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2614F7" w14:textId="77777777" w:rsidR="006C271F" w:rsidRPr="00A06B97" w:rsidRDefault="00D9618F">
      <w:pPr>
        <w:rPr>
          <w:rFonts w:ascii="Arial" w:hAnsi="Arial" w:cs="Arial"/>
        </w:rPr>
      </w:pPr>
      <w:r w:rsidRPr="00A06B97">
        <w:rPr>
          <w:rFonts w:ascii="Arial" w:hAnsi="Arial" w:cs="Arial"/>
          <w:noProof/>
        </w:rPr>
        <mc:AlternateContent>
          <mc:Choice Requires="wps">
            <w:drawing>
              <wp:anchor distT="0" distB="0" distL="114300" distR="114300" simplePos="0" relativeHeight="251742208" behindDoc="0" locked="0" layoutInCell="1" allowOverlap="1" wp14:anchorId="20436E8E" wp14:editId="55F4FE06">
                <wp:simplePos x="0" y="0"/>
                <wp:positionH relativeFrom="column">
                  <wp:posOffset>4112895</wp:posOffset>
                </wp:positionH>
                <wp:positionV relativeFrom="paragraph">
                  <wp:posOffset>307340</wp:posOffset>
                </wp:positionV>
                <wp:extent cx="3098800" cy="2033270"/>
                <wp:effectExtent l="0" t="0" r="6350" b="5080"/>
                <wp:wrapNone/>
                <wp:docPr id="2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0" cy="2033270"/>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solidFill>
                          <a:schemeClr val="accent3">
                            <a:lumMod val="100000"/>
                            <a:lumOff val="0"/>
                            <a:alpha val="39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42840" id="Freeform 33" o:spid="_x0000_s1026" style="position:absolute;margin-left:323.85pt;margin-top:24.2pt;width:244pt;height:160.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" path="m1452,585c505,90,23,710,,764,,764,388,,1452,502e" fillcolor="#a8cdd7 [3206]" stroked="f">
                <v:fill opacity="26214f"/>
                <v:path arrowok="t" o:connecttype="custom" o:connectlocs="3098800,1556889;0,2033270;3098800,1335997" o:connectangles="0,0,0"/>
              </v:shape>
            </w:pict>
          </mc:Fallback>
        </mc:AlternateContent>
      </w:r>
      <w:r w:rsidRPr="00A06B97">
        <w:rPr>
          <w:rFonts w:ascii="Arial" w:hAnsi="Arial" w:cs="Arial"/>
          <w:noProof/>
        </w:rPr>
        <mc:AlternateContent>
          <mc:Choice Requires="wps">
            <w:drawing>
              <wp:anchor distT="0" distB="0" distL="114300" distR="114300" simplePos="0" relativeHeight="251743232" behindDoc="0" locked="0" layoutInCell="1" allowOverlap="1" wp14:anchorId="32C20E1D" wp14:editId="59A43185">
                <wp:simplePos x="0" y="0"/>
                <wp:positionH relativeFrom="column">
                  <wp:posOffset>3696970</wp:posOffset>
                </wp:positionH>
                <wp:positionV relativeFrom="paragraph">
                  <wp:posOffset>450215</wp:posOffset>
                </wp:positionV>
                <wp:extent cx="3514725" cy="2124075"/>
                <wp:effectExtent l="0" t="0" r="9525" b="9525"/>
                <wp:wrapNone/>
                <wp:docPr id="2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2124075"/>
                        </a:xfrm>
                        <a:custGeom>
                          <a:avLst/>
                          <a:gdLst>
                            <a:gd name="T0" fmla="*/ 1647 w 1647"/>
                            <a:gd name="T1" fmla="*/ 611 h 798"/>
                            <a:gd name="T2" fmla="*/ 0 w 1647"/>
                            <a:gd name="T3" fmla="*/ 798 h 798"/>
                            <a:gd name="T4" fmla="*/ 1647 w 1647"/>
                            <a:gd name="T5" fmla="*/ 524 h 798"/>
                          </a:gdLst>
                          <a:ahLst/>
                          <a:cxnLst>
                            <a:cxn ang="0">
                              <a:pos x="T0" y="T1"/>
                            </a:cxn>
                            <a:cxn ang="0">
                              <a:pos x="T2" y="T3"/>
                            </a:cxn>
                            <a:cxn ang="0">
                              <a:pos x="T4" y="T5"/>
                            </a:cxn>
                          </a:cxnLst>
                          <a:rect l="0" t="0" r="r" b="b"/>
                          <a:pathLst>
                            <a:path w="1647" h="798">
                              <a:moveTo>
                                <a:pt x="1647" y="611"/>
                              </a:moveTo>
                              <a:cubicBezTo>
                                <a:pt x="635" y="94"/>
                                <a:pt x="24" y="741"/>
                                <a:pt x="0" y="798"/>
                              </a:cubicBezTo>
                              <a:cubicBezTo>
                                <a:pt x="0" y="798"/>
                                <a:pt x="511" y="0"/>
                                <a:pt x="1647" y="524"/>
                              </a:cubicBezTo>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FD057" id="Freeform 34" o:spid="_x0000_s1026" style="position:absolute;margin-left:291.1pt;margin-top:35.45pt;width:276.75pt;height:16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4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" path="m1647,611c635,94,24,741,,798,,798,511,,1647,524e" fillcolor="#bcbf96 [2414]" stroked="f">
                <v:path arrowok="t" o:connecttype="custom" o:connectlocs="3514725,1626328;0,2124075;3514725,1394756" o:connectangles="0,0,0"/>
              </v:shape>
            </w:pict>
          </mc:Fallback>
        </mc:AlternateContent>
      </w:r>
      <w:r w:rsidRPr="00A06B97">
        <w:rPr>
          <w:rFonts w:ascii="Arial" w:hAnsi="Arial" w:cs="Arial"/>
          <w:noProof/>
        </w:rPr>
        <mc:AlternateContent>
          <mc:Choice Requires="wps">
            <w:drawing>
              <wp:anchor distT="0" distB="0" distL="114300" distR="114300" simplePos="0" relativeHeight="251664384" behindDoc="0" locked="0" layoutInCell="1" allowOverlap="1" wp14:anchorId="0B0CA3FF" wp14:editId="7EFC1798">
                <wp:simplePos x="0" y="0"/>
                <wp:positionH relativeFrom="margin">
                  <wp:posOffset>-103505</wp:posOffset>
                </wp:positionH>
                <wp:positionV relativeFrom="margin">
                  <wp:posOffset>-69850</wp:posOffset>
                </wp:positionV>
                <wp:extent cx="7315200" cy="69850"/>
                <wp:effectExtent l="0" t="0" r="0" b="635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9850"/>
                        </a:xfrm>
                        <a:prstGeom prst="rect">
                          <a:avLst/>
                        </a:prstGeom>
                        <a:solidFill>
                          <a:schemeClr val="accent3">
                            <a:lumMod val="60000"/>
                            <a:lumOff val="4000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94D66" id="Rectangle 7" o:spid="_x0000_s1026" style="position:absolute;margin-left:-8.15pt;margin-top:-5.5pt;width:8in;height: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" fillcolor="#cae0e7 [1942]" stroked="f">
                <v:fill opacity="32896f"/>
                <w10:wrap anchorx="margin" anchory="margin"/>
              </v:rect>
            </w:pict>
          </mc:Fallback>
        </mc:AlternateContent>
      </w:r>
      <w:r w:rsidRPr="00A06B97">
        <w:rPr>
          <w:rFonts w:ascii="Arial" w:hAnsi="Arial" w:cs="Arial"/>
          <w:noProof/>
        </w:rPr>
        <mc:AlternateContent>
          <mc:Choice Requires="wps">
            <w:drawing>
              <wp:anchor distT="0" distB="0" distL="114300" distR="114300" simplePos="0" relativeHeight="251656190" behindDoc="0" locked="0" layoutInCell="1" allowOverlap="1" wp14:anchorId="282217A2" wp14:editId="3EF16D9B">
                <wp:simplePos x="0" y="0"/>
                <wp:positionH relativeFrom="margin">
                  <wp:align>center</wp:align>
                </wp:positionH>
                <wp:positionV relativeFrom="margin">
                  <wp:align>top</wp:align>
                </wp:positionV>
                <wp:extent cx="7315200" cy="1828800"/>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828800"/>
                        </a:xfrm>
                        <a:prstGeom prst="rect">
                          <a:avLst/>
                        </a:prstGeom>
                        <a:solidFill>
                          <a:schemeClr val="accent3">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E58DE" w14:textId="77777777" w:rsidR="009A20EC" w:rsidRPr="00A06B97" w:rsidRDefault="009A20EC" w:rsidP="007C18F2">
                            <w:pPr>
                              <w:spacing w:after="0" w:line="240" w:lineRule="auto"/>
                              <w:rPr>
                                <w:rFonts w:ascii="Arial" w:hAnsi="Arial" w:cs="Arial"/>
                                <w:color w:val="FFFFFF" w:themeColor="background1"/>
                                <w:sz w:val="56"/>
                                <w:szCs w:val="56"/>
                              </w:rPr>
                            </w:pPr>
                            <w:r w:rsidRPr="00A06B97">
                              <w:rPr>
                                <w:rFonts w:ascii="Arial" w:hAnsi="Arial" w:cs="Arial"/>
                                <w:color w:val="FFFFFF" w:themeColor="background1"/>
                                <w:sz w:val="56"/>
                                <w:szCs w:val="56"/>
                              </w:rPr>
                              <w:t xml:space="preserve">TATIARA COMMUNITY GRANTS </w:t>
                            </w:r>
                          </w:p>
                        </w:txbxContent>
                      </wps:txbx>
                      <wps:bodyPr rot="0" vert="horz" wrap="square" lIns="320040" tIns="0" rIns="0" bIns="7315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2217A2" id="Rectangle 9" o:spid="_x0000_s1026" style="position:absolute;margin-left:0;margin-top:0;width:8in;height:2in;z-index:25165619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" fillcolor="#3c7382 [1606]" stroked="f">
                <v:textbox inset="25.2pt,0,0,5.76pt">
                  <w:txbxContent>
                    <w:p w14:paraId="35DE58DE" w14:textId="77777777" w:rsidR="009A20EC" w:rsidRPr="00A06B97" w:rsidRDefault="009A20EC" w:rsidP="007C18F2">
                      <w:pPr>
                        <w:spacing w:after="0" w:line="240" w:lineRule="auto"/>
                        <w:rPr>
                          <w:rFonts w:ascii="Arial" w:hAnsi="Arial" w:cs="Arial"/>
                          <w:color w:val="FFFFFF" w:themeColor="background1"/>
                          <w:sz w:val="56"/>
                          <w:szCs w:val="56"/>
                        </w:rPr>
                      </w:pPr>
                      <w:r w:rsidRPr="00A06B97">
                        <w:rPr>
                          <w:rFonts w:ascii="Arial" w:hAnsi="Arial" w:cs="Arial"/>
                          <w:color w:val="FFFFFF" w:themeColor="background1"/>
                          <w:sz w:val="56"/>
                          <w:szCs w:val="56"/>
                        </w:rPr>
                        <w:t xml:space="preserve">TATIARA COMMUNITY GRANTS </w:t>
                      </w:r>
                    </w:p>
                  </w:txbxContent>
                </v:textbox>
                <w10:wrap anchorx="margin" anchory="margin"/>
              </v:rect>
            </w:pict>
          </mc:Fallback>
        </mc:AlternateContent>
      </w:r>
    </w:p>
    <w:p w14:paraId="3BFF2B63" w14:textId="77777777" w:rsidR="00BD6F30" w:rsidRPr="00A06B97" w:rsidRDefault="00BD6F30">
      <w:pPr>
        <w:rPr>
          <w:rFonts w:ascii="Arial" w:hAnsi="Arial" w:cs="Arial"/>
        </w:rPr>
      </w:pPr>
    </w:p>
    <w:p w14:paraId="47303EC5" w14:textId="77777777" w:rsidR="00BD6F30" w:rsidRPr="00A06B97" w:rsidRDefault="00BD6F30">
      <w:pPr>
        <w:rPr>
          <w:rFonts w:ascii="Arial" w:hAnsi="Arial" w:cs="Arial"/>
        </w:rPr>
      </w:pPr>
    </w:p>
    <w:p w14:paraId="20E4E230" w14:textId="77777777" w:rsidR="00BD6F30" w:rsidRPr="00A06B97" w:rsidRDefault="00BD6F30">
      <w:pPr>
        <w:rPr>
          <w:rFonts w:ascii="Arial" w:hAnsi="Arial" w:cs="Arial"/>
        </w:rPr>
      </w:pPr>
    </w:p>
    <w:p w14:paraId="07C5FE05" w14:textId="77777777" w:rsidR="00BD6F30" w:rsidRPr="00A06B97" w:rsidRDefault="00BD6F30">
      <w:pPr>
        <w:rPr>
          <w:rFonts w:ascii="Arial" w:hAnsi="Arial" w:cs="Arial"/>
        </w:rPr>
      </w:pPr>
    </w:p>
    <w:p w14:paraId="51AEAA3B" w14:textId="77777777" w:rsidR="00BD6F30" w:rsidRPr="00A06B97" w:rsidRDefault="00D9618F">
      <w:pPr>
        <w:rPr>
          <w:rFonts w:ascii="Arial" w:hAnsi="Arial" w:cs="Arial"/>
        </w:rPr>
      </w:pPr>
      <w:r w:rsidRPr="00A06B97">
        <w:rPr>
          <w:rFonts w:ascii="Arial" w:hAnsi="Arial" w:cs="Arial"/>
          <w:noProof/>
        </w:rPr>
        <mc:AlternateContent>
          <mc:Choice Requires="wps">
            <w:drawing>
              <wp:anchor distT="0" distB="0" distL="114300" distR="114300" simplePos="0" relativeHeight="251667456" behindDoc="0" locked="0" layoutInCell="1" allowOverlap="1" wp14:anchorId="4F069F49" wp14:editId="4C199467">
                <wp:simplePos x="0" y="0"/>
                <wp:positionH relativeFrom="margin">
                  <wp:posOffset>-103505</wp:posOffset>
                </wp:positionH>
                <wp:positionV relativeFrom="paragraph">
                  <wp:posOffset>145415</wp:posOffset>
                </wp:positionV>
                <wp:extent cx="7315200" cy="69850"/>
                <wp:effectExtent l="0" t="0" r="0" b="63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985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32A16" id="Rectangle 8" o:spid="_x0000_s1026" style="position:absolute;margin-left:-8.15pt;margin-top:11.45pt;width:8in;height: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" fillcolor="#cae0e7 [1942]" stroked="f">
                <w10:wrap anchorx="margin"/>
              </v:rect>
            </w:pict>
          </mc:Fallback>
        </mc:AlternateContent>
      </w:r>
    </w:p>
    <w:p w14:paraId="34C57DEA" w14:textId="77777777" w:rsidR="00BD6F30" w:rsidRPr="00A06B97" w:rsidRDefault="00BD6F30" w:rsidP="00BD6F30">
      <w:pPr>
        <w:spacing w:after="0" w:line="240" w:lineRule="auto"/>
        <w:rPr>
          <w:rFonts w:ascii="Arial" w:hAnsi="Arial" w:cs="Arial"/>
          <w:b/>
          <w:color w:val="BCBF96" w:themeColor="background2" w:themeShade="BF"/>
          <w:sz w:val="72"/>
          <w:szCs w:val="72"/>
        </w:rPr>
      </w:pPr>
    </w:p>
    <w:p w14:paraId="177C43BD" w14:textId="77777777" w:rsidR="00BD6F30" w:rsidRPr="00A06B97" w:rsidRDefault="00BD6F30" w:rsidP="00EB0FEB">
      <w:pPr>
        <w:spacing w:after="0" w:line="240" w:lineRule="auto"/>
        <w:ind w:left="567"/>
        <w:rPr>
          <w:rFonts w:ascii="Arial" w:hAnsi="Arial" w:cs="Arial"/>
          <w:sz w:val="40"/>
          <w:szCs w:val="40"/>
        </w:rPr>
      </w:pPr>
      <w:r w:rsidRPr="00A06B97">
        <w:rPr>
          <w:rFonts w:ascii="Arial" w:hAnsi="Arial" w:cs="Arial"/>
          <w:sz w:val="40"/>
          <w:szCs w:val="40"/>
        </w:rPr>
        <w:t>GUIDELINES AND APPLICATION FORM</w:t>
      </w:r>
      <w:r w:rsidR="0017120A">
        <w:rPr>
          <w:rFonts w:ascii="Arial" w:hAnsi="Arial" w:cs="Arial"/>
          <w:sz w:val="40"/>
          <w:szCs w:val="40"/>
        </w:rPr>
        <w:t>S</w:t>
      </w:r>
    </w:p>
    <w:p w14:paraId="153F7950" w14:textId="77777777" w:rsidR="005B7DCC" w:rsidRPr="00A06B97" w:rsidRDefault="005B7DCC">
      <w:pPr>
        <w:rPr>
          <w:rFonts w:ascii="Arial" w:hAnsi="Arial" w:cs="Arial"/>
          <w:i/>
          <w:noProof/>
        </w:rPr>
      </w:pPr>
      <w:r w:rsidRPr="00A06B97">
        <w:rPr>
          <w:rFonts w:ascii="Arial" w:hAnsi="Arial" w:cs="Arial"/>
          <w:i/>
          <w:noProof/>
        </w:rPr>
        <w:drawing>
          <wp:anchor distT="0" distB="0" distL="114300" distR="114300" simplePos="0" relativeHeight="251749376" behindDoc="1" locked="0" layoutInCell="1" allowOverlap="1" wp14:anchorId="0C5F07F1" wp14:editId="34C057D5">
            <wp:simplePos x="0" y="0"/>
            <wp:positionH relativeFrom="column">
              <wp:posOffset>4543425</wp:posOffset>
            </wp:positionH>
            <wp:positionV relativeFrom="paragraph">
              <wp:posOffset>317500</wp:posOffset>
            </wp:positionV>
            <wp:extent cx="2098800" cy="1353185"/>
            <wp:effectExtent l="19050" t="19050" r="15750" b="18415"/>
            <wp:wrapNone/>
            <wp:docPr id="15" name="Picture 16" descr="DSC0982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09820.jpg"/>
                    <pic:cNvPicPr preferRelativeResize="0"/>
                  </pic:nvPicPr>
                  <pic:blipFill>
                    <a:blip r:embed="rId8" cstate="print"/>
                    <a:stretch>
                      <a:fillRect/>
                    </a:stretch>
                  </pic:blipFill>
                  <pic:spPr>
                    <a:xfrm>
                      <a:off x="0" y="0"/>
                      <a:ext cx="2098800" cy="1353185"/>
                    </a:xfrm>
                    <a:prstGeom prst="rect">
                      <a:avLst/>
                    </a:prstGeom>
                    <a:ln w="22225" cap="rnd">
                      <a:solidFill>
                        <a:schemeClr val="accent4">
                          <a:lumMod val="75000"/>
                        </a:schemeClr>
                      </a:solidFill>
                      <a:bevel/>
                    </a:ln>
                  </pic:spPr>
                </pic:pic>
              </a:graphicData>
            </a:graphic>
          </wp:anchor>
        </w:drawing>
      </w:r>
      <w:r w:rsidRPr="00A06B97">
        <w:rPr>
          <w:rFonts w:ascii="Arial" w:hAnsi="Arial" w:cs="Arial"/>
          <w:i/>
          <w:noProof/>
        </w:rPr>
        <w:drawing>
          <wp:anchor distT="0" distB="0" distL="114300" distR="114300" simplePos="0" relativeHeight="251750400" behindDoc="1" locked="0" layoutInCell="1" allowOverlap="1" wp14:anchorId="51F65175" wp14:editId="719FCF7D">
            <wp:simplePos x="0" y="0"/>
            <wp:positionH relativeFrom="column">
              <wp:posOffset>2457450</wp:posOffset>
            </wp:positionH>
            <wp:positionV relativeFrom="paragraph">
              <wp:posOffset>317500</wp:posOffset>
            </wp:positionV>
            <wp:extent cx="2098675" cy="1353185"/>
            <wp:effectExtent l="19050" t="19050" r="15875" b="18415"/>
            <wp:wrapNone/>
            <wp:docPr id="20" name="Picture 11" descr="DSC0085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00854.jpg"/>
                    <pic:cNvPicPr preferRelativeResize="0"/>
                  </pic:nvPicPr>
                  <pic:blipFill>
                    <a:blip r:embed="rId9" cstate="print"/>
                    <a:stretch>
                      <a:fillRect/>
                    </a:stretch>
                  </pic:blipFill>
                  <pic:spPr>
                    <a:xfrm>
                      <a:off x="0" y="0"/>
                      <a:ext cx="2098675" cy="1353185"/>
                    </a:xfrm>
                    <a:prstGeom prst="rect">
                      <a:avLst/>
                    </a:prstGeom>
                    <a:ln w="22225" cap="rnd">
                      <a:solidFill>
                        <a:schemeClr val="accent4">
                          <a:lumMod val="75000"/>
                        </a:schemeClr>
                      </a:solidFill>
                      <a:bevel/>
                    </a:ln>
                  </pic:spPr>
                </pic:pic>
              </a:graphicData>
            </a:graphic>
          </wp:anchor>
        </w:drawing>
      </w:r>
      <w:r w:rsidRPr="00A06B97">
        <w:rPr>
          <w:rFonts w:ascii="Arial" w:hAnsi="Arial" w:cs="Arial"/>
          <w:i/>
          <w:noProof/>
        </w:rPr>
        <w:drawing>
          <wp:anchor distT="0" distB="0" distL="114300" distR="114300" simplePos="0" relativeHeight="251752448" behindDoc="1" locked="0" layoutInCell="1" allowOverlap="1" wp14:anchorId="1AE7F462" wp14:editId="4F9724C0">
            <wp:simplePos x="0" y="0"/>
            <wp:positionH relativeFrom="column">
              <wp:posOffset>347345</wp:posOffset>
            </wp:positionH>
            <wp:positionV relativeFrom="paragraph">
              <wp:posOffset>317500</wp:posOffset>
            </wp:positionV>
            <wp:extent cx="2099310" cy="1352550"/>
            <wp:effectExtent l="19050" t="19050" r="15240" b="19050"/>
            <wp:wrapNone/>
            <wp:docPr id="21" name="Picture 7" descr="DSC0388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03888.jpg"/>
                    <pic:cNvPicPr preferRelativeResize="0"/>
                  </pic:nvPicPr>
                  <pic:blipFill>
                    <a:blip r:embed="rId10" cstate="print"/>
                    <a:stretch>
                      <a:fillRect/>
                    </a:stretch>
                  </pic:blipFill>
                  <pic:spPr>
                    <a:xfrm>
                      <a:off x="0" y="0"/>
                      <a:ext cx="2099310" cy="1352550"/>
                    </a:xfrm>
                    <a:prstGeom prst="rect">
                      <a:avLst/>
                    </a:prstGeom>
                    <a:ln w="22225" cap="rnd">
                      <a:solidFill>
                        <a:schemeClr val="accent4">
                          <a:lumMod val="75000"/>
                        </a:schemeClr>
                      </a:solidFill>
                      <a:bevel/>
                    </a:ln>
                  </pic:spPr>
                </pic:pic>
              </a:graphicData>
            </a:graphic>
          </wp:anchor>
        </w:drawing>
      </w:r>
    </w:p>
    <w:p w14:paraId="3F1DA8C3" w14:textId="77777777" w:rsidR="005B7DCC" w:rsidRPr="00A06B97" w:rsidRDefault="005B7DCC">
      <w:pPr>
        <w:rPr>
          <w:rFonts w:ascii="Arial" w:hAnsi="Arial" w:cs="Arial"/>
          <w:i/>
          <w:noProof/>
        </w:rPr>
      </w:pPr>
    </w:p>
    <w:p w14:paraId="6FE00B3E" w14:textId="77777777" w:rsidR="005B7DCC" w:rsidRPr="00A06B97" w:rsidRDefault="005B7DCC">
      <w:pPr>
        <w:rPr>
          <w:rFonts w:ascii="Arial" w:hAnsi="Arial" w:cs="Arial"/>
          <w:i/>
          <w:noProof/>
        </w:rPr>
      </w:pPr>
    </w:p>
    <w:p w14:paraId="011C3187" w14:textId="77777777" w:rsidR="005B7DCC" w:rsidRPr="00A06B97" w:rsidRDefault="005B7DCC">
      <w:pPr>
        <w:rPr>
          <w:rFonts w:ascii="Arial" w:hAnsi="Arial" w:cs="Arial"/>
          <w:i/>
          <w:noProof/>
        </w:rPr>
      </w:pPr>
    </w:p>
    <w:p w14:paraId="31A4C004" w14:textId="77777777" w:rsidR="005B7DCC" w:rsidRPr="00A06B97" w:rsidRDefault="005B7DCC">
      <w:pPr>
        <w:rPr>
          <w:rFonts w:ascii="Arial" w:hAnsi="Arial" w:cs="Arial"/>
          <w:i/>
          <w:noProof/>
        </w:rPr>
      </w:pPr>
    </w:p>
    <w:p w14:paraId="1867273C" w14:textId="77777777" w:rsidR="005B7DCC" w:rsidRPr="00A06B97" w:rsidRDefault="009E7D12">
      <w:pPr>
        <w:rPr>
          <w:rFonts w:ascii="Arial" w:hAnsi="Arial" w:cs="Arial"/>
          <w:i/>
          <w:noProof/>
        </w:rPr>
      </w:pPr>
      <w:r w:rsidRPr="00A06B97">
        <w:rPr>
          <w:rFonts w:ascii="Arial" w:hAnsi="Arial" w:cs="Arial"/>
          <w:i/>
          <w:noProof/>
        </w:rPr>
        <w:drawing>
          <wp:anchor distT="0" distB="0" distL="114300" distR="114300" simplePos="0" relativeHeight="251751424" behindDoc="1" locked="0" layoutInCell="1" allowOverlap="1" wp14:anchorId="7469A8B9" wp14:editId="147AAC48">
            <wp:simplePos x="0" y="0"/>
            <wp:positionH relativeFrom="column">
              <wp:posOffset>343535</wp:posOffset>
            </wp:positionH>
            <wp:positionV relativeFrom="paragraph">
              <wp:posOffset>55880</wp:posOffset>
            </wp:positionV>
            <wp:extent cx="2098040" cy="1352550"/>
            <wp:effectExtent l="19050" t="19050" r="16510" b="19050"/>
            <wp:wrapNone/>
            <wp:docPr id="19" name="Picture 9" descr="DSC04338 - Version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04338 - Version 2.jpg"/>
                    <pic:cNvPicPr preferRelativeResize="0"/>
                  </pic:nvPicPr>
                  <pic:blipFill>
                    <a:blip r:embed="rId11" cstate="print"/>
                    <a:stretch>
                      <a:fillRect/>
                    </a:stretch>
                  </pic:blipFill>
                  <pic:spPr>
                    <a:xfrm>
                      <a:off x="0" y="0"/>
                      <a:ext cx="2098040" cy="1352550"/>
                    </a:xfrm>
                    <a:prstGeom prst="rect">
                      <a:avLst/>
                    </a:prstGeom>
                    <a:ln w="22225" cap="rnd">
                      <a:solidFill>
                        <a:schemeClr val="accent4">
                          <a:lumMod val="75000"/>
                        </a:schemeClr>
                      </a:solidFill>
                      <a:bevel/>
                    </a:ln>
                  </pic:spPr>
                </pic:pic>
              </a:graphicData>
            </a:graphic>
          </wp:anchor>
        </w:drawing>
      </w:r>
      <w:r w:rsidR="005B7DCC" w:rsidRPr="00A06B97">
        <w:rPr>
          <w:rFonts w:ascii="Arial" w:hAnsi="Arial" w:cs="Arial"/>
          <w:i/>
          <w:noProof/>
        </w:rPr>
        <w:drawing>
          <wp:anchor distT="0" distB="0" distL="114300" distR="114300" simplePos="0" relativeHeight="251747328" behindDoc="0" locked="0" layoutInCell="1" allowOverlap="1" wp14:anchorId="41300F5D" wp14:editId="6BCA2804">
            <wp:simplePos x="0" y="0"/>
            <wp:positionH relativeFrom="column">
              <wp:posOffset>4556125</wp:posOffset>
            </wp:positionH>
            <wp:positionV relativeFrom="paragraph">
              <wp:posOffset>156210</wp:posOffset>
            </wp:positionV>
            <wp:extent cx="2084705" cy="1242060"/>
            <wp:effectExtent l="19050" t="19050" r="10795" b="15240"/>
            <wp:wrapThrough wrapText="bothSides">
              <wp:wrapPolygon edited="0">
                <wp:start x="-197" y="-331"/>
                <wp:lineTo x="-197" y="21534"/>
                <wp:lineTo x="21514" y="21534"/>
                <wp:lineTo x="21514" y="-331"/>
                <wp:lineTo x="-197" y="-331"/>
              </wp:wrapPolygon>
            </wp:wrapThrough>
            <wp:docPr id="14" name="Picture 6" descr="DSC0817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08173.jpg"/>
                    <pic:cNvPicPr preferRelativeResize="0"/>
                  </pic:nvPicPr>
                  <pic:blipFill>
                    <a:blip r:embed="rId12" cstate="print"/>
                    <a:stretch>
                      <a:fillRect/>
                    </a:stretch>
                  </pic:blipFill>
                  <pic:spPr>
                    <a:xfrm>
                      <a:off x="0" y="0"/>
                      <a:ext cx="2084705" cy="1242060"/>
                    </a:xfrm>
                    <a:prstGeom prst="rect">
                      <a:avLst/>
                    </a:prstGeom>
                    <a:ln w="22225" cap="rnd">
                      <a:solidFill>
                        <a:schemeClr val="accent4">
                          <a:lumMod val="75000"/>
                        </a:schemeClr>
                      </a:solidFill>
                      <a:bevel/>
                    </a:ln>
                  </pic:spPr>
                </pic:pic>
              </a:graphicData>
            </a:graphic>
            <wp14:sizeRelH relativeFrom="margin">
              <wp14:pctWidth>0</wp14:pctWidth>
            </wp14:sizeRelH>
            <wp14:sizeRelV relativeFrom="margin">
              <wp14:pctHeight>0</wp14:pctHeight>
            </wp14:sizeRelV>
          </wp:anchor>
        </w:drawing>
      </w:r>
      <w:r w:rsidR="005B7DCC" w:rsidRPr="00A06B97">
        <w:rPr>
          <w:rFonts w:ascii="Arial" w:hAnsi="Arial" w:cs="Arial"/>
          <w:i/>
          <w:noProof/>
        </w:rPr>
        <w:drawing>
          <wp:anchor distT="0" distB="0" distL="114300" distR="114300" simplePos="0" relativeHeight="251748352" behindDoc="1" locked="0" layoutInCell="1" allowOverlap="1" wp14:anchorId="456E1B5D" wp14:editId="2C1C86A5">
            <wp:simplePos x="0" y="0"/>
            <wp:positionH relativeFrom="column">
              <wp:posOffset>2457450</wp:posOffset>
            </wp:positionH>
            <wp:positionV relativeFrom="paragraph">
              <wp:posOffset>45085</wp:posOffset>
            </wp:positionV>
            <wp:extent cx="2098800" cy="1353185"/>
            <wp:effectExtent l="19050" t="19050" r="15750" b="18415"/>
            <wp:wrapNone/>
            <wp:docPr id="18" name="Picture 15" descr="DSC0386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03867.jpg"/>
                    <pic:cNvPicPr preferRelativeResize="0"/>
                  </pic:nvPicPr>
                  <pic:blipFill>
                    <a:blip r:embed="rId13" cstate="print"/>
                    <a:stretch>
                      <a:fillRect/>
                    </a:stretch>
                  </pic:blipFill>
                  <pic:spPr>
                    <a:xfrm>
                      <a:off x="0" y="0"/>
                      <a:ext cx="2098800" cy="1353185"/>
                    </a:xfrm>
                    <a:prstGeom prst="rect">
                      <a:avLst/>
                    </a:prstGeom>
                    <a:ln w="22225" cap="rnd">
                      <a:solidFill>
                        <a:schemeClr val="accent4">
                          <a:lumMod val="75000"/>
                        </a:schemeClr>
                      </a:solidFill>
                      <a:bevel/>
                    </a:ln>
                  </pic:spPr>
                </pic:pic>
              </a:graphicData>
            </a:graphic>
          </wp:anchor>
        </w:drawing>
      </w:r>
    </w:p>
    <w:p w14:paraId="4858D63E" w14:textId="77777777" w:rsidR="005B7DCC" w:rsidRPr="00A06B97" w:rsidRDefault="005B7DCC">
      <w:pPr>
        <w:rPr>
          <w:rFonts w:ascii="Arial" w:hAnsi="Arial" w:cs="Arial"/>
          <w:i/>
          <w:noProof/>
        </w:rPr>
      </w:pPr>
    </w:p>
    <w:p w14:paraId="131FD584" w14:textId="77777777" w:rsidR="005B7DCC" w:rsidRPr="00A06B97" w:rsidRDefault="00A06B97">
      <w:pPr>
        <w:rPr>
          <w:rFonts w:ascii="Arial" w:hAnsi="Arial" w:cs="Arial"/>
          <w:i/>
          <w:noProof/>
        </w:rPr>
      </w:pPr>
      <w:r w:rsidRPr="00A06B97">
        <w:rPr>
          <w:rFonts w:ascii="Arial" w:hAnsi="Arial" w:cs="Arial"/>
          <w:i/>
          <w:noProof/>
        </w:rPr>
        <mc:AlternateContent>
          <mc:Choice Requires="wps">
            <w:drawing>
              <wp:anchor distT="0" distB="0" distL="114300" distR="114300" simplePos="0" relativeHeight="251753472" behindDoc="0" locked="0" layoutInCell="1" allowOverlap="1" wp14:anchorId="5D6622D5" wp14:editId="32533CBE">
                <wp:simplePos x="0" y="0"/>
                <wp:positionH relativeFrom="margin">
                  <wp:posOffset>-160655</wp:posOffset>
                </wp:positionH>
                <wp:positionV relativeFrom="paragraph">
                  <wp:posOffset>279400</wp:posOffset>
                </wp:positionV>
                <wp:extent cx="3939540" cy="2110105"/>
                <wp:effectExtent l="0" t="0" r="3810" b="4445"/>
                <wp:wrapNone/>
                <wp:docPr id="1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939540" cy="2110105"/>
                        </a:xfrm>
                        <a:custGeom>
                          <a:avLst/>
                          <a:gdLst>
                            <a:gd name="T0" fmla="*/ 7224 w 7224"/>
                            <a:gd name="T1" fmla="*/ 966 h 3869"/>
                            <a:gd name="T2" fmla="*/ 0 w 7224"/>
                            <a:gd name="T3" fmla="*/ 0 h 3869"/>
                            <a:gd name="T4" fmla="*/ 7224 w 7224"/>
                            <a:gd name="T5" fmla="*/ 384 h 3869"/>
                            <a:gd name="T6" fmla="*/ 7224 w 7224"/>
                            <a:gd name="T7" fmla="*/ 966 h 3869"/>
                          </a:gdLst>
                          <a:ahLst/>
                          <a:cxnLst>
                            <a:cxn ang="0">
                              <a:pos x="T0" y="T1"/>
                            </a:cxn>
                            <a:cxn ang="0">
                              <a:pos x="T2" y="T3"/>
                            </a:cxn>
                            <a:cxn ang="0">
                              <a:pos x="T4" y="T5"/>
                            </a:cxn>
                            <a:cxn ang="0">
                              <a:pos x="T6" y="T7"/>
                            </a:cxn>
                          </a:cxnLst>
                          <a:rect l="0" t="0" r="r" b="b"/>
                          <a:pathLst>
                            <a:path w="7224" h="3869">
                              <a:moveTo>
                                <a:pt x="7224" y="966"/>
                              </a:moveTo>
                              <a:cubicBezTo>
                                <a:pt x="1719" y="3869"/>
                                <a:pt x="0" y="0"/>
                                <a:pt x="0" y="0"/>
                              </a:cubicBezTo>
                              <a:cubicBezTo>
                                <a:pt x="0" y="0"/>
                                <a:pt x="1989" y="3340"/>
                                <a:pt x="7224" y="384"/>
                              </a:cubicBezTo>
                              <a:cubicBezTo>
                                <a:pt x="7221" y="630"/>
                                <a:pt x="7224" y="978"/>
                                <a:pt x="7224" y="966"/>
                              </a:cubicBez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03F85" id="Freeform 76" o:spid="_x0000_s1026" style="position:absolute;margin-left:-12.65pt;margin-top:22pt;width:310.2pt;height:166.15pt;flip:x 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7224,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" path="m7224,966c1719,3869,,,,,,,1989,3340,7224,384v-3,246,,594,,582xe" fillcolor="white [3212]" stroked="f">
                <v:path arrowok="t" o:connecttype="custom" o:connectlocs="3939540,526845;0,0;3939540,209429;3939540,526845" o:connectangles="0,0,0,0"/>
                <w10:wrap anchorx="margin"/>
              </v:shape>
            </w:pict>
          </mc:Fallback>
        </mc:AlternateContent>
      </w:r>
      <w:r w:rsidR="00D9618F" w:rsidRPr="00A06B97">
        <w:rPr>
          <w:rFonts w:ascii="Arial" w:hAnsi="Arial" w:cs="Arial"/>
          <w:i/>
          <w:noProof/>
        </w:rPr>
        <mc:AlternateContent>
          <mc:Choice Requires="wps">
            <w:drawing>
              <wp:anchor distT="0" distB="0" distL="114300" distR="114300" simplePos="0" relativeHeight="251740160" behindDoc="0" locked="0" layoutInCell="1" allowOverlap="1" wp14:anchorId="3E4E0610" wp14:editId="524B60C3">
                <wp:simplePos x="0" y="0"/>
                <wp:positionH relativeFrom="margin">
                  <wp:posOffset>-103505</wp:posOffset>
                </wp:positionH>
                <wp:positionV relativeFrom="paragraph">
                  <wp:posOffset>279400</wp:posOffset>
                </wp:positionV>
                <wp:extent cx="3533140" cy="2085975"/>
                <wp:effectExtent l="0" t="0" r="0" b="9525"/>
                <wp:wrapNone/>
                <wp:docPr id="1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140" cy="2085975"/>
                        </a:xfrm>
                        <a:custGeom>
                          <a:avLst/>
                          <a:gdLst>
                            <a:gd name="T0" fmla="*/ 0 w 1097"/>
                            <a:gd name="T1" fmla="*/ 484 h 648"/>
                            <a:gd name="T2" fmla="*/ 1097 w 1097"/>
                            <a:gd name="T3" fmla="*/ 648 h 648"/>
                            <a:gd name="T4" fmla="*/ 0 w 1097"/>
                            <a:gd name="T5" fmla="*/ 386 h 648"/>
                            <a:gd name="T6" fmla="*/ 0 w 1097"/>
                            <a:gd name="T7" fmla="*/ 484 h 648"/>
                          </a:gdLst>
                          <a:ahLst/>
                          <a:cxnLst>
                            <a:cxn ang="0">
                              <a:pos x="T0" y="T1"/>
                            </a:cxn>
                            <a:cxn ang="0">
                              <a:pos x="T2" y="T3"/>
                            </a:cxn>
                            <a:cxn ang="0">
                              <a:pos x="T4" y="T5"/>
                            </a:cxn>
                            <a:cxn ang="0">
                              <a:pos x="T6" y="T7"/>
                            </a:cxn>
                          </a:cxnLst>
                          <a:rect l="0" t="0" r="r" b="b"/>
                          <a:pathLst>
                            <a:path w="1097" h="648">
                              <a:moveTo>
                                <a:pt x="0" y="484"/>
                              </a:moveTo>
                              <a:cubicBezTo>
                                <a:pt x="842" y="94"/>
                                <a:pt x="1076" y="603"/>
                                <a:pt x="1097" y="648"/>
                              </a:cubicBezTo>
                              <a:cubicBezTo>
                                <a:pt x="1097" y="648"/>
                                <a:pt x="946" y="0"/>
                                <a:pt x="0" y="386"/>
                              </a:cubicBezTo>
                              <a:lnTo>
                                <a:pt x="0" y="48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C95B" id="Freeform 16" o:spid="_x0000_s1026" style="position:absolute;margin-left:-8.15pt;margin-top:22pt;width:278.2pt;height:164.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9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" path="m,484c842,94,1076,603,1097,648,1097,648,946,,,386r,98xe" fillcolor="#bcbf96 [2414]" stroked="f">
                <v:path arrowok="t" o:connecttype="custom" o:connectlocs="0,1558043;3533140,2085975;0,1242572;0,1558043" o:connectangles="0,0,0,0"/>
                <w10:wrap anchorx="margin"/>
              </v:shape>
            </w:pict>
          </mc:Fallback>
        </mc:AlternateContent>
      </w:r>
    </w:p>
    <w:p w14:paraId="474EE199" w14:textId="77777777" w:rsidR="005B7DCC" w:rsidRPr="00A06B97" w:rsidRDefault="005B7DCC">
      <w:pPr>
        <w:rPr>
          <w:rFonts w:ascii="Arial" w:hAnsi="Arial" w:cs="Arial"/>
          <w:i/>
          <w:noProof/>
        </w:rPr>
      </w:pPr>
    </w:p>
    <w:p w14:paraId="383190B6" w14:textId="77777777" w:rsidR="005B7DCC" w:rsidRPr="00A06B97" w:rsidRDefault="00D9618F">
      <w:pPr>
        <w:rPr>
          <w:rFonts w:ascii="Arial" w:hAnsi="Arial" w:cs="Arial"/>
          <w:i/>
          <w:noProof/>
        </w:rPr>
      </w:pPr>
      <w:r w:rsidRPr="00A06B97">
        <w:rPr>
          <w:rFonts w:ascii="Arial" w:hAnsi="Arial" w:cs="Arial"/>
          <w:i/>
          <w:noProof/>
        </w:rPr>
        <mc:AlternateContent>
          <mc:Choice Requires="wps">
            <w:drawing>
              <wp:anchor distT="0" distB="0" distL="114300" distR="114300" simplePos="0" relativeHeight="251745280" behindDoc="0" locked="0" layoutInCell="1" allowOverlap="1" wp14:anchorId="30CC0796" wp14:editId="1E4BCACE">
                <wp:simplePos x="0" y="0"/>
                <wp:positionH relativeFrom="column">
                  <wp:posOffset>5476875</wp:posOffset>
                </wp:positionH>
                <wp:positionV relativeFrom="paragraph">
                  <wp:posOffset>95250</wp:posOffset>
                </wp:positionV>
                <wp:extent cx="1228725" cy="228600"/>
                <wp:effectExtent l="0" t="0" r="9525" b="0"/>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65E89" w14:textId="77777777" w:rsidR="009A20EC" w:rsidRPr="005B7DCC" w:rsidRDefault="009A20EC">
                            <w:pPr>
                              <w:rPr>
                                <w:color w:val="A6A6A6" w:themeColor="background1" w:themeShade="A6"/>
                                <w:sz w:val="14"/>
                                <w:szCs w:val="14"/>
                              </w:rPr>
                            </w:pPr>
                            <w:r w:rsidRPr="005B7DCC">
                              <w:rPr>
                                <w:color w:val="A6A6A6" w:themeColor="background1" w:themeShade="A6"/>
                                <w:sz w:val="14"/>
                                <w:szCs w:val="14"/>
                              </w:rPr>
                              <w:t>www.antonycirocco.com.au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C0796" id="_x0000_t202" coordsize="21600,21600" o:spt="202" path="m,l,21600r21600,l21600,xe">
                <v:stroke joinstyle="miter"/>
                <v:path gradientshapeok="t" o:connecttype="rect"/>
              </v:shapetype>
              <v:shape id="Text Box 74" o:spid="_x0000_s1027" type="#_x0000_t202" style="position:absolute;margin-left:431.25pt;margin-top:7.5pt;width:96.7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" stroked="f">
                <v:textbox>
                  <w:txbxContent>
                    <w:p w14:paraId="6EF65E89" w14:textId="77777777" w:rsidR="009A20EC" w:rsidRPr="005B7DCC" w:rsidRDefault="009A20EC">
                      <w:pPr>
                        <w:rPr>
                          <w:color w:val="A6A6A6" w:themeColor="background1" w:themeShade="A6"/>
                          <w:sz w:val="14"/>
                          <w:szCs w:val="14"/>
                        </w:rPr>
                      </w:pPr>
                      <w:r w:rsidRPr="005B7DCC">
                        <w:rPr>
                          <w:color w:val="A6A6A6" w:themeColor="background1" w:themeShade="A6"/>
                          <w:sz w:val="14"/>
                          <w:szCs w:val="14"/>
                        </w:rPr>
                        <w:t>www.antonycirocco.com.au</w:t>
                      </w:r>
                    </w:p>
                  </w:txbxContent>
                </v:textbox>
              </v:shape>
            </w:pict>
          </mc:Fallback>
        </mc:AlternateContent>
      </w:r>
    </w:p>
    <w:p w14:paraId="60895FB2" w14:textId="77777777" w:rsidR="005B7DCC" w:rsidRPr="00A06B97" w:rsidRDefault="005B7DCC">
      <w:pPr>
        <w:rPr>
          <w:rFonts w:ascii="Arial" w:hAnsi="Arial" w:cs="Arial"/>
          <w:i/>
          <w:noProof/>
        </w:rPr>
      </w:pPr>
    </w:p>
    <w:p w14:paraId="112917BE" w14:textId="77777777" w:rsidR="005B7DCC" w:rsidRPr="00A06B97" w:rsidRDefault="00D9618F">
      <w:pPr>
        <w:rPr>
          <w:rFonts w:ascii="Arial" w:hAnsi="Arial" w:cs="Arial"/>
          <w:i/>
          <w:noProof/>
        </w:rPr>
      </w:pPr>
      <w:r w:rsidRPr="00A06B97">
        <w:rPr>
          <w:rFonts w:ascii="Arial" w:hAnsi="Arial" w:cs="Arial"/>
          <w:i/>
          <w:noProof/>
        </w:rPr>
        <mc:AlternateContent>
          <mc:Choice Requires="wps">
            <w:drawing>
              <wp:anchor distT="0" distB="0" distL="114300" distR="114300" simplePos="0" relativeHeight="251657215" behindDoc="0" locked="0" layoutInCell="1" allowOverlap="1" wp14:anchorId="5CAFF4FC" wp14:editId="65565192">
                <wp:simplePos x="0" y="0"/>
                <wp:positionH relativeFrom="margin">
                  <wp:posOffset>-103505</wp:posOffset>
                </wp:positionH>
                <wp:positionV relativeFrom="margin">
                  <wp:posOffset>6513830</wp:posOffset>
                </wp:positionV>
                <wp:extent cx="7315200" cy="219075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190750"/>
                        </a:xfrm>
                        <a:prstGeom prst="rect">
                          <a:avLst/>
                        </a:prstGeom>
                        <a:solidFill>
                          <a:schemeClr val="accent3">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4B7DD" w14:textId="77777777" w:rsidR="009A20EC" w:rsidRDefault="009A20EC">
                            <w:pPr>
                              <w:pStyle w:val="ServiceText"/>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AFF4FC" id="Rectangle 5" o:spid="_x0000_s1028" style="position:absolute;margin-left:-8.15pt;margin-top:512.9pt;width:8in;height:172.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" fillcolor="#3c7382 [1606]" stroked="f">
                <v:textbox inset="14.4pt,14.4pt,14.4pt,14.4pt">
                  <w:txbxContent>
                    <w:p w14:paraId="12C4B7DD" w14:textId="77777777" w:rsidR="009A20EC" w:rsidRDefault="009A20EC">
                      <w:pPr>
                        <w:pStyle w:val="ServiceText"/>
                      </w:pPr>
                    </w:p>
                  </w:txbxContent>
                </v:textbox>
                <w10:wrap anchorx="margin" anchory="margin"/>
              </v:rect>
            </w:pict>
          </mc:Fallback>
        </mc:AlternateContent>
      </w:r>
      <w:r w:rsidRPr="00A06B97">
        <w:rPr>
          <w:rFonts w:ascii="Arial" w:hAnsi="Arial" w:cs="Arial"/>
          <w:i/>
          <w:noProof/>
        </w:rPr>
        <mc:AlternateContent>
          <mc:Choice Requires="wps">
            <w:drawing>
              <wp:anchor distT="0" distB="0" distL="114300" distR="114300" simplePos="0" relativeHeight="251727872" behindDoc="0" locked="0" layoutInCell="1" allowOverlap="1" wp14:anchorId="3B8428B4" wp14:editId="581A52FD">
                <wp:simplePos x="0" y="0"/>
                <wp:positionH relativeFrom="margin">
                  <wp:posOffset>-103505</wp:posOffset>
                </wp:positionH>
                <wp:positionV relativeFrom="margin">
                  <wp:posOffset>6447155</wp:posOffset>
                </wp:positionV>
                <wp:extent cx="7315200" cy="66675"/>
                <wp:effectExtent l="0" t="0" r="0" b="9525"/>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6675"/>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757B5" id="Rectangle 69" o:spid="_x0000_s1026" style="position:absolute;margin-left:-8.15pt;margin-top:507.65pt;width:8in;height:5.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" fillcolor="#cae0e7 [1942]" stroked="f">
                <w10:wrap anchorx="margin" anchory="margin"/>
              </v:rect>
            </w:pict>
          </mc:Fallback>
        </mc:AlternateContent>
      </w:r>
    </w:p>
    <w:p w14:paraId="708092F6" w14:textId="77777777" w:rsidR="005B7DCC" w:rsidRPr="00A06B97" w:rsidRDefault="00A06B97">
      <w:pPr>
        <w:rPr>
          <w:rFonts w:ascii="Arial" w:hAnsi="Arial" w:cs="Arial"/>
          <w:i/>
          <w:noProof/>
        </w:rPr>
      </w:pPr>
      <w:r>
        <w:rPr>
          <w:noProof/>
        </w:rPr>
        <w:drawing>
          <wp:anchor distT="0" distB="0" distL="114300" distR="114300" simplePos="0" relativeHeight="251754496" behindDoc="0" locked="0" layoutInCell="1" allowOverlap="1" wp14:anchorId="04EE8656" wp14:editId="4DA43D39">
            <wp:simplePos x="0" y="0"/>
            <wp:positionH relativeFrom="column">
              <wp:posOffset>5427345</wp:posOffset>
            </wp:positionH>
            <wp:positionV relativeFrom="paragraph">
              <wp:posOffset>247015</wp:posOffset>
            </wp:positionV>
            <wp:extent cx="1452880" cy="11430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atiara-white-logo.png"/>
                    <pic:cNvPicPr/>
                  </pic:nvPicPr>
                  <pic:blipFill>
                    <a:blip r:embed="rId14">
                      <a:extLst>
                        <a:ext uri="{28A0092B-C50C-407E-A947-70E740481C1C}">
                          <a14:useLocalDpi xmlns:a14="http://schemas.microsoft.com/office/drawing/2010/main" val="0"/>
                        </a:ext>
                      </a:extLst>
                    </a:blip>
                    <a:stretch>
                      <a:fillRect/>
                    </a:stretch>
                  </pic:blipFill>
                  <pic:spPr>
                    <a:xfrm>
                      <a:off x="0" y="0"/>
                      <a:ext cx="1452880" cy="1143000"/>
                    </a:xfrm>
                    <a:prstGeom prst="rect">
                      <a:avLst/>
                    </a:prstGeom>
                  </pic:spPr>
                </pic:pic>
              </a:graphicData>
            </a:graphic>
            <wp14:sizeRelH relativeFrom="page">
              <wp14:pctWidth>0</wp14:pctWidth>
            </wp14:sizeRelH>
            <wp14:sizeRelV relativeFrom="page">
              <wp14:pctHeight>0</wp14:pctHeight>
            </wp14:sizeRelV>
          </wp:anchor>
        </w:drawing>
      </w:r>
    </w:p>
    <w:p w14:paraId="0F92D763" w14:textId="77777777" w:rsidR="005B7DCC" w:rsidRPr="00A06B97" w:rsidRDefault="005B7DCC">
      <w:pPr>
        <w:rPr>
          <w:rFonts w:ascii="Arial" w:hAnsi="Arial" w:cs="Arial"/>
          <w:i/>
        </w:rPr>
      </w:pPr>
    </w:p>
    <w:p w14:paraId="0F5DB9B9" w14:textId="77777777" w:rsidR="005B7DCC" w:rsidRPr="00A06B97" w:rsidRDefault="005B7DCC">
      <w:pPr>
        <w:rPr>
          <w:rFonts w:ascii="Arial" w:hAnsi="Arial" w:cs="Arial"/>
          <w:i/>
        </w:rPr>
      </w:pPr>
    </w:p>
    <w:p w14:paraId="19AAAFFF" w14:textId="77777777" w:rsidR="005B7DCC" w:rsidRPr="00A06B97" w:rsidRDefault="005B7DCC">
      <w:pPr>
        <w:rPr>
          <w:rFonts w:ascii="Arial" w:hAnsi="Arial" w:cs="Arial"/>
          <w:i/>
        </w:rPr>
      </w:pPr>
    </w:p>
    <w:p w14:paraId="442E8F8B" w14:textId="77777777" w:rsidR="005B7DCC" w:rsidRPr="00A06B97" w:rsidRDefault="00A11F22">
      <w:pPr>
        <w:rPr>
          <w:rFonts w:ascii="Arial" w:hAnsi="Arial" w:cs="Arial"/>
          <w:i/>
        </w:rPr>
      </w:pPr>
      <w:r w:rsidRPr="00A06B97">
        <w:rPr>
          <w:rFonts w:ascii="Arial" w:hAnsi="Arial" w:cs="Arial"/>
          <w:i/>
          <w:noProof/>
        </w:rPr>
        <mc:AlternateContent>
          <mc:Choice Requires="wps">
            <w:drawing>
              <wp:anchor distT="0" distB="0" distL="114300" distR="114300" simplePos="0" relativeHeight="251744256" behindDoc="0" locked="0" layoutInCell="1" allowOverlap="1" wp14:anchorId="30CDA573" wp14:editId="5C50FC46">
                <wp:simplePos x="0" y="0"/>
                <wp:positionH relativeFrom="column">
                  <wp:posOffset>2059305</wp:posOffset>
                </wp:positionH>
                <wp:positionV relativeFrom="paragraph">
                  <wp:posOffset>113665</wp:posOffset>
                </wp:positionV>
                <wp:extent cx="4351020" cy="1950720"/>
                <wp:effectExtent l="0" t="0" r="125730" b="87630"/>
                <wp:wrapNone/>
                <wp:docPr id="9"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1950720"/>
                        </a:xfrm>
                        <a:prstGeom prst="ellipse">
                          <a:avLst/>
                        </a:prstGeom>
                        <a:solidFill>
                          <a:schemeClr val="bg2">
                            <a:lumMod val="90000"/>
                          </a:schemeClr>
                        </a:solidFill>
                        <a:ln w="12700">
                          <a:solidFill>
                            <a:schemeClr val="accent3">
                              <a:lumMod val="100000"/>
                              <a:lumOff val="0"/>
                            </a:schemeClr>
                          </a:solidFill>
                          <a:round/>
                          <a:headEnd/>
                          <a:tailEnd/>
                        </a:ln>
                        <a:effectLst>
                          <a:outerShdw dist="127000" dir="2212194" algn="ctr" rotWithShape="0">
                            <a:schemeClr val="bg2">
                              <a:lumMod val="100000"/>
                              <a:lumOff val="0"/>
                              <a:alpha val="50000"/>
                            </a:schemeClr>
                          </a:outerShdw>
                        </a:effectLst>
                      </wps:spPr>
                      <wps:txbx>
                        <w:txbxContent>
                          <w:p w14:paraId="48EDA04E" w14:textId="77777777" w:rsidR="009A20EC" w:rsidRPr="006F6EF4" w:rsidRDefault="009A20EC" w:rsidP="00AE217E">
                            <w:pPr>
                              <w:ind w:left="142"/>
                              <w:jc w:val="center"/>
                              <w:rPr>
                                <w:rFonts w:ascii="Arial" w:hAnsi="Arial" w:cs="Arial"/>
                                <w:b/>
                                <w:bCs/>
                                <w:color w:val="33352A" w:themeColor="text2" w:themeShade="80"/>
                                <w:sz w:val="24"/>
                                <w:szCs w:val="24"/>
                              </w:rPr>
                            </w:pPr>
                            <w:r w:rsidRPr="006F6EF4">
                              <w:rPr>
                                <w:rFonts w:ascii="Arial" w:hAnsi="Arial" w:cs="Arial"/>
                                <w:b/>
                                <w:bCs/>
                                <w:color w:val="33352A" w:themeColor="text2" w:themeShade="80"/>
                                <w:sz w:val="24"/>
                                <w:szCs w:val="24"/>
                              </w:rPr>
                              <w:t>MINOR GRANTS:</w:t>
                            </w:r>
                            <w:r w:rsidRPr="006F6EF4">
                              <w:rPr>
                                <w:rFonts w:ascii="Arial" w:hAnsi="Arial" w:cs="Arial"/>
                                <w:b/>
                                <w:bCs/>
                                <w:color w:val="33352A" w:themeColor="text2" w:themeShade="80"/>
                                <w:sz w:val="24"/>
                                <w:szCs w:val="24"/>
                              </w:rPr>
                              <w:br/>
                              <w:t>APPROVED MONTHLY</w:t>
                            </w:r>
                          </w:p>
                          <w:p w14:paraId="5F2BA3BB" w14:textId="4F08F6E3" w:rsidR="009A20EC" w:rsidRPr="006F6EF4" w:rsidRDefault="009A20EC" w:rsidP="00834E61">
                            <w:pPr>
                              <w:ind w:left="142"/>
                              <w:jc w:val="center"/>
                              <w:rPr>
                                <w:rFonts w:ascii="Arial" w:hAnsi="Arial" w:cs="Arial"/>
                                <w:b/>
                                <w:bCs/>
                                <w:color w:val="33352A" w:themeColor="text2" w:themeShade="80"/>
                                <w:sz w:val="24"/>
                                <w:szCs w:val="24"/>
                              </w:rPr>
                            </w:pPr>
                            <w:r w:rsidRPr="006F6EF4">
                              <w:rPr>
                                <w:rFonts w:ascii="Arial" w:hAnsi="Arial" w:cs="Arial"/>
                                <w:b/>
                                <w:bCs/>
                                <w:color w:val="33352A" w:themeColor="text2" w:themeShade="80"/>
                                <w:sz w:val="24"/>
                                <w:szCs w:val="24"/>
                              </w:rPr>
                              <w:t>MAJOR</w:t>
                            </w:r>
                            <w:r w:rsidRPr="006F6EF4">
                              <w:rPr>
                                <w:b/>
                                <w:sz w:val="24"/>
                                <w:szCs w:val="24"/>
                              </w:rPr>
                              <w:t xml:space="preserve"> </w:t>
                            </w:r>
                            <w:r w:rsidRPr="006F6EF4">
                              <w:rPr>
                                <w:rFonts w:ascii="Arial" w:hAnsi="Arial" w:cs="Arial"/>
                                <w:b/>
                                <w:bCs/>
                                <w:color w:val="33352A" w:themeColor="text2" w:themeShade="80"/>
                                <w:sz w:val="24"/>
                                <w:szCs w:val="24"/>
                              </w:rPr>
                              <w:t xml:space="preserve">GRANTS: </w:t>
                            </w:r>
                            <w:r w:rsidRPr="006F6EF4">
                              <w:rPr>
                                <w:rFonts w:ascii="Arial" w:hAnsi="Arial" w:cs="Arial"/>
                                <w:b/>
                                <w:bCs/>
                                <w:color w:val="33352A" w:themeColor="text2" w:themeShade="80"/>
                                <w:sz w:val="24"/>
                                <w:szCs w:val="24"/>
                              </w:rPr>
                              <w:br/>
                              <w:t xml:space="preserve">APPLICATIONS CLOSE </w:t>
                            </w:r>
                            <w:r w:rsidRPr="006F6EF4">
                              <w:rPr>
                                <w:rFonts w:ascii="Arial" w:hAnsi="Arial" w:cs="Arial"/>
                                <w:b/>
                                <w:bCs/>
                                <w:color w:val="33352A" w:themeColor="text2" w:themeShade="80"/>
                                <w:sz w:val="24"/>
                                <w:szCs w:val="24"/>
                              </w:rPr>
                              <w:br/>
                              <w:t>20 OCTOBER</w:t>
                            </w:r>
                            <w:r>
                              <w:rPr>
                                <w:rFonts w:ascii="Arial" w:hAnsi="Arial" w:cs="Arial"/>
                                <w:b/>
                                <w:bCs/>
                                <w:color w:val="33352A" w:themeColor="text2" w:themeShade="80"/>
                                <w:sz w:val="24"/>
                                <w:szCs w:val="24"/>
                              </w:rPr>
                              <w:t xml:space="preserve"> &amp;</w:t>
                            </w:r>
                            <w:r w:rsidRPr="006F6EF4">
                              <w:rPr>
                                <w:rFonts w:ascii="Arial" w:hAnsi="Arial" w:cs="Arial"/>
                                <w:b/>
                                <w:bCs/>
                                <w:color w:val="33352A" w:themeColor="text2" w:themeShade="80"/>
                                <w:sz w:val="24"/>
                                <w:szCs w:val="24"/>
                              </w:rPr>
                              <w:t xml:space="preserve"> 20 </w:t>
                            </w:r>
                            <w:r w:rsidRPr="00A42578">
                              <w:rPr>
                                <w:rFonts w:ascii="Arial" w:hAnsi="Arial" w:cs="Arial"/>
                                <w:b/>
                                <w:bCs/>
                                <w:sz w:val="24"/>
                                <w:szCs w:val="24"/>
                              </w:rPr>
                              <w:t>APRIL</w:t>
                            </w:r>
                            <w:r w:rsidRPr="00A11F22">
                              <w:rPr>
                                <w:rFonts w:ascii="Arial" w:hAnsi="Arial" w:cs="Arial"/>
                                <w:b/>
                                <w:bCs/>
                                <w:dstrike/>
                                <w:color w:val="FF0000"/>
                                <w:sz w:val="24"/>
                                <w:szCs w:val="24"/>
                              </w:rPr>
                              <w:t xml:space="preserve"> </w:t>
                            </w:r>
                            <w:r w:rsidRPr="00A11F22">
                              <w:rPr>
                                <w:rFonts w:ascii="Arial" w:hAnsi="Arial" w:cs="Arial"/>
                                <w:b/>
                                <w:bCs/>
                                <w:dstrike/>
                                <w:color w:val="FF0000"/>
                                <w:sz w:val="24"/>
                                <w:szCs w:val="24"/>
                              </w:rPr>
                              <w:br/>
                            </w:r>
                            <w:r w:rsidRPr="00996381">
                              <w:rPr>
                                <w:rFonts w:ascii="Arial" w:hAnsi="Arial" w:cs="Arial"/>
                                <w:b/>
                                <w:bCs/>
                                <w:color w:val="33352A" w:themeColor="text2" w:themeShade="80"/>
                                <w:sz w:val="24"/>
                                <w:szCs w:val="24"/>
                              </w:rPr>
                              <w:t>EACH YEAR</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oval w14:anchorId="30CDA573" id="Oval 72" o:spid="_x0000_s1029" style="position:absolute;margin-left:162.15pt;margin-top:8.95pt;width:342.6pt;height:15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" fillcolor="#d7d9c0 [2894]" strokecolor="#a8cdd7 [3206]" strokeweight="1pt">
                <v:shadow on="t" color="#eaebde [3214]" opacity=".5" offset="8pt,6pt"/>
                <v:textbox>
                  <w:txbxContent>
                    <w:p w14:paraId="48EDA04E" w14:textId="77777777" w:rsidR="009A20EC" w:rsidRPr="006F6EF4" w:rsidRDefault="009A20EC" w:rsidP="00AE217E">
                      <w:pPr>
                        <w:ind w:left="142"/>
                        <w:jc w:val="center"/>
                        <w:rPr>
                          <w:rFonts w:ascii="Arial" w:hAnsi="Arial" w:cs="Arial"/>
                          <w:b/>
                          <w:bCs/>
                          <w:color w:val="33352A" w:themeColor="text2" w:themeShade="80"/>
                          <w:sz w:val="24"/>
                          <w:szCs w:val="24"/>
                        </w:rPr>
                      </w:pPr>
                      <w:r w:rsidRPr="006F6EF4">
                        <w:rPr>
                          <w:rFonts w:ascii="Arial" w:hAnsi="Arial" w:cs="Arial"/>
                          <w:b/>
                          <w:bCs/>
                          <w:color w:val="33352A" w:themeColor="text2" w:themeShade="80"/>
                          <w:sz w:val="24"/>
                          <w:szCs w:val="24"/>
                        </w:rPr>
                        <w:t>MINOR GRANTS:</w:t>
                      </w:r>
                      <w:r w:rsidRPr="006F6EF4">
                        <w:rPr>
                          <w:rFonts w:ascii="Arial" w:hAnsi="Arial" w:cs="Arial"/>
                          <w:b/>
                          <w:bCs/>
                          <w:color w:val="33352A" w:themeColor="text2" w:themeShade="80"/>
                          <w:sz w:val="24"/>
                          <w:szCs w:val="24"/>
                        </w:rPr>
                        <w:br/>
                        <w:t>APPROVED MONTHLY</w:t>
                      </w:r>
                    </w:p>
                    <w:p w14:paraId="5F2BA3BB" w14:textId="4F08F6E3" w:rsidR="009A20EC" w:rsidRPr="006F6EF4" w:rsidRDefault="009A20EC" w:rsidP="00834E61">
                      <w:pPr>
                        <w:ind w:left="142"/>
                        <w:jc w:val="center"/>
                        <w:rPr>
                          <w:rFonts w:ascii="Arial" w:hAnsi="Arial" w:cs="Arial"/>
                          <w:b/>
                          <w:bCs/>
                          <w:color w:val="33352A" w:themeColor="text2" w:themeShade="80"/>
                          <w:sz w:val="24"/>
                          <w:szCs w:val="24"/>
                        </w:rPr>
                      </w:pPr>
                      <w:r w:rsidRPr="006F6EF4">
                        <w:rPr>
                          <w:rFonts w:ascii="Arial" w:hAnsi="Arial" w:cs="Arial"/>
                          <w:b/>
                          <w:bCs/>
                          <w:color w:val="33352A" w:themeColor="text2" w:themeShade="80"/>
                          <w:sz w:val="24"/>
                          <w:szCs w:val="24"/>
                        </w:rPr>
                        <w:t>MAJOR</w:t>
                      </w:r>
                      <w:r w:rsidRPr="006F6EF4">
                        <w:rPr>
                          <w:b/>
                          <w:sz w:val="24"/>
                          <w:szCs w:val="24"/>
                        </w:rPr>
                        <w:t xml:space="preserve"> </w:t>
                      </w:r>
                      <w:r w:rsidRPr="006F6EF4">
                        <w:rPr>
                          <w:rFonts w:ascii="Arial" w:hAnsi="Arial" w:cs="Arial"/>
                          <w:b/>
                          <w:bCs/>
                          <w:color w:val="33352A" w:themeColor="text2" w:themeShade="80"/>
                          <w:sz w:val="24"/>
                          <w:szCs w:val="24"/>
                        </w:rPr>
                        <w:t xml:space="preserve">GRANTS: </w:t>
                      </w:r>
                      <w:r w:rsidRPr="006F6EF4">
                        <w:rPr>
                          <w:rFonts w:ascii="Arial" w:hAnsi="Arial" w:cs="Arial"/>
                          <w:b/>
                          <w:bCs/>
                          <w:color w:val="33352A" w:themeColor="text2" w:themeShade="80"/>
                          <w:sz w:val="24"/>
                          <w:szCs w:val="24"/>
                        </w:rPr>
                        <w:br/>
                        <w:t xml:space="preserve">APPLICATIONS CLOSE </w:t>
                      </w:r>
                      <w:r w:rsidRPr="006F6EF4">
                        <w:rPr>
                          <w:rFonts w:ascii="Arial" w:hAnsi="Arial" w:cs="Arial"/>
                          <w:b/>
                          <w:bCs/>
                          <w:color w:val="33352A" w:themeColor="text2" w:themeShade="80"/>
                          <w:sz w:val="24"/>
                          <w:szCs w:val="24"/>
                        </w:rPr>
                        <w:br/>
                        <w:t>20 OCTOBER</w:t>
                      </w:r>
                      <w:r>
                        <w:rPr>
                          <w:rFonts w:ascii="Arial" w:hAnsi="Arial" w:cs="Arial"/>
                          <w:b/>
                          <w:bCs/>
                          <w:color w:val="33352A" w:themeColor="text2" w:themeShade="80"/>
                          <w:sz w:val="24"/>
                          <w:szCs w:val="24"/>
                        </w:rPr>
                        <w:t xml:space="preserve"> &amp;</w:t>
                      </w:r>
                      <w:r w:rsidRPr="006F6EF4">
                        <w:rPr>
                          <w:rFonts w:ascii="Arial" w:hAnsi="Arial" w:cs="Arial"/>
                          <w:b/>
                          <w:bCs/>
                          <w:color w:val="33352A" w:themeColor="text2" w:themeShade="80"/>
                          <w:sz w:val="24"/>
                          <w:szCs w:val="24"/>
                        </w:rPr>
                        <w:t xml:space="preserve"> 20 </w:t>
                      </w:r>
                      <w:r w:rsidRPr="00A42578">
                        <w:rPr>
                          <w:rFonts w:ascii="Arial" w:hAnsi="Arial" w:cs="Arial"/>
                          <w:b/>
                          <w:bCs/>
                          <w:sz w:val="24"/>
                          <w:szCs w:val="24"/>
                        </w:rPr>
                        <w:t>APRIL</w:t>
                      </w:r>
                      <w:r w:rsidRPr="00A11F22">
                        <w:rPr>
                          <w:rFonts w:ascii="Arial" w:hAnsi="Arial" w:cs="Arial"/>
                          <w:b/>
                          <w:bCs/>
                          <w:dstrike/>
                          <w:color w:val="FF0000"/>
                          <w:sz w:val="24"/>
                          <w:szCs w:val="24"/>
                        </w:rPr>
                        <w:t xml:space="preserve"> </w:t>
                      </w:r>
                      <w:r w:rsidRPr="00A11F22">
                        <w:rPr>
                          <w:rFonts w:ascii="Arial" w:hAnsi="Arial" w:cs="Arial"/>
                          <w:b/>
                          <w:bCs/>
                          <w:dstrike/>
                          <w:color w:val="FF0000"/>
                          <w:sz w:val="24"/>
                          <w:szCs w:val="24"/>
                        </w:rPr>
                        <w:br/>
                      </w:r>
                      <w:r w:rsidRPr="00996381">
                        <w:rPr>
                          <w:rFonts w:ascii="Arial" w:hAnsi="Arial" w:cs="Arial"/>
                          <w:b/>
                          <w:bCs/>
                          <w:color w:val="33352A" w:themeColor="text2" w:themeShade="80"/>
                          <w:sz w:val="24"/>
                          <w:szCs w:val="24"/>
                        </w:rPr>
                        <w:t>EACH YEAR</w:t>
                      </w:r>
                    </w:p>
                  </w:txbxContent>
                </v:textbox>
              </v:oval>
            </w:pict>
          </mc:Fallback>
        </mc:AlternateContent>
      </w:r>
    </w:p>
    <w:p w14:paraId="4945B365" w14:textId="77777777" w:rsidR="005B7DCC" w:rsidRPr="00A06B97" w:rsidRDefault="005B7DCC">
      <w:pPr>
        <w:rPr>
          <w:rFonts w:ascii="Arial" w:hAnsi="Arial" w:cs="Arial"/>
          <w:i/>
        </w:rPr>
      </w:pPr>
    </w:p>
    <w:p w14:paraId="11FFF2C0" w14:textId="77777777" w:rsidR="005B7DCC" w:rsidRPr="00A06B97" w:rsidRDefault="00D9618F">
      <w:pPr>
        <w:rPr>
          <w:rFonts w:ascii="Arial" w:hAnsi="Arial" w:cs="Arial"/>
          <w:i/>
        </w:rPr>
      </w:pPr>
      <w:r w:rsidRPr="00A06B97">
        <w:rPr>
          <w:rFonts w:ascii="Arial" w:hAnsi="Arial" w:cs="Arial"/>
          <w:i/>
          <w:noProof/>
        </w:rPr>
        <mc:AlternateContent>
          <mc:Choice Requires="wps">
            <w:drawing>
              <wp:anchor distT="0" distB="0" distL="114300" distR="114300" simplePos="0" relativeHeight="251663360" behindDoc="0" locked="0" layoutInCell="1" allowOverlap="1" wp14:anchorId="29EAFEEB" wp14:editId="37425005">
                <wp:simplePos x="0" y="0"/>
                <wp:positionH relativeFrom="margin">
                  <wp:posOffset>-103505</wp:posOffset>
                </wp:positionH>
                <wp:positionV relativeFrom="margin">
                  <wp:posOffset>8704580</wp:posOffset>
                </wp:positionV>
                <wp:extent cx="7315200" cy="1476375"/>
                <wp:effectExtent l="0" t="0" r="0"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476375"/>
                        </a:xfrm>
                        <a:prstGeom prst="rect">
                          <a:avLst/>
                        </a:prstGeom>
                        <a:solidFill>
                          <a:schemeClr val="accent3">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BD09D" w14:textId="77777777" w:rsidR="009A20EC" w:rsidRDefault="009A20EC">
                            <w:pPr>
                              <w:pStyle w:val="TagLine"/>
                            </w:pPr>
                          </w:p>
                        </w:txbxContent>
                      </wps:txbx>
                      <wps:bodyPr rot="0" vert="horz" wrap="square" lIns="182880" tIns="0" rIns="182880" bIns="9144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9EAFEEB" id="Rectangle 6" o:spid="_x0000_s1030" style="position:absolute;margin-left:-8.15pt;margin-top:685.4pt;width:8in;height:11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" fillcolor="#3c7382 [1606]" stroked="f">
                <v:textbox inset="14.4pt,0,14.4pt,7.2pt">
                  <w:txbxContent>
                    <w:p w14:paraId="18ABD09D" w14:textId="77777777" w:rsidR="009A20EC" w:rsidRDefault="009A20EC">
                      <w:pPr>
                        <w:pStyle w:val="TagLine"/>
                      </w:pPr>
                    </w:p>
                  </w:txbxContent>
                </v:textbox>
                <w10:wrap anchorx="margin" anchory="margin"/>
              </v:rect>
            </w:pict>
          </mc:Fallback>
        </mc:AlternateContent>
      </w:r>
    </w:p>
    <w:p w14:paraId="2310670D" w14:textId="77777777" w:rsidR="005B7DCC" w:rsidRPr="00A06B97" w:rsidRDefault="005B7DCC">
      <w:pPr>
        <w:rPr>
          <w:rFonts w:ascii="Arial" w:hAnsi="Arial" w:cs="Arial"/>
          <w:i/>
        </w:rPr>
      </w:pPr>
    </w:p>
    <w:p w14:paraId="474E1325" w14:textId="77777777" w:rsidR="005B7DCC" w:rsidRPr="00A06B97" w:rsidRDefault="005B7DCC">
      <w:pPr>
        <w:rPr>
          <w:rFonts w:ascii="Arial" w:hAnsi="Arial" w:cs="Arial"/>
          <w:i/>
        </w:rPr>
        <w:sectPr w:rsidR="005B7DCC" w:rsidRPr="00A06B97" w:rsidSect="000226EC">
          <w:headerReference w:type="even" r:id="rId15"/>
          <w:headerReference w:type="default" r:id="rId16"/>
          <w:footerReference w:type="even" r:id="rId17"/>
          <w:footerReference w:type="default" r:id="rId18"/>
          <w:headerReference w:type="first" r:id="rId19"/>
          <w:footerReference w:type="first" r:id="rId20"/>
          <w:pgSz w:w="11907" w:h="16840" w:code="9"/>
          <w:pgMar w:top="357" w:right="357" w:bottom="357" w:left="357" w:header="0" w:footer="0" w:gutter="0"/>
          <w:cols w:space="720"/>
          <w:titlePg/>
          <w:docGrid w:linePitch="360"/>
        </w:sectPr>
      </w:pPr>
    </w:p>
    <w:p w14:paraId="19415FD7" w14:textId="77777777" w:rsidR="00FF3D47" w:rsidRDefault="00FF3D47" w:rsidP="006C6A4D">
      <w:pPr>
        <w:widowControl w:val="0"/>
        <w:adjustRightInd w:val="0"/>
        <w:spacing w:after="0" w:line="240" w:lineRule="auto"/>
        <w:ind w:left="709" w:right="493"/>
        <w:jc w:val="both"/>
        <w:textAlignment w:val="baseline"/>
        <w:rPr>
          <w:rFonts w:ascii="Arial" w:hAnsi="Arial" w:cs="Arial"/>
        </w:rPr>
      </w:pPr>
    </w:p>
    <w:sdt>
      <w:sdtPr>
        <w:rPr>
          <w:rFonts w:asciiTheme="minorHAnsi" w:eastAsiaTheme="minorEastAsia" w:hAnsiTheme="minorHAnsi" w:cstheme="minorBidi"/>
          <w:color w:val="auto"/>
          <w:sz w:val="22"/>
          <w:szCs w:val="22"/>
          <w:lang w:val="en-AU" w:eastAsia="en-AU"/>
        </w:rPr>
        <w:id w:val="642399520"/>
        <w:docPartObj>
          <w:docPartGallery w:val="Table of Contents"/>
          <w:docPartUnique/>
        </w:docPartObj>
      </w:sdtPr>
      <w:sdtEndPr>
        <w:rPr>
          <w:rFonts w:ascii="Arial" w:hAnsi="Arial" w:cs="Arial"/>
          <w:b/>
          <w:bCs/>
          <w:noProof/>
        </w:rPr>
      </w:sdtEndPr>
      <w:sdtContent>
        <w:p w14:paraId="7C067612" w14:textId="77777777" w:rsidR="00FF3D47" w:rsidRPr="000205D5" w:rsidRDefault="00FF3D47">
          <w:pPr>
            <w:pStyle w:val="TOCHeading"/>
            <w:rPr>
              <w:rFonts w:ascii="Arial" w:hAnsi="Arial" w:cs="Arial"/>
              <w:color w:val="3C7483" w:themeColor="accent3" w:themeShade="80"/>
            </w:rPr>
          </w:pPr>
          <w:r w:rsidRPr="00FF3D47">
            <w:rPr>
              <w:color w:val="3C7483" w:themeColor="accent3" w:themeShade="80"/>
            </w:rPr>
            <w:t>Contents</w:t>
          </w:r>
        </w:p>
        <w:p w14:paraId="639EA9CE" w14:textId="40FEA7A9" w:rsidR="00A42578" w:rsidRDefault="00FF3D47">
          <w:pPr>
            <w:pStyle w:val="TOC1"/>
            <w:tabs>
              <w:tab w:val="left" w:pos="440"/>
              <w:tab w:val="right" w:leader="dot" w:pos="9629"/>
            </w:tabs>
            <w:rPr>
              <w:noProof/>
            </w:rPr>
          </w:pPr>
          <w:r w:rsidRPr="000205D5">
            <w:rPr>
              <w:rFonts w:ascii="Arial" w:hAnsi="Arial" w:cs="Arial"/>
            </w:rPr>
            <w:fldChar w:fldCharType="begin"/>
          </w:r>
          <w:r w:rsidRPr="000205D5">
            <w:rPr>
              <w:rFonts w:ascii="Arial" w:hAnsi="Arial" w:cs="Arial"/>
            </w:rPr>
            <w:instrText xml:space="preserve"> TOC \o "1-3" \h \z \u </w:instrText>
          </w:r>
          <w:r w:rsidRPr="000205D5">
            <w:rPr>
              <w:rFonts w:ascii="Arial" w:hAnsi="Arial" w:cs="Arial"/>
            </w:rPr>
            <w:fldChar w:fldCharType="separate"/>
          </w:r>
          <w:hyperlink w:anchor="_Toc51838182" w:history="1">
            <w:r w:rsidR="00A42578" w:rsidRPr="00872C2C">
              <w:rPr>
                <w:rStyle w:val="Hyperlink"/>
                <w:rFonts w:asciiTheme="majorHAnsi" w:hAnsiTheme="majorHAnsi" w:cstheme="majorHAnsi"/>
                <w:noProof/>
              </w:rPr>
              <w:t>1</w:t>
            </w:r>
            <w:r w:rsidR="00A42578">
              <w:rPr>
                <w:noProof/>
              </w:rPr>
              <w:tab/>
            </w:r>
            <w:r w:rsidR="00A42578" w:rsidRPr="00872C2C">
              <w:rPr>
                <w:rStyle w:val="Hyperlink"/>
                <w:rFonts w:asciiTheme="majorHAnsi" w:hAnsiTheme="majorHAnsi" w:cstheme="majorHAnsi"/>
                <w:noProof/>
              </w:rPr>
              <w:t>Grants overview</w:t>
            </w:r>
            <w:r w:rsidR="00A42578">
              <w:rPr>
                <w:noProof/>
                <w:webHidden/>
              </w:rPr>
              <w:tab/>
            </w:r>
            <w:r w:rsidR="00A42578">
              <w:rPr>
                <w:noProof/>
                <w:webHidden/>
              </w:rPr>
              <w:fldChar w:fldCharType="begin"/>
            </w:r>
            <w:r w:rsidR="00A42578">
              <w:rPr>
                <w:noProof/>
                <w:webHidden/>
              </w:rPr>
              <w:instrText xml:space="preserve"> PAGEREF _Toc51838182 \h </w:instrText>
            </w:r>
            <w:r w:rsidR="00A42578">
              <w:rPr>
                <w:noProof/>
                <w:webHidden/>
              </w:rPr>
            </w:r>
            <w:r w:rsidR="00A42578">
              <w:rPr>
                <w:noProof/>
                <w:webHidden/>
              </w:rPr>
              <w:fldChar w:fldCharType="separate"/>
            </w:r>
            <w:r w:rsidR="005753EA">
              <w:rPr>
                <w:noProof/>
                <w:webHidden/>
              </w:rPr>
              <w:t>3</w:t>
            </w:r>
            <w:r w:rsidR="00A42578">
              <w:rPr>
                <w:noProof/>
                <w:webHidden/>
              </w:rPr>
              <w:fldChar w:fldCharType="end"/>
            </w:r>
          </w:hyperlink>
        </w:p>
        <w:p w14:paraId="58E53128" w14:textId="5AF90F4B" w:rsidR="00A42578" w:rsidRDefault="00A42578">
          <w:pPr>
            <w:pStyle w:val="TOC1"/>
            <w:tabs>
              <w:tab w:val="left" w:pos="440"/>
              <w:tab w:val="right" w:leader="dot" w:pos="9629"/>
            </w:tabs>
            <w:rPr>
              <w:noProof/>
            </w:rPr>
          </w:pPr>
          <w:hyperlink w:anchor="_Toc51838183" w:history="1">
            <w:r w:rsidRPr="00872C2C">
              <w:rPr>
                <w:rStyle w:val="Hyperlink"/>
                <w:rFonts w:asciiTheme="majorHAnsi" w:hAnsiTheme="majorHAnsi" w:cstheme="majorHAnsi"/>
                <w:noProof/>
              </w:rPr>
              <w:t>2</w:t>
            </w:r>
            <w:r>
              <w:rPr>
                <w:noProof/>
              </w:rPr>
              <w:tab/>
            </w:r>
            <w:r w:rsidRPr="00872C2C">
              <w:rPr>
                <w:rStyle w:val="Hyperlink"/>
                <w:rFonts w:asciiTheme="majorHAnsi" w:hAnsiTheme="majorHAnsi" w:cstheme="majorHAnsi"/>
                <w:noProof/>
              </w:rPr>
              <w:t>Application and assessment process</w:t>
            </w:r>
            <w:r>
              <w:rPr>
                <w:noProof/>
                <w:webHidden/>
              </w:rPr>
              <w:tab/>
            </w:r>
            <w:r>
              <w:rPr>
                <w:noProof/>
                <w:webHidden/>
              </w:rPr>
              <w:fldChar w:fldCharType="begin"/>
            </w:r>
            <w:r>
              <w:rPr>
                <w:noProof/>
                <w:webHidden/>
              </w:rPr>
              <w:instrText xml:space="preserve"> PAGEREF _Toc51838183 \h </w:instrText>
            </w:r>
            <w:r>
              <w:rPr>
                <w:noProof/>
                <w:webHidden/>
              </w:rPr>
            </w:r>
            <w:r>
              <w:rPr>
                <w:noProof/>
                <w:webHidden/>
              </w:rPr>
              <w:fldChar w:fldCharType="separate"/>
            </w:r>
            <w:r w:rsidR="005753EA">
              <w:rPr>
                <w:noProof/>
                <w:webHidden/>
              </w:rPr>
              <w:t>4</w:t>
            </w:r>
            <w:r>
              <w:rPr>
                <w:noProof/>
                <w:webHidden/>
              </w:rPr>
              <w:fldChar w:fldCharType="end"/>
            </w:r>
          </w:hyperlink>
        </w:p>
        <w:p w14:paraId="6B9BA5E4" w14:textId="042AE78F" w:rsidR="00A42578" w:rsidRDefault="00A42578">
          <w:pPr>
            <w:pStyle w:val="TOC1"/>
            <w:tabs>
              <w:tab w:val="left" w:pos="440"/>
              <w:tab w:val="right" w:leader="dot" w:pos="9629"/>
            </w:tabs>
            <w:rPr>
              <w:noProof/>
            </w:rPr>
          </w:pPr>
          <w:hyperlink w:anchor="_Toc51838184" w:history="1">
            <w:r w:rsidRPr="00872C2C">
              <w:rPr>
                <w:rStyle w:val="Hyperlink"/>
                <w:rFonts w:asciiTheme="majorHAnsi" w:hAnsiTheme="majorHAnsi" w:cstheme="majorHAnsi"/>
                <w:noProof/>
              </w:rPr>
              <w:t>3</w:t>
            </w:r>
            <w:r>
              <w:rPr>
                <w:noProof/>
              </w:rPr>
              <w:tab/>
            </w:r>
            <w:r w:rsidRPr="00872C2C">
              <w:rPr>
                <w:rStyle w:val="Hyperlink"/>
                <w:rFonts w:asciiTheme="majorHAnsi" w:hAnsiTheme="majorHAnsi" w:cstheme="majorHAnsi"/>
                <w:noProof/>
              </w:rPr>
              <w:t>What may be funded?</w:t>
            </w:r>
            <w:r>
              <w:rPr>
                <w:noProof/>
                <w:webHidden/>
              </w:rPr>
              <w:tab/>
            </w:r>
            <w:r>
              <w:rPr>
                <w:noProof/>
                <w:webHidden/>
              </w:rPr>
              <w:fldChar w:fldCharType="begin"/>
            </w:r>
            <w:r>
              <w:rPr>
                <w:noProof/>
                <w:webHidden/>
              </w:rPr>
              <w:instrText xml:space="preserve"> PAGEREF _Toc51838184 \h </w:instrText>
            </w:r>
            <w:r>
              <w:rPr>
                <w:noProof/>
                <w:webHidden/>
              </w:rPr>
            </w:r>
            <w:r>
              <w:rPr>
                <w:noProof/>
                <w:webHidden/>
              </w:rPr>
              <w:fldChar w:fldCharType="separate"/>
            </w:r>
            <w:r w:rsidR="005753EA">
              <w:rPr>
                <w:noProof/>
                <w:webHidden/>
              </w:rPr>
              <w:t>5</w:t>
            </w:r>
            <w:r>
              <w:rPr>
                <w:noProof/>
                <w:webHidden/>
              </w:rPr>
              <w:fldChar w:fldCharType="end"/>
            </w:r>
          </w:hyperlink>
        </w:p>
        <w:p w14:paraId="4D381E47" w14:textId="500001A9" w:rsidR="00A42578" w:rsidRDefault="00A42578">
          <w:pPr>
            <w:pStyle w:val="TOC1"/>
            <w:tabs>
              <w:tab w:val="left" w:pos="440"/>
              <w:tab w:val="right" w:leader="dot" w:pos="9629"/>
            </w:tabs>
            <w:rPr>
              <w:noProof/>
            </w:rPr>
          </w:pPr>
          <w:hyperlink w:anchor="_Toc51838185" w:history="1">
            <w:r w:rsidRPr="00872C2C">
              <w:rPr>
                <w:rStyle w:val="Hyperlink"/>
                <w:rFonts w:asciiTheme="majorHAnsi" w:hAnsiTheme="majorHAnsi" w:cstheme="majorHAnsi"/>
                <w:noProof/>
              </w:rPr>
              <w:t>4</w:t>
            </w:r>
            <w:r>
              <w:rPr>
                <w:noProof/>
              </w:rPr>
              <w:tab/>
            </w:r>
            <w:r w:rsidRPr="00872C2C">
              <w:rPr>
                <w:rStyle w:val="Hyperlink"/>
                <w:rFonts w:asciiTheme="majorHAnsi" w:hAnsiTheme="majorHAnsi" w:cstheme="majorHAnsi"/>
                <w:noProof/>
              </w:rPr>
              <w:t>Eligib</w:t>
            </w:r>
            <w:r w:rsidRPr="00872C2C">
              <w:rPr>
                <w:rStyle w:val="Hyperlink"/>
                <w:rFonts w:asciiTheme="majorHAnsi" w:hAnsiTheme="majorHAnsi" w:cstheme="majorHAnsi"/>
                <w:noProof/>
              </w:rPr>
              <w:t>i</w:t>
            </w:r>
            <w:r w:rsidRPr="00872C2C">
              <w:rPr>
                <w:rStyle w:val="Hyperlink"/>
                <w:rFonts w:asciiTheme="majorHAnsi" w:hAnsiTheme="majorHAnsi" w:cstheme="majorHAnsi"/>
                <w:noProof/>
              </w:rPr>
              <w:t>lity</w:t>
            </w:r>
            <w:r>
              <w:rPr>
                <w:noProof/>
                <w:webHidden/>
              </w:rPr>
              <w:tab/>
            </w:r>
            <w:r>
              <w:rPr>
                <w:noProof/>
                <w:webHidden/>
              </w:rPr>
              <w:fldChar w:fldCharType="begin"/>
            </w:r>
            <w:r>
              <w:rPr>
                <w:noProof/>
                <w:webHidden/>
              </w:rPr>
              <w:instrText xml:space="preserve"> PAGEREF _Toc51838185 \h </w:instrText>
            </w:r>
            <w:r>
              <w:rPr>
                <w:noProof/>
                <w:webHidden/>
              </w:rPr>
            </w:r>
            <w:r>
              <w:rPr>
                <w:noProof/>
                <w:webHidden/>
              </w:rPr>
              <w:fldChar w:fldCharType="separate"/>
            </w:r>
            <w:r w:rsidR="005753EA">
              <w:rPr>
                <w:noProof/>
                <w:webHidden/>
              </w:rPr>
              <w:t>6</w:t>
            </w:r>
            <w:r>
              <w:rPr>
                <w:noProof/>
                <w:webHidden/>
              </w:rPr>
              <w:fldChar w:fldCharType="end"/>
            </w:r>
          </w:hyperlink>
        </w:p>
        <w:p w14:paraId="7CEE6CC5" w14:textId="33B8E1F3" w:rsidR="00A42578" w:rsidRDefault="00A42578">
          <w:pPr>
            <w:pStyle w:val="TOC1"/>
            <w:tabs>
              <w:tab w:val="left" w:pos="440"/>
              <w:tab w:val="right" w:leader="dot" w:pos="9629"/>
            </w:tabs>
            <w:rPr>
              <w:noProof/>
            </w:rPr>
          </w:pPr>
          <w:hyperlink w:anchor="_Toc51838186" w:history="1">
            <w:r w:rsidRPr="00872C2C">
              <w:rPr>
                <w:rStyle w:val="Hyperlink"/>
                <w:rFonts w:asciiTheme="majorHAnsi" w:hAnsiTheme="majorHAnsi" w:cstheme="majorHAnsi"/>
                <w:noProof/>
              </w:rPr>
              <w:t>5</w:t>
            </w:r>
            <w:r>
              <w:rPr>
                <w:noProof/>
              </w:rPr>
              <w:tab/>
            </w:r>
            <w:r w:rsidRPr="00872C2C">
              <w:rPr>
                <w:rStyle w:val="Hyperlink"/>
                <w:rFonts w:asciiTheme="majorHAnsi" w:hAnsiTheme="majorHAnsi" w:cstheme="majorHAnsi"/>
                <w:noProof/>
              </w:rPr>
              <w:t>Project co-contributions</w:t>
            </w:r>
            <w:r>
              <w:rPr>
                <w:noProof/>
                <w:webHidden/>
              </w:rPr>
              <w:tab/>
            </w:r>
            <w:r>
              <w:rPr>
                <w:noProof/>
                <w:webHidden/>
              </w:rPr>
              <w:fldChar w:fldCharType="begin"/>
            </w:r>
            <w:r>
              <w:rPr>
                <w:noProof/>
                <w:webHidden/>
              </w:rPr>
              <w:instrText xml:space="preserve"> PAGEREF _Toc51838186 \h </w:instrText>
            </w:r>
            <w:r>
              <w:rPr>
                <w:noProof/>
                <w:webHidden/>
              </w:rPr>
            </w:r>
            <w:r>
              <w:rPr>
                <w:noProof/>
                <w:webHidden/>
              </w:rPr>
              <w:fldChar w:fldCharType="separate"/>
            </w:r>
            <w:r w:rsidR="005753EA">
              <w:rPr>
                <w:noProof/>
                <w:webHidden/>
              </w:rPr>
              <w:t>7</w:t>
            </w:r>
            <w:r>
              <w:rPr>
                <w:noProof/>
                <w:webHidden/>
              </w:rPr>
              <w:fldChar w:fldCharType="end"/>
            </w:r>
          </w:hyperlink>
        </w:p>
        <w:p w14:paraId="61CFBFBE" w14:textId="45E4671B" w:rsidR="00A42578" w:rsidRDefault="00A42578">
          <w:pPr>
            <w:pStyle w:val="TOC1"/>
            <w:tabs>
              <w:tab w:val="left" w:pos="440"/>
              <w:tab w:val="right" w:leader="dot" w:pos="9629"/>
            </w:tabs>
            <w:rPr>
              <w:noProof/>
            </w:rPr>
          </w:pPr>
          <w:hyperlink w:anchor="_Toc51838187" w:history="1">
            <w:r w:rsidRPr="00872C2C">
              <w:rPr>
                <w:rStyle w:val="Hyperlink"/>
                <w:rFonts w:asciiTheme="majorHAnsi" w:hAnsiTheme="majorHAnsi" w:cstheme="majorHAnsi"/>
                <w:noProof/>
              </w:rPr>
              <w:t>6</w:t>
            </w:r>
            <w:r>
              <w:rPr>
                <w:noProof/>
              </w:rPr>
              <w:tab/>
            </w:r>
            <w:r w:rsidRPr="00872C2C">
              <w:rPr>
                <w:rStyle w:val="Hyperlink"/>
                <w:rFonts w:asciiTheme="majorHAnsi" w:hAnsiTheme="majorHAnsi" w:cstheme="majorHAnsi"/>
                <w:noProof/>
              </w:rPr>
              <w:t>Assessment criteria</w:t>
            </w:r>
            <w:r>
              <w:rPr>
                <w:noProof/>
                <w:webHidden/>
              </w:rPr>
              <w:tab/>
            </w:r>
            <w:r>
              <w:rPr>
                <w:noProof/>
                <w:webHidden/>
              </w:rPr>
              <w:fldChar w:fldCharType="begin"/>
            </w:r>
            <w:r>
              <w:rPr>
                <w:noProof/>
                <w:webHidden/>
              </w:rPr>
              <w:instrText xml:space="preserve"> PAGEREF _Toc51838187 \h </w:instrText>
            </w:r>
            <w:r>
              <w:rPr>
                <w:noProof/>
                <w:webHidden/>
              </w:rPr>
            </w:r>
            <w:r>
              <w:rPr>
                <w:noProof/>
                <w:webHidden/>
              </w:rPr>
              <w:fldChar w:fldCharType="separate"/>
            </w:r>
            <w:r w:rsidR="005753EA">
              <w:rPr>
                <w:noProof/>
                <w:webHidden/>
              </w:rPr>
              <w:t>7</w:t>
            </w:r>
            <w:r>
              <w:rPr>
                <w:noProof/>
                <w:webHidden/>
              </w:rPr>
              <w:fldChar w:fldCharType="end"/>
            </w:r>
          </w:hyperlink>
        </w:p>
        <w:p w14:paraId="79FBD7BA" w14:textId="49735B53" w:rsidR="00A42578" w:rsidRDefault="00A42578">
          <w:pPr>
            <w:pStyle w:val="TOC1"/>
            <w:tabs>
              <w:tab w:val="left" w:pos="440"/>
              <w:tab w:val="right" w:leader="dot" w:pos="9629"/>
            </w:tabs>
            <w:rPr>
              <w:noProof/>
            </w:rPr>
          </w:pPr>
          <w:hyperlink w:anchor="_Toc51838188" w:history="1">
            <w:r w:rsidRPr="00872C2C">
              <w:rPr>
                <w:rStyle w:val="Hyperlink"/>
                <w:rFonts w:cstheme="minorHAnsi"/>
                <w:noProof/>
              </w:rPr>
              <w:t>7</w:t>
            </w:r>
            <w:r>
              <w:rPr>
                <w:noProof/>
              </w:rPr>
              <w:tab/>
            </w:r>
            <w:r w:rsidRPr="00872C2C">
              <w:rPr>
                <w:rStyle w:val="Hyperlink"/>
                <w:rFonts w:cstheme="minorHAnsi"/>
                <w:noProof/>
              </w:rPr>
              <w:t>Providing evidence with your application</w:t>
            </w:r>
            <w:r>
              <w:rPr>
                <w:noProof/>
                <w:webHidden/>
              </w:rPr>
              <w:tab/>
            </w:r>
            <w:r>
              <w:rPr>
                <w:noProof/>
                <w:webHidden/>
              </w:rPr>
              <w:fldChar w:fldCharType="begin"/>
            </w:r>
            <w:r>
              <w:rPr>
                <w:noProof/>
                <w:webHidden/>
              </w:rPr>
              <w:instrText xml:space="preserve"> PAGEREF _Toc51838188 \h </w:instrText>
            </w:r>
            <w:r>
              <w:rPr>
                <w:noProof/>
                <w:webHidden/>
              </w:rPr>
            </w:r>
            <w:r>
              <w:rPr>
                <w:noProof/>
                <w:webHidden/>
              </w:rPr>
              <w:fldChar w:fldCharType="separate"/>
            </w:r>
            <w:r w:rsidR="005753EA">
              <w:rPr>
                <w:noProof/>
                <w:webHidden/>
              </w:rPr>
              <w:t>10</w:t>
            </w:r>
            <w:r>
              <w:rPr>
                <w:noProof/>
                <w:webHidden/>
              </w:rPr>
              <w:fldChar w:fldCharType="end"/>
            </w:r>
          </w:hyperlink>
        </w:p>
        <w:p w14:paraId="4D8FF680" w14:textId="6F391719" w:rsidR="00A42578" w:rsidRDefault="00A42578">
          <w:pPr>
            <w:pStyle w:val="TOC1"/>
            <w:tabs>
              <w:tab w:val="left" w:pos="440"/>
              <w:tab w:val="right" w:leader="dot" w:pos="9629"/>
            </w:tabs>
            <w:rPr>
              <w:noProof/>
            </w:rPr>
          </w:pPr>
          <w:hyperlink w:anchor="_Toc51838189" w:history="1">
            <w:r w:rsidRPr="00872C2C">
              <w:rPr>
                <w:rStyle w:val="Hyperlink"/>
                <w:rFonts w:cstheme="minorHAnsi"/>
                <w:noProof/>
              </w:rPr>
              <w:t>8</w:t>
            </w:r>
            <w:r>
              <w:rPr>
                <w:noProof/>
              </w:rPr>
              <w:tab/>
            </w:r>
            <w:r w:rsidRPr="00872C2C">
              <w:rPr>
                <w:rStyle w:val="Hyperlink"/>
                <w:rFonts w:cstheme="minorHAnsi"/>
                <w:noProof/>
              </w:rPr>
              <w:t>Loans</w:t>
            </w:r>
            <w:r>
              <w:rPr>
                <w:noProof/>
                <w:webHidden/>
              </w:rPr>
              <w:tab/>
            </w:r>
            <w:r>
              <w:rPr>
                <w:noProof/>
                <w:webHidden/>
              </w:rPr>
              <w:fldChar w:fldCharType="begin"/>
            </w:r>
            <w:r>
              <w:rPr>
                <w:noProof/>
                <w:webHidden/>
              </w:rPr>
              <w:instrText xml:space="preserve"> PAGEREF _Toc51838189 \h </w:instrText>
            </w:r>
            <w:r>
              <w:rPr>
                <w:noProof/>
                <w:webHidden/>
              </w:rPr>
            </w:r>
            <w:r>
              <w:rPr>
                <w:noProof/>
                <w:webHidden/>
              </w:rPr>
              <w:fldChar w:fldCharType="separate"/>
            </w:r>
            <w:r w:rsidR="005753EA">
              <w:rPr>
                <w:noProof/>
                <w:webHidden/>
              </w:rPr>
              <w:t>10</w:t>
            </w:r>
            <w:r>
              <w:rPr>
                <w:noProof/>
                <w:webHidden/>
              </w:rPr>
              <w:fldChar w:fldCharType="end"/>
            </w:r>
          </w:hyperlink>
        </w:p>
        <w:p w14:paraId="26F07720" w14:textId="0D2D4D1A" w:rsidR="00A42578" w:rsidRDefault="00A42578">
          <w:pPr>
            <w:pStyle w:val="TOC1"/>
            <w:tabs>
              <w:tab w:val="left" w:pos="440"/>
              <w:tab w:val="right" w:leader="dot" w:pos="9629"/>
            </w:tabs>
            <w:rPr>
              <w:noProof/>
            </w:rPr>
          </w:pPr>
          <w:hyperlink w:anchor="_Toc51838190" w:history="1">
            <w:r w:rsidRPr="00872C2C">
              <w:rPr>
                <w:rStyle w:val="Hyperlink"/>
                <w:rFonts w:cstheme="minorHAnsi"/>
                <w:noProof/>
              </w:rPr>
              <w:t>9</w:t>
            </w:r>
            <w:r>
              <w:rPr>
                <w:noProof/>
              </w:rPr>
              <w:tab/>
            </w:r>
            <w:r w:rsidRPr="00872C2C">
              <w:rPr>
                <w:rStyle w:val="Hyperlink"/>
                <w:rFonts w:cstheme="minorHAnsi"/>
                <w:noProof/>
              </w:rPr>
              <w:t>Further information</w:t>
            </w:r>
            <w:r>
              <w:rPr>
                <w:noProof/>
                <w:webHidden/>
              </w:rPr>
              <w:tab/>
            </w:r>
            <w:r>
              <w:rPr>
                <w:noProof/>
                <w:webHidden/>
              </w:rPr>
              <w:fldChar w:fldCharType="begin"/>
            </w:r>
            <w:r>
              <w:rPr>
                <w:noProof/>
                <w:webHidden/>
              </w:rPr>
              <w:instrText xml:space="preserve"> PAGEREF _Toc51838190 \h </w:instrText>
            </w:r>
            <w:r>
              <w:rPr>
                <w:noProof/>
                <w:webHidden/>
              </w:rPr>
            </w:r>
            <w:r>
              <w:rPr>
                <w:noProof/>
                <w:webHidden/>
              </w:rPr>
              <w:fldChar w:fldCharType="separate"/>
            </w:r>
            <w:r w:rsidR="005753EA">
              <w:rPr>
                <w:noProof/>
                <w:webHidden/>
              </w:rPr>
              <w:t>11</w:t>
            </w:r>
            <w:r>
              <w:rPr>
                <w:noProof/>
                <w:webHidden/>
              </w:rPr>
              <w:fldChar w:fldCharType="end"/>
            </w:r>
          </w:hyperlink>
        </w:p>
        <w:p w14:paraId="7216CC4E" w14:textId="2306E9DC" w:rsidR="00A42578" w:rsidRDefault="00A42578">
          <w:pPr>
            <w:pStyle w:val="TOC1"/>
            <w:tabs>
              <w:tab w:val="left" w:pos="660"/>
              <w:tab w:val="right" w:leader="dot" w:pos="9629"/>
            </w:tabs>
            <w:rPr>
              <w:noProof/>
            </w:rPr>
          </w:pPr>
          <w:hyperlink w:anchor="_Toc51838191" w:history="1">
            <w:r w:rsidRPr="00872C2C">
              <w:rPr>
                <w:rStyle w:val="Hyperlink"/>
                <w:rFonts w:cstheme="minorHAnsi"/>
                <w:noProof/>
              </w:rPr>
              <w:t>10</w:t>
            </w:r>
            <w:r>
              <w:rPr>
                <w:noProof/>
              </w:rPr>
              <w:tab/>
            </w:r>
            <w:r w:rsidRPr="00872C2C">
              <w:rPr>
                <w:rStyle w:val="Hyperlink"/>
                <w:rFonts w:cstheme="minorHAnsi"/>
                <w:noProof/>
              </w:rPr>
              <w:t>Application forms</w:t>
            </w:r>
            <w:r>
              <w:rPr>
                <w:noProof/>
                <w:webHidden/>
              </w:rPr>
              <w:tab/>
            </w:r>
            <w:r>
              <w:rPr>
                <w:noProof/>
                <w:webHidden/>
              </w:rPr>
              <w:fldChar w:fldCharType="begin"/>
            </w:r>
            <w:r>
              <w:rPr>
                <w:noProof/>
                <w:webHidden/>
              </w:rPr>
              <w:instrText xml:space="preserve"> PAGEREF _Toc51838191 \h </w:instrText>
            </w:r>
            <w:r>
              <w:rPr>
                <w:noProof/>
                <w:webHidden/>
              </w:rPr>
            </w:r>
            <w:r>
              <w:rPr>
                <w:noProof/>
                <w:webHidden/>
              </w:rPr>
              <w:fldChar w:fldCharType="separate"/>
            </w:r>
            <w:r w:rsidR="005753EA">
              <w:rPr>
                <w:noProof/>
                <w:webHidden/>
              </w:rPr>
              <w:t>11</w:t>
            </w:r>
            <w:r>
              <w:rPr>
                <w:noProof/>
                <w:webHidden/>
              </w:rPr>
              <w:fldChar w:fldCharType="end"/>
            </w:r>
          </w:hyperlink>
        </w:p>
        <w:p w14:paraId="6FA8C9B0" w14:textId="3472E01F" w:rsidR="00A42578" w:rsidRDefault="00A42578">
          <w:pPr>
            <w:pStyle w:val="TOC1"/>
            <w:tabs>
              <w:tab w:val="right" w:leader="dot" w:pos="9629"/>
            </w:tabs>
            <w:rPr>
              <w:noProof/>
            </w:rPr>
          </w:pPr>
          <w:hyperlink w:anchor="_Toc51838192" w:history="1">
            <w:r w:rsidRPr="00872C2C">
              <w:rPr>
                <w:rStyle w:val="Hyperlink"/>
                <w:noProof/>
              </w:rPr>
              <w:t>Individual Achievement Grant</w:t>
            </w:r>
            <w:r>
              <w:rPr>
                <w:noProof/>
                <w:webHidden/>
              </w:rPr>
              <w:tab/>
            </w:r>
            <w:r>
              <w:rPr>
                <w:noProof/>
                <w:webHidden/>
              </w:rPr>
              <w:fldChar w:fldCharType="begin"/>
            </w:r>
            <w:r>
              <w:rPr>
                <w:noProof/>
                <w:webHidden/>
              </w:rPr>
              <w:instrText xml:space="preserve"> PAGEREF _Toc51838192 \h </w:instrText>
            </w:r>
            <w:r>
              <w:rPr>
                <w:noProof/>
                <w:webHidden/>
              </w:rPr>
            </w:r>
            <w:r>
              <w:rPr>
                <w:noProof/>
                <w:webHidden/>
              </w:rPr>
              <w:fldChar w:fldCharType="separate"/>
            </w:r>
            <w:r w:rsidR="005753EA">
              <w:rPr>
                <w:noProof/>
                <w:webHidden/>
              </w:rPr>
              <w:t>12</w:t>
            </w:r>
            <w:r>
              <w:rPr>
                <w:noProof/>
                <w:webHidden/>
              </w:rPr>
              <w:fldChar w:fldCharType="end"/>
            </w:r>
          </w:hyperlink>
        </w:p>
        <w:p w14:paraId="394E60CB" w14:textId="27E02E39" w:rsidR="00A42578" w:rsidRDefault="00A42578">
          <w:pPr>
            <w:pStyle w:val="TOC1"/>
            <w:tabs>
              <w:tab w:val="right" w:leader="dot" w:pos="9629"/>
            </w:tabs>
            <w:rPr>
              <w:noProof/>
            </w:rPr>
          </w:pPr>
          <w:hyperlink w:anchor="_Toc51838193" w:history="1">
            <w:r w:rsidRPr="00872C2C">
              <w:rPr>
                <w:rStyle w:val="Hyperlink"/>
                <w:noProof/>
              </w:rPr>
              <w:t>Quick Response Grants</w:t>
            </w:r>
            <w:r>
              <w:rPr>
                <w:noProof/>
                <w:webHidden/>
              </w:rPr>
              <w:tab/>
            </w:r>
            <w:r>
              <w:rPr>
                <w:noProof/>
                <w:webHidden/>
              </w:rPr>
              <w:fldChar w:fldCharType="begin"/>
            </w:r>
            <w:r>
              <w:rPr>
                <w:noProof/>
                <w:webHidden/>
              </w:rPr>
              <w:instrText xml:space="preserve"> PAGEREF _Toc51838193 \h </w:instrText>
            </w:r>
            <w:r>
              <w:rPr>
                <w:noProof/>
                <w:webHidden/>
              </w:rPr>
            </w:r>
            <w:r>
              <w:rPr>
                <w:noProof/>
                <w:webHidden/>
              </w:rPr>
              <w:fldChar w:fldCharType="separate"/>
            </w:r>
            <w:r w:rsidR="005753EA">
              <w:rPr>
                <w:noProof/>
                <w:webHidden/>
              </w:rPr>
              <w:t>14</w:t>
            </w:r>
            <w:r>
              <w:rPr>
                <w:noProof/>
                <w:webHidden/>
              </w:rPr>
              <w:fldChar w:fldCharType="end"/>
            </w:r>
          </w:hyperlink>
        </w:p>
        <w:p w14:paraId="0EE42F54" w14:textId="3C94B9C3" w:rsidR="00A42578" w:rsidRDefault="00A42578">
          <w:pPr>
            <w:pStyle w:val="TOC1"/>
            <w:tabs>
              <w:tab w:val="right" w:leader="dot" w:pos="9629"/>
            </w:tabs>
            <w:rPr>
              <w:noProof/>
            </w:rPr>
          </w:pPr>
          <w:hyperlink w:anchor="_Toc51838194" w:history="1">
            <w:r w:rsidRPr="00872C2C">
              <w:rPr>
                <w:rStyle w:val="Hyperlink"/>
                <w:noProof/>
              </w:rPr>
              <w:t>Community Strengthening Program &amp; Events / Infrastructure Grants</w:t>
            </w:r>
            <w:r>
              <w:rPr>
                <w:noProof/>
                <w:webHidden/>
              </w:rPr>
              <w:tab/>
            </w:r>
            <w:r>
              <w:rPr>
                <w:noProof/>
                <w:webHidden/>
              </w:rPr>
              <w:fldChar w:fldCharType="begin"/>
            </w:r>
            <w:r>
              <w:rPr>
                <w:noProof/>
                <w:webHidden/>
              </w:rPr>
              <w:instrText xml:space="preserve"> PAGEREF _Toc51838194 \h </w:instrText>
            </w:r>
            <w:r>
              <w:rPr>
                <w:noProof/>
                <w:webHidden/>
              </w:rPr>
            </w:r>
            <w:r>
              <w:rPr>
                <w:noProof/>
                <w:webHidden/>
              </w:rPr>
              <w:fldChar w:fldCharType="separate"/>
            </w:r>
            <w:r w:rsidR="005753EA">
              <w:rPr>
                <w:noProof/>
                <w:webHidden/>
              </w:rPr>
              <w:t>17</w:t>
            </w:r>
            <w:r>
              <w:rPr>
                <w:noProof/>
                <w:webHidden/>
              </w:rPr>
              <w:fldChar w:fldCharType="end"/>
            </w:r>
          </w:hyperlink>
        </w:p>
        <w:p w14:paraId="62F86C5A" w14:textId="1D89A378" w:rsidR="00A42578" w:rsidRDefault="00A42578">
          <w:pPr>
            <w:pStyle w:val="TOC1"/>
            <w:tabs>
              <w:tab w:val="left" w:pos="660"/>
              <w:tab w:val="right" w:leader="dot" w:pos="9629"/>
            </w:tabs>
            <w:rPr>
              <w:noProof/>
            </w:rPr>
          </w:pPr>
          <w:hyperlink w:anchor="_Toc51838195" w:history="1">
            <w:r w:rsidRPr="00872C2C">
              <w:rPr>
                <w:rStyle w:val="Hyperlink"/>
                <w:rFonts w:cstheme="minorHAnsi"/>
                <w:noProof/>
              </w:rPr>
              <w:t>11</w:t>
            </w:r>
            <w:r>
              <w:rPr>
                <w:noProof/>
              </w:rPr>
              <w:tab/>
            </w:r>
            <w:r w:rsidRPr="00872C2C">
              <w:rPr>
                <w:rStyle w:val="Hyperlink"/>
                <w:rFonts w:cstheme="minorHAnsi"/>
                <w:noProof/>
              </w:rPr>
              <w:t>Appendix 1 – Frequently Asked Questions</w:t>
            </w:r>
            <w:r>
              <w:rPr>
                <w:noProof/>
                <w:webHidden/>
              </w:rPr>
              <w:tab/>
            </w:r>
            <w:r>
              <w:rPr>
                <w:noProof/>
                <w:webHidden/>
              </w:rPr>
              <w:fldChar w:fldCharType="begin"/>
            </w:r>
            <w:r>
              <w:rPr>
                <w:noProof/>
                <w:webHidden/>
              </w:rPr>
              <w:instrText xml:space="preserve"> PAGEREF _Toc51838195 \h </w:instrText>
            </w:r>
            <w:r>
              <w:rPr>
                <w:noProof/>
                <w:webHidden/>
              </w:rPr>
            </w:r>
            <w:r>
              <w:rPr>
                <w:noProof/>
                <w:webHidden/>
              </w:rPr>
              <w:fldChar w:fldCharType="separate"/>
            </w:r>
            <w:r w:rsidR="005753EA">
              <w:rPr>
                <w:noProof/>
                <w:webHidden/>
              </w:rPr>
              <w:t>23</w:t>
            </w:r>
            <w:r>
              <w:rPr>
                <w:noProof/>
                <w:webHidden/>
              </w:rPr>
              <w:fldChar w:fldCharType="end"/>
            </w:r>
          </w:hyperlink>
        </w:p>
        <w:p w14:paraId="6F61936E" w14:textId="7279A576" w:rsidR="00A42578" w:rsidRDefault="00A42578">
          <w:pPr>
            <w:pStyle w:val="TOC1"/>
            <w:tabs>
              <w:tab w:val="left" w:pos="660"/>
              <w:tab w:val="right" w:leader="dot" w:pos="9629"/>
            </w:tabs>
            <w:rPr>
              <w:noProof/>
            </w:rPr>
          </w:pPr>
          <w:hyperlink w:anchor="_Toc51838196" w:history="1">
            <w:r w:rsidRPr="00872C2C">
              <w:rPr>
                <w:rStyle w:val="Hyperlink"/>
                <w:rFonts w:cstheme="minorHAnsi"/>
                <w:noProof/>
              </w:rPr>
              <w:t>12</w:t>
            </w:r>
            <w:r>
              <w:rPr>
                <w:noProof/>
              </w:rPr>
              <w:tab/>
            </w:r>
            <w:r w:rsidRPr="00872C2C">
              <w:rPr>
                <w:rStyle w:val="Hyperlink"/>
                <w:rFonts w:cstheme="minorHAnsi"/>
                <w:noProof/>
              </w:rPr>
              <w:t>Appendix 2 – Information on Goods &amp; Services Tax (GST)</w:t>
            </w:r>
            <w:r>
              <w:rPr>
                <w:noProof/>
                <w:webHidden/>
              </w:rPr>
              <w:tab/>
            </w:r>
            <w:r>
              <w:rPr>
                <w:noProof/>
                <w:webHidden/>
              </w:rPr>
              <w:fldChar w:fldCharType="begin"/>
            </w:r>
            <w:r>
              <w:rPr>
                <w:noProof/>
                <w:webHidden/>
              </w:rPr>
              <w:instrText xml:space="preserve"> PAGEREF _Toc51838196 \h </w:instrText>
            </w:r>
            <w:r>
              <w:rPr>
                <w:noProof/>
                <w:webHidden/>
              </w:rPr>
            </w:r>
            <w:r>
              <w:rPr>
                <w:noProof/>
                <w:webHidden/>
              </w:rPr>
              <w:fldChar w:fldCharType="separate"/>
            </w:r>
            <w:r w:rsidR="005753EA">
              <w:rPr>
                <w:noProof/>
                <w:webHidden/>
              </w:rPr>
              <w:t>24</w:t>
            </w:r>
            <w:r>
              <w:rPr>
                <w:noProof/>
                <w:webHidden/>
              </w:rPr>
              <w:fldChar w:fldCharType="end"/>
            </w:r>
          </w:hyperlink>
        </w:p>
        <w:p w14:paraId="0D61E1E5" w14:textId="4D7A302F" w:rsidR="00A42578" w:rsidRDefault="00A42578">
          <w:pPr>
            <w:pStyle w:val="TOC1"/>
            <w:tabs>
              <w:tab w:val="left" w:pos="660"/>
              <w:tab w:val="right" w:leader="dot" w:pos="9629"/>
            </w:tabs>
            <w:rPr>
              <w:noProof/>
            </w:rPr>
          </w:pPr>
          <w:hyperlink w:anchor="_Toc51838197" w:history="1">
            <w:r w:rsidRPr="00872C2C">
              <w:rPr>
                <w:rStyle w:val="Hyperlink"/>
                <w:rFonts w:cstheme="minorHAnsi"/>
                <w:noProof/>
              </w:rPr>
              <w:t>13</w:t>
            </w:r>
            <w:r>
              <w:rPr>
                <w:noProof/>
              </w:rPr>
              <w:tab/>
            </w:r>
            <w:r w:rsidRPr="00872C2C">
              <w:rPr>
                <w:rStyle w:val="Hyperlink"/>
                <w:rFonts w:cstheme="minorHAnsi"/>
                <w:noProof/>
              </w:rPr>
              <w:t>Appendi</w:t>
            </w:r>
            <w:r w:rsidRPr="00872C2C">
              <w:rPr>
                <w:rStyle w:val="Hyperlink"/>
                <w:rFonts w:cstheme="minorHAnsi"/>
                <w:noProof/>
              </w:rPr>
              <w:t>x</w:t>
            </w:r>
            <w:r w:rsidRPr="00872C2C">
              <w:rPr>
                <w:rStyle w:val="Hyperlink"/>
                <w:rFonts w:cstheme="minorHAnsi"/>
                <w:noProof/>
              </w:rPr>
              <w:t xml:space="preserve"> 3 – Other funding sources</w:t>
            </w:r>
            <w:r>
              <w:rPr>
                <w:noProof/>
                <w:webHidden/>
              </w:rPr>
              <w:tab/>
            </w:r>
            <w:r>
              <w:rPr>
                <w:noProof/>
                <w:webHidden/>
              </w:rPr>
              <w:fldChar w:fldCharType="begin"/>
            </w:r>
            <w:r>
              <w:rPr>
                <w:noProof/>
                <w:webHidden/>
              </w:rPr>
              <w:instrText xml:space="preserve"> PAGEREF _Toc51838197 \h </w:instrText>
            </w:r>
            <w:r>
              <w:rPr>
                <w:noProof/>
                <w:webHidden/>
              </w:rPr>
            </w:r>
            <w:r>
              <w:rPr>
                <w:noProof/>
                <w:webHidden/>
              </w:rPr>
              <w:fldChar w:fldCharType="separate"/>
            </w:r>
            <w:r w:rsidR="005753EA">
              <w:rPr>
                <w:noProof/>
                <w:webHidden/>
              </w:rPr>
              <w:t>25</w:t>
            </w:r>
            <w:r>
              <w:rPr>
                <w:noProof/>
                <w:webHidden/>
              </w:rPr>
              <w:fldChar w:fldCharType="end"/>
            </w:r>
          </w:hyperlink>
        </w:p>
        <w:p w14:paraId="2BD127E4" w14:textId="7F23B646" w:rsidR="00FF3D47" w:rsidRPr="0005130F" w:rsidRDefault="00FF3D47">
          <w:pPr>
            <w:rPr>
              <w:rFonts w:ascii="Arial" w:hAnsi="Arial" w:cs="Arial"/>
            </w:rPr>
          </w:pPr>
          <w:r w:rsidRPr="000205D5">
            <w:rPr>
              <w:rFonts w:ascii="Arial" w:hAnsi="Arial" w:cs="Arial"/>
              <w:b/>
              <w:bCs/>
              <w:noProof/>
            </w:rPr>
            <w:fldChar w:fldCharType="end"/>
          </w:r>
        </w:p>
      </w:sdtContent>
    </w:sdt>
    <w:p w14:paraId="11F4227C" w14:textId="77777777" w:rsidR="003C7E16" w:rsidRDefault="003C7E16">
      <w:pPr>
        <w:rPr>
          <w:rFonts w:ascii="Arial" w:hAnsi="Arial" w:cs="Arial"/>
        </w:rPr>
      </w:pPr>
      <w:r>
        <w:rPr>
          <w:rFonts w:ascii="Arial" w:hAnsi="Arial" w:cs="Arial"/>
        </w:rPr>
        <w:br w:type="page"/>
      </w:r>
    </w:p>
    <w:p w14:paraId="5DDB9B8E" w14:textId="77777777" w:rsidR="00FF3D47" w:rsidRPr="00DF0FBC" w:rsidRDefault="00FF3D47" w:rsidP="003C7E16">
      <w:pPr>
        <w:pStyle w:val="Heading1"/>
        <w:spacing w:after="240"/>
        <w:ind w:left="431" w:hanging="431"/>
        <w:rPr>
          <w:rFonts w:asciiTheme="majorHAnsi" w:hAnsiTheme="majorHAnsi" w:cstheme="majorHAnsi"/>
          <w:b w:val="0"/>
          <w:color w:val="666451" w:themeColor="accent4" w:themeShade="80"/>
          <w:sz w:val="48"/>
          <w:szCs w:val="48"/>
        </w:rPr>
      </w:pPr>
      <w:bookmarkStart w:id="1" w:name="_Toc51838182"/>
      <w:r w:rsidRPr="00DF0FBC">
        <w:rPr>
          <w:rFonts w:asciiTheme="majorHAnsi" w:hAnsiTheme="majorHAnsi" w:cstheme="majorHAnsi"/>
          <w:b w:val="0"/>
          <w:color w:val="666451" w:themeColor="accent4" w:themeShade="80"/>
          <w:sz w:val="48"/>
          <w:szCs w:val="48"/>
        </w:rPr>
        <w:lastRenderedPageBreak/>
        <w:t>Grants overview</w:t>
      </w:r>
      <w:bookmarkEnd w:id="1"/>
    </w:p>
    <w:p w14:paraId="4CEB6C61" w14:textId="77777777" w:rsidR="00994825" w:rsidRDefault="00994825" w:rsidP="002147E2">
      <w:pPr>
        <w:widowControl w:val="0"/>
        <w:adjustRightInd w:val="0"/>
        <w:spacing w:after="0" w:line="240" w:lineRule="auto"/>
        <w:ind w:right="493"/>
        <w:jc w:val="both"/>
        <w:textAlignment w:val="baseline"/>
        <w:rPr>
          <w:rFonts w:ascii="Arial" w:hAnsi="Arial" w:cs="Arial"/>
        </w:rPr>
      </w:pPr>
      <w:r>
        <w:rPr>
          <w:rFonts w:ascii="Arial" w:hAnsi="Arial" w:cs="Arial"/>
        </w:rPr>
        <w:t>Council’s Community Grants program was first established in 2003</w:t>
      </w:r>
      <w:r w:rsidR="002147E2">
        <w:rPr>
          <w:rFonts w:ascii="Arial" w:hAnsi="Arial" w:cs="Arial"/>
        </w:rPr>
        <w:t xml:space="preserve"> and allocates funding of approximately 0.7% of rate revenue</w:t>
      </w:r>
      <w:r>
        <w:rPr>
          <w:rFonts w:ascii="Arial" w:hAnsi="Arial" w:cs="Arial"/>
        </w:rPr>
        <w:t xml:space="preserve">. </w:t>
      </w:r>
      <w:r w:rsidR="002147E2">
        <w:rPr>
          <w:rFonts w:ascii="Arial" w:hAnsi="Arial" w:cs="Arial"/>
        </w:rPr>
        <w:t>Funding is</w:t>
      </w:r>
      <w:r>
        <w:rPr>
          <w:rFonts w:ascii="Arial" w:hAnsi="Arial" w:cs="Arial"/>
        </w:rPr>
        <w:t xml:space="preserve"> available to support our local community to undertake projects, improve facilities and host events that will make the </w:t>
      </w:r>
      <w:proofErr w:type="spellStart"/>
      <w:r>
        <w:rPr>
          <w:rFonts w:ascii="Arial" w:hAnsi="Arial" w:cs="Arial"/>
        </w:rPr>
        <w:t>Tatiara</w:t>
      </w:r>
      <w:proofErr w:type="spellEnd"/>
      <w:r>
        <w:rPr>
          <w:rFonts w:ascii="Arial" w:hAnsi="Arial" w:cs="Arial"/>
        </w:rPr>
        <w:t xml:space="preserve"> a</w:t>
      </w:r>
      <w:r w:rsidR="002147E2">
        <w:rPr>
          <w:rFonts w:ascii="Arial" w:hAnsi="Arial" w:cs="Arial"/>
        </w:rPr>
        <w:t>n even</w:t>
      </w:r>
      <w:r>
        <w:rPr>
          <w:rFonts w:ascii="Arial" w:hAnsi="Arial" w:cs="Arial"/>
        </w:rPr>
        <w:t xml:space="preserve"> better place for all of us. </w:t>
      </w:r>
    </w:p>
    <w:p w14:paraId="7EA99E40" w14:textId="77777777" w:rsidR="002147E2" w:rsidRPr="00A06B97" w:rsidRDefault="002147E2" w:rsidP="002147E2">
      <w:pPr>
        <w:widowControl w:val="0"/>
        <w:adjustRightInd w:val="0"/>
        <w:spacing w:after="0" w:line="240" w:lineRule="auto"/>
        <w:ind w:right="493"/>
        <w:jc w:val="both"/>
        <w:textAlignment w:val="baseline"/>
        <w:rPr>
          <w:rFonts w:ascii="Arial" w:hAnsi="Arial" w:cs="Arial"/>
        </w:rPr>
      </w:pPr>
    </w:p>
    <w:p w14:paraId="4C28F55C" w14:textId="77777777" w:rsidR="00994825" w:rsidRPr="00A06B97" w:rsidRDefault="00994825" w:rsidP="002147E2">
      <w:pPr>
        <w:widowControl w:val="0"/>
        <w:adjustRightInd w:val="0"/>
        <w:spacing w:after="0" w:line="240" w:lineRule="auto"/>
        <w:ind w:right="493"/>
        <w:jc w:val="both"/>
        <w:textAlignment w:val="baseline"/>
        <w:rPr>
          <w:rFonts w:ascii="Arial" w:hAnsi="Arial" w:cs="Arial"/>
        </w:rPr>
      </w:pPr>
      <w:r w:rsidRPr="00A06B97">
        <w:rPr>
          <w:rFonts w:ascii="Arial" w:hAnsi="Arial" w:cs="Arial"/>
        </w:rPr>
        <w:t xml:space="preserve">The Community Grants program is </w:t>
      </w:r>
      <w:r w:rsidR="002147E2">
        <w:rPr>
          <w:rFonts w:ascii="Arial" w:hAnsi="Arial" w:cs="Arial"/>
        </w:rPr>
        <w:t>based on</w:t>
      </w:r>
      <w:r w:rsidRPr="00A06B97">
        <w:rPr>
          <w:rFonts w:ascii="Arial" w:hAnsi="Arial" w:cs="Arial"/>
        </w:rPr>
        <w:t xml:space="preserve"> a philosophy of partnership</w:t>
      </w:r>
      <w:r w:rsidR="002147E2">
        <w:rPr>
          <w:rFonts w:ascii="Arial" w:hAnsi="Arial" w:cs="Arial"/>
        </w:rPr>
        <w:t xml:space="preserve">. </w:t>
      </w:r>
      <w:r w:rsidRPr="00A06B97">
        <w:rPr>
          <w:rFonts w:ascii="Arial" w:hAnsi="Arial" w:cs="Arial"/>
        </w:rPr>
        <w:t xml:space="preserve">Council recognises the vital role that individuals, community groups and organisations play in contributing to the creation of a vibrant and sustainable region. In return, Council provides a range of grants to encourage and support individuals and </w:t>
      </w:r>
      <w:r w:rsidR="002147E2" w:rsidRPr="00A06B97">
        <w:rPr>
          <w:rFonts w:ascii="Arial" w:hAnsi="Arial" w:cs="Arial"/>
        </w:rPr>
        <w:t xml:space="preserve">community </w:t>
      </w:r>
      <w:r w:rsidRPr="00A06B97">
        <w:rPr>
          <w:rFonts w:ascii="Arial" w:hAnsi="Arial" w:cs="Arial"/>
        </w:rPr>
        <w:t xml:space="preserve">groups to engage in activities that enhance the quality of life in the </w:t>
      </w:r>
      <w:proofErr w:type="spellStart"/>
      <w:r w:rsidRPr="00A06B97">
        <w:rPr>
          <w:rFonts w:ascii="Arial" w:hAnsi="Arial" w:cs="Arial"/>
        </w:rPr>
        <w:t>Tatiara</w:t>
      </w:r>
      <w:proofErr w:type="spellEnd"/>
      <w:r w:rsidRPr="00A06B97">
        <w:rPr>
          <w:rFonts w:ascii="Arial" w:hAnsi="Arial" w:cs="Arial"/>
        </w:rPr>
        <w:t>.</w:t>
      </w:r>
    </w:p>
    <w:p w14:paraId="5A59AADA" w14:textId="77777777" w:rsidR="00994825" w:rsidRPr="00A06B97" w:rsidRDefault="00994825" w:rsidP="002147E2">
      <w:pPr>
        <w:widowControl w:val="0"/>
        <w:adjustRightInd w:val="0"/>
        <w:spacing w:after="0" w:line="240" w:lineRule="auto"/>
        <w:ind w:right="493"/>
        <w:jc w:val="both"/>
        <w:textAlignment w:val="baseline"/>
        <w:rPr>
          <w:rFonts w:ascii="Arial" w:hAnsi="Arial" w:cs="Arial"/>
        </w:rPr>
      </w:pPr>
    </w:p>
    <w:p w14:paraId="3CFC64A2" w14:textId="77777777" w:rsidR="002147E2" w:rsidRDefault="002147E2" w:rsidP="002147E2">
      <w:pPr>
        <w:widowControl w:val="0"/>
        <w:adjustRightInd w:val="0"/>
        <w:spacing w:after="0" w:line="240" w:lineRule="auto"/>
        <w:ind w:right="493"/>
        <w:jc w:val="both"/>
        <w:textAlignment w:val="baseline"/>
        <w:rPr>
          <w:rFonts w:ascii="Arial" w:hAnsi="Arial" w:cs="Arial"/>
        </w:rPr>
      </w:pPr>
      <w:r>
        <w:rPr>
          <w:rFonts w:ascii="Arial" w:hAnsi="Arial" w:cs="Arial"/>
        </w:rPr>
        <w:t xml:space="preserve">Our funding will not </w:t>
      </w:r>
      <w:r w:rsidRPr="0097268C">
        <w:rPr>
          <w:rFonts w:ascii="Arial" w:hAnsi="Arial" w:cs="Arial"/>
        </w:rPr>
        <w:t>always be sufficient or appropriate for all projects. A list of alternative funding sources is provided in Appendix</w:t>
      </w:r>
      <w:r w:rsidR="0097268C" w:rsidRPr="0097268C">
        <w:rPr>
          <w:rFonts w:ascii="Arial" w:hAnsi="Arial" w:cs="Arial"/>
        </w:rPr>
        <w:t xml:space="preserve"> 3</w:t>
      </w:r>
      <w:r w:rsidRPr="0097268C">
        <w:rPr>
          <w:rFonts w:ascii="Arial" w:hAnsi="Arial" w:cs="Arial"/>
        </w:rPr>
        <w:t>.</w:t>
      </w:r>
      <w:r>
        <w:rPr>
          <w:rFonts w:ascii="Arial" w:hAnsi="Arial" w:cs="Arial"/>
        </w:rPr>
        <w:t xml:space="preserve"> </w:t>
      </w:r>
    </w:p>
    <w:p w14:paraId="39AD62DC" w14:textId="77777777" w:rsidR="002147E2" w:rsidRDefault="002147E2" w:rsidP="002147E2">
      <w:pPr>
        <w:widowControl w:val="0"/>
        <w:adjustRightInd w:val="0"/>
        <w:spacing w:after="0" w:line="240" w:lineRule="auto"/>
        <w:ind w:right="493"/>
        <w:jc w:val="both"/>
        <w:textAlignment w:val="baseline"/>
        <w:rPr>
          <w:rFonts w:ascii="Arial" w:hAnsi="Arial" w:cs="Arial"/>
        </w:rPr>
      </w:pPr>
    </w:p>
    <w:p w14:paraId="4BB65AC0" w14:textId="77777777" w:rsidR="002147E2" w:rsidRPr="001679A7" w:rsidRDefault="002147E2" w:rsidP="001679A7">
      <w:pPr>
        <w:pStyle w:val="BodyContent"/>
        <w:spacing w:after="120" w:line="240" w:lineRule="auto"/>
        <w:rPr>
          <w:color w:val="97947B" w:themeColor="accent4" w:themeShade="BF"/>
          <w:sz w:val="32"/>
          <w:szCs w:val="32"/>
        </w:rPr>
      </w:pPr>
      <w:r w:rsidRPr="001679A7">
        <w:rPr>
          <w:color w:val="97947B" w:themeColor="accent4" w:themeShade="BF"/>
          <w:sz w:val="32"/>
          <w:szCs w:val="32"/>
        </w:rPr>
        <w:t>Funding categories</w:t>
      </w:r>
    </w:p>
    <w:p w14:paraId="2DC466DF" w14:textId="5AF56224" w:rsidR="00BD251C" w:rsidRPr="00A42578" w:rsidRDefault="00BD251C" w:rsidP="002147E2">
      <w:pPr>
        <w:widowControl w:val="0"/>
        <w:adjustRightInd w:val="0"/>
        <w:spacing w:after="0" w:line="240" w:lineRule="auto"/>
        <w:ind w:right="493"/>
        <w:jc w:val="both"/>
        <w:textAlignment w:val="baseline"/>
        <w:rPr>
          <w:rFonts w:ascii="Arial" w:hAnsi="Arial" w:cs="Arial"/>
        </w:rPr>
      </w:pPr>
      <w:r>
        <w:rPr>
          <w:rFonts w:ascii="Arial" w:hAnsi="Arial" w:cs="Arial"/>
        </w:rPr>
        <w:t xml:space="preserve">Funding is provided through minor </w:t>
      </w:r>
      <w:r w:rsidRPr="00A42578">
        <w:rPr>
          <w:rFonts w:ascii="Arial" w:hAnsi="Arial" w:cs="Arial"/>
        </w:rPr>
        <w:t>grants ($</w:t>
      </w:r>
      <w:r w:rsidR="00C06D4C" w:rsidRPr="00A42578">
        <w:rPr>
          <w:rFonts w:ascii="Arial" w:hAnsi="Arial" w:cs="Arial"/>
        </w:rPr>
        <w:t xml:space="preserve">1,500 </w:t>
      </w:r>
      <w:r w:rsidRPr="00A42578">
        <w:rPr>
          <w:rFonts w:ascii="Arial" w:hAnsi="Arial" w:cs="Arial"/>
        </w:rPr>
        <w:t>and under) and major grants (above $</w:t>
      </w:r>
      <w:r w:rsidR="00C06D4C" w:rsidRPr="00A42578">
        <w:rPr>
          <w:rFonts w:ascii="Arial" w:hAnsi="Arial" w:cs="Arial"/>
        </w:rPr>
        <w:t>1,500</w:t>
      </w:r>
      <w:r w:rsidRPr="00A42578">
        <w:rPr>
          <w:rFonts w:ascii="Arial" w:hAnsi="Arial" w:cs="Arial"/>
        </w:rPr>
        <w:t>). Four different funding categories are available and summarised in the table below:</w:t>
      </w:r>
    </w:p>
    <w:p w14:paraId="62AB3ACC" w14:textId="77777777" w:rsidR="00BD251C" w:rsidRPr="00A06B97" w:rsidRDefault="00BD251C" w:rsidP="002147E2">
      <w:pPr>
        <w:widowControl w:val="0"/>
        <w:adjustRightInd w:val="0"/>
        <w:spacing w:after="0" w:line="240" w:lineRule="auto"/>
        <w:ind w:right="493"/>
        <w:jc w:val="both"/>
        <w:textAlignment w:val="baseline"/>
        <w:rPr>
          <w:rFonts w:ascii="Arial" w:hAnsi="Arial" w:cs="Arial"/>
        </w:rPr>
      </w:pPr>
    </w:p>
    <w:tbl>
      <w:tblPr>
        <w:tblStyle w:val="TableGrid"/>
        <w:tblW w:w="9971" w:type="dxa"/>
        <w:tblInd w:w="-147" w:type="dxa"/>
        <w:tblLayout w:type="fixed"/>
        <w:tblLook w:val="04A0" w:firstRow="1" w:lastRow="0" w:firstColumn="1" w:lastColumn="0" w:noHBand="0" w:noVBand="1"/>
      </w:tblPr>
      <w:tblGrid>
        <w:gridCol w:w="679"/>
        <w:gridCol w:w="2435"/>
        <w:gridCol w:w="1840"/>
        <w:gridCol w:w="1671"/>
        <w:gridCol w:w="1739"/>
        <w:gridCol w:w="1595"/>
        <w:gridCol w:w="12"/>
      </w:tblGrid>
      <w:tr w:rsidR="00445346" w:rsidRPr="00445346" w14:paraId="68C1DC01" w14:textId="77777777" w:rsidTr="00175520">
        <w:trPr>
          <w:gridAfter w:val="1"/>
          <w:wAfter w:w="12" w:type="dxa"/>
          <w:trHeight w:val="508"/>
        </w:trPr>
        <w:tc>
          <w:tcPr>
            <w:tcW w:w="3114" w:type="dxa"/>
            <w:gridSpan w:val="2"/>
            <w:shd w:val="clear" w:color="auto" w:fill="666451" w:themeFill="accent4" w:themeFillShade="80"/>
            <w:vAlign w:val="center"/>
          </w:tcPr>
          <w:p w14:paraId="5DFB9061" w14:textId="77777777" w:rsidR="006136DC" w:rsidRPr="00445346" w:rsidRDefault="006136DC" w:rsidP="006136DC">
            <w:pPr>
              <w:widowControl w:val="0"/>
              <w:adjustRightInd w:val="0"/>
              <w:jc w:val="center"/>
              <w:textAlignment w:val="baseline"/>
              <w:rPr>
                <w:rFonts w:ascii="Arial" w:hAnsi="Arial" w:cs="Arial"/>
                <w:b/>
                <w:color w:val="FFFFFF" w:themeColor="background1"/>
                <w:sz w:val="24"/>
                <w:szCs w:val="24"/>
              </w:rPr>
            </w:pPr>
            <w:r w:rsidRPr="00445346">
              <w:rPr>
                <w:rFonts w:ascii="Arial" w:hAnsi="Arial" w:cs="Arial"/>
                <w:b/>
                <w:color w:val="FFFFFF" w:themeColor="background1"/>
                <w:sz w:val="24"/>
                <w:szCs w:val="24"/>
              </w:rPr>
              <w:t>Funding Stream</w:t>
            </w:r>
          </w:p>
        </w:tc>
        <w:tc>
          <w:tcPr>
            <w:tcW w:w="3511" w:type="dxa"/>
            <w:gridSpan w:val="2"/>
            <w:shd w:val="clear" w:color="auto" w:fill="666451" w:themeFill="accent4" w:themeFillShade="80"/>
            <w:vAlign w:val="center"/>
          </w:tcPr>
          <w:p w14:paraId="16DEC523" w14:textId="77777777" w:rsidR="006136DC" w:rsidRPr="00445346" w:rsidRDefault="006136DC" w:rsidP="006136DC">
            <w:pPr>
              <w:widowControl w:val="0"/>
              <w:adjustRightInd w:val="0"/>
              <w:jc w:val="center"/>
              <w:textAlignment w:val="baseline"/>
              <w:rPr>
                <w:rFonts w:ascii="Arial" w:hAnsi="Arial" w:cs="Arial"/>
                <w:b/>
                <w:color w:val="FFFFFF" w:themeColor="background1"/>
                <w:sz w:val="24"/>
                <w:szCs w:val="24"/>
              </w:rPr>
            </w:pPr>
            <w:r w:rsidRPr="00445346">
              <w:rPr>
                <w:rFonts w:ascii="Arial" w:hAnsi="Arial" w:cs="Arial"/>
                <w:b/>
                <w:color w:val="FFFFFF" w:themeColor="background1"/>
                <w:sz w:val="24"/>
                <w:szCs w:val="24"/>
              </w:rPr>
              <w:t>What</w:t>
            </w:r>
          </w:p>
        </w:tc>
        <w:tc>
          <w:tcPr>
            <w:tcW w:w="1739" w:type="dxa"/>
            <w:shd w:val="clear" w:color="auto" w:fill="666451" w:themeFill="accent4" w:themeFillShade="80"/>
            <w:vAlign w:val="center"/>
          </w:tcPr>
          <w:p w14:paraId="7B3D98C4" w14:textId="77777777" w:rsidR="006136DC" w:rsidRPr="00445346" w:rsidRDefault="006136DC" w:rsidP="006136DC">
            <w:pPr>
              <w:widowControl w:val="0"/>
              <w:adjustRightInd w:val="0"/>
              <w:jc w:val="center"/>
              <w:textAlignment w:val="baseline"/>
              <w:rPr>
                <w:rFonts w:ascii="Arial" w:hAnsi="Arial" w:cs="Arial"/>
                <w:b/>
                <w:color w:val="FFFFFF" w:themeColor="background1"/>
                <w:sz w:val="24"/>
                <w:szCs w:val="24"/>
              </w:rPr>
            </w:pPr>
            <w:r w:rsidRPr="00445346">
              <w:rPr>
                <w:rFonts w:ascii="Arial" w:hAnsi="Arial" w:cs="Arial"/>
                <w:b/>
                <w:color w:val="FFFFFF" w:themeColor="background1"/>
                <w:sz w:val="24"/>
                <w:szCs w:val="24"/>
              </w:rPr>
              <w:t>When</w:t>
            </w:r>
          </w:p>
        </w:tc>
        <w:tc>
          <w:tcPr>
            <w:tcW w:w="1595" w:type="dxa"/>
            <w:shd w:val="clear" w:color="auto" w:fill="666451" w:themeFill="accent4" w:themeFillShade="80"/>
            <w:vAlign w:val="center"/>
          </w:tcPr>
          <w:p w14:paraId="051A9B3B" w14:textId="77777777" w:rsidR="006136DC" w:rsidRPr="00445346" w:rsidRDefault="006136DC" w:rsidP="006136DC">
            <w:pPr>
              <w:widowControl w:val="0"/>
              <w:adjustRightInd w:val="0"/>
              <w:jc w:val="center"/>
              <w:textAlignment w:val="baseline"/>
              <w:rPr>
                <w:rFonts w:ascii="Arial" w:hAnsi="Arial" w:cs="Arial"/>
                <w:b/>
                <w:color w:val="FFFFFF" w:themeColor="background1"/>
                <w:sz w:val="24"/>
                <w:szCs w:val="24"/>
              </w:rPr>
            </w:pPr>
            <w:r w:rsidRPr="00445346">
              <w:rPr>
                <w:rFonts w:ascii="Arial" w:hAnsi="Arial" w:cs="Arial"/>
                <w:b/>
                <w:color w:val="FFFFFF" w:themeColor="background1"/>
                <w:sz w:val="24"/>
                <w:szCs w:val="24"/>
              </w:rPr>
              <w:t>Who</w:t>
            </w:r>
          </w:p>
        </w:tc>
      </w:tr>
      <w:tr w:rsidR="009B290E" w:rsidRPr="00BD251C" w14:paraId="65743EC0" w14:textId="77777777" w:rsidTr="00175520">
        <w:trPr>
          <w:trHeight w:val="510"/>
        </w:trPr>
        <w:tc>
          <w:tcPr>
            <w:tcW w:w="9971" w:type="dxa"/>
            <w:gridSpan w:val="7"/>
            <w:shd w:val="clear" w:color="auto" w:fill="97947B" w:themeFill="accent4" w:themeFillShade="BF"/>
            <w:vAlign w:val="center"/>
          </w:tcPr>
          <w:p w14:paraId="70220DB1" w14:textId="77777777" w:rsidR="009B290E" w:rsidRPr="00BD251C" w:rsidRDefault="009B290E" w:rsidP="00BD251C">
            <w:pPr>
              <w:widowControl w:val="0"/>
              <w:adjustRightInd w:val="0"/>
              <w:jc w:val="center"/>
              <w:textAlignment w:val="baseline"/>
              <w:rPr>
                <w:rFonts w:ascii="Arial" w:hAnsi="Arial" w:cs="Arial"/>
                <w:b/>
                <w:color w:val="FFFFFF" w:themeColor="background1"/>
                <w:sz w:val="24"/>
                <w:szCs w:val="24"/>
              </w:rPr>
            </w:pPr>
            <w:r w:rsidRPr="00BD251C">
              <w:rPr>
                <w:rFonts w:ascii="Arial" w:hAnsi="Arial" w:cs="Arial"/>
                <w:b/>
                <w:color w:val="FFFFFF" w:themeColor="background1"/>
                <w:sz w:val="24"/>
                <w:szCs w:val="24"/>
              </w:rPr>
              <w:t>Minor Grants</w:t>
            </w:r>
          </w:p>
        </w:tc>
      </w:tr>
      <w:tr w:rsidR="00E47233" w14:paraId="1DB6A821" w14:textId="77777777" w:rsidTr="00175520">
        <w:trPr>
          <w:gridAfter w:val="1"/>
          <w:wAfter w:w="12" w:type="dxa"/>
          <w:trHeight w:val="966"/>
        </w:trPr>
        <w:tc>
          <w:tcPr>
            <w:tcW w:w="679" w:type="dxa"/>
            <w:shd w:val="clear" w:color="auto" w:fill="97947B" w:themeFill="accent4" w:themeFillShade="BF"/>
            <w:vAlign w:val="center"/>
          </w:tcPr>
          <w:p w14:paraId="37984AE7" w14:textId="77777777" w:rsidR="00E47233" w:rsidRPr="006136DC" w:rsidRDefault="00E47233" w:rsidP="008B2AD8">
            <w:pPr>
              <w:widowControl w:val="0"/>
              <w:adjustRightInd w:val="0"/>
              <w:jc w:val="center"/>
              <w:textAlignment w:val="baseline"/>
              <w:rPr>
                <w:rFonts w:ascii="Arial" w:hAnsi="Arial" w:cs="Arial"/>
                <w:color w:val="FFFFFF" w:themeColor="background1"/>
                <w:sz w:val="28"/>
                <w:szCs w:val="28"/>
              </w:rPr>
            </w:pPr>
            <w:r>
              <w:rPr>
                <w:rFonts w:ascii="Arial" w:hAnsi="Arial" w:cs="Arial"/>
                <w:color w:val="FFFFFF" w:themeColor="background1"/>
                <w:sz w:val="48"/>
                <w:szCs w:val="48"/>
              </w:rPr>
              <w:t>1</w:t>
            </w:r>
          </w:p>
        </w:tc>
        <w:tc>
          <w:tcPr>
            <w:tcW w:w="2435" w:type="dxa"/>
            <w:shd w:val="clear" w:color="auto" w:fill="97947B" w:themeFill="accent4" w:themeFillShade="BF"/>
            <w:vAlign w:val="center"/>
          </w:tcPr>
          <w:p w14:paraId="687E631F" w14:textId="77777777" w:rsidR="00E47233" w:rsidRPr="00445346" w:rsidRDefault="00E47233" w:rsidP="008B2AD8">
            <w:pPr>
              <w:widowControl w:val="0"/>
              <w:adjustRightInd w:val="0"/>
              <w:textAlignment w:val="baseline"/>
              <w:rPr>
                <w:rFonts w:ascii="Arial" w:hAnsi="Arial" w:cs="Arial"/>
                <w:b/>
                <w:color w:val="FFFFFF" w:themeColor="background1"/>
                <w:sz w:val="28"/>
                <w:szCs w:val="28"/>
              </w:rPr>
            </w:pPr>
            <w:r w:rsidRPr="00445346">
              <w:rPr>
                <w:rFonts w:ascii="Arial" w:hAnsi="Arial" w:cs="Arial"/>
                <w:b/>
                <w:color w:val="FFFFFF" w:themeColor="background1"/>
                <w:sz w:val="28"/>
                <w:szCs w:val="28"/>
              </w:rPr>
              <w:t>Individual Achievement Grant</w:t>
            </w:r>
            <w:r w:rsidR="00996381">
              <w:rPr>
                <w:rFonts w:ascii="Arial" w:hAnsi="Arial" w:cs="Arial"/>
                <w:b/>
                <w:color w:val="FFFFFF" w:themeColor="background1"/>
                <w:sz w:val="28"/>
                <w:szCs w:val="28"/>
              </w:rPr>
              <w:t>s</w:t>
            </w:r>
          </w:p>
        </w:tc>
        <w:tc>
          <w:tcPr>
            <w:tcW w:w="1840" w:type="dxa"/>
            <w:shd w:val="clear" w:color="auto" w:fill="F2F2EE" w:themeFill="accent4" w:themeFillTint="33"/>
            <w:vAlign w:val="center"/>
          </w:tcPr>
          <w:p w14:paraId="53AD88FB" w14:textId="77777777" w:rsidR="00E47233" w:rsidRDefault="00E47233" w:rsidP="008B2AD8">
            <w:pPr>
              <w:widowControl w:val="0"/>
              <w:adjustRightInd w:val="0"/>
              <w:textAlignment w:val="baseline"/>
              <w:rPr>
                <w:rFonts w:ascii="Arial" w:hAnsi="Arial" w:cs="Arial"/>
              </w:rPr>
            </w:pPr>
            <w:r>
              <w:rPr>
                <w:rFonts w:ascii="Arial" w:hAnsi="Arial" w:cs="Arial"/>
              </w:rPr>
              <w:t xml:space="preserve">max. </w:t>
            </w:r>
            <w:r w:rsidRPr="00445346">
              <w:rPr>
                <w:rFonts w:ascii="Arial" w:hAnsi="Arial" w:cs="Arial"/>
                <w:b/>
                <w:sz w:val="28"/>
                <w:szCs w:val="28"/>
              </w:rPr>
              <w:t>$350</w:t>
            </w:r>
            <w:r>
              <w:rPr>
                <w:rFonts w:ascii="Arial" w:hAnsi="Arial" w:cs="Arial"/>
              </w:rPr>
              <w:t xml:space="preserve"> national event, </w:t>
            </w:r>
          </w:p>
          <w:p w14:paraId="436CF487" w14:textId="77777777" w:rsidR="00E47233" w:rsidRDefault="00E47233" w:rsidP="008B2AD8">
            <w:pPr>
              <w:widowControl w:val="0"/>
              <w:adjustRightInd w:val="0"/>
              <w:textAlignment w:val="baseline"/>
              <w:rPr>
                <w:rFonts w:ascii="Arial" w:hAnsi="Arial" w:cs="Arial"/>
              </w:rPr>
            </w:pPr>
            <w:r>
              <w:rPr>
                <w:rFonts w:ascii="Arial" w:hAnsi="Arial" w:cs="Arial"/>
              </w:rPr>
              <w:t xml:space="preserve">max. </w:t>
            </w:r>
            <w:r w:rsidRPr="00445346">
              <w:rPr>
                <w:rFonts w:ascii="Arial" w:hAnsi="Arial" w:cs="Arial"/>
                <w:b/>
                <w:sz w:val="28"/>
                <w:szCs w:val="28"/>
              </w:rPr>
              <w:t>$500</w:t>
            </w:r>
            <w:r>
              <w:rPr>
                <w:rFonts w:ascii="Arial" w:hAnsi="Arial" w:cs="Arial"/>
              </w:rPr>
              <w:t xml:space="preserve"> international event</w:t>
            </w:r>
          </w:p>
        </w:tc>
        <w:tc>
          <w:tcPr>
            <w:tcW w:w="1671" w:type="dxa"/>
            <w:vMerge w:val="restart"/>
            <w:shd w:val="clear" w:color="auto" w:fill="F2F2EE" w:themeFill="accent4" w:themeFillTint="33"/>
            <w:vAlign w:val="center"/>
          </w:tcPr>
          <w:p w14:paraId="45EDB5BC" w14:textId="77777777" w:rsidR="00E47233" w:rsidRDefault="00E47233" w:rsidP="008B2AD8">
            <w:pPr>
              <w:widowControl w:val="0"/>
              <w:adjustRightInd w:val="0"/>
              <w:textAlignment w:val="baseline"/>
              <w:rPr>
                <w:rFonts w:ascii="Arial" w:hAnsi="Arial" w:cs="Arial"/>
              </w:rPr>
            </w:pPr>
            <w:r>
              <w:rPr>
                <w:rFonts w:ascii="Arial" w:hAnsi="Arial" w:cs="Arial"/>
              </w:rPr>
              <w:t>Max. one grant per individual or group per financial year</w:t>
            </w:r>
          </w:p>
        </w:tc>
        <w:tc>
          <w:tcPr>
            <w:tcW w:w="1739" w:type="dxa"/>
            <w:vMerge w:val="restart"/>
            <w:shd w:val="clear" w:color="auto" w:fill="F2F2EE" w:themeFill="accent4" w:themeFillTint="33"/>
            <w:vAlign w:val="center"/>
          </w:tcPr>
          <w:p w14:paraId="4B61CD34" w14:textId="77777777" w:rsidR="00E47233" w:rsidRDefault="00E47233" w:rsidP="00BD251C">
            <w:pPr>
              <w:widowControl w:val="0"/>
              <w:adjustRightInd w:val="0"/>
              <w:textAlignment w:val="baseline"/>
              <w:rPr>
                <w:rFonts w:ascii="Arial" w:hAnsi="Arial" w:cs="Arial"/>
              </w:rPr>
            </w:pPr>
            <w:r>
              <w:rPr>
                <w:rFonts w:ascii="Arial" w:hAnsi="Arial" w:cs="Arial"/>
              </w:rPr>
              <w:t>Open year round, assessed monthly</w:t>
            </w:r>
          </w:p>
          <w:p w14:paraId="020A30EA" w14:textId="77777777" w:rsidR="00E47233" w:rsidRDefault="00E47233" w:rsidP="00BD251C">
            <w:pPr>
              <w:widowControl w:val="0"/>
              <w:adjustRightInd w:val="0"/>
              <w:textAlignment w:val="baseline"/>
              <w:rPr>
                <w:rFonts w:ascii="Arial" w:hAnsi="Arial" w:cs="Arial"/>
              </w:rPr>
            </w:pPr>
          </w:p>
        </w:tc>
        <w:tc>
          <w:tcPr>
            <w:tcW w:w="1595" w:type="dxa"/>
            <w:shd w:val="clear" w:color="auto" w:fill="F2F2EE" w:themeFill="accent4" w:themeFillTint="33"/>
            <w:vAlign w:val="center"/>
          </w:tcPr>
          <w:p w14:paraId="5C033F7F" w14:textId="77777777" w:rsidR="00E47233" w:rsidRDefault="00E47233" w:rsidP="008B2AD8">
            <w:pPr>
              <w:widowControl w:val="0"/>
              <w:adjustRightInd w:val="0"/>
              <w:textAlignment w:val="baseline"/>
              <w:rPr>
                <w:rFonts w:ascii="Arial" w:hAnsi="Arial" w:cs="Arial"/>
              </w:rPr>
            </w:pPr>
            <w:r>
              <w:rPr>
                <w:rFonts w:ascii="Arial" w:hAnsi="Arial" w:cs="Arial"/>
              </w:rPr>
              <w:t>Individuals</w:t>
            </w:r>
          </w:p>
          <w:p w14:paraId="03A7D7B7" w14:textId="77777777" w:rsidR="00E47233" w:rsidRDefault="00E47233" w:rsidP="008B2AD8">
            <w:pPr>
              <w:widowControl w:val="0"/>
              <w:adjustRightInd w:val="0"/>
              <w:textAlignment w:val="baseline"/>
              <w:rPr>
                <w:rFonts w:ascii="Arial" w:hAnsi="Arial" w:cs="Arial"/>
              </w:rPr>
            </w:pPr>
          </w:p>
          <w:p w14:paraId="590B332A" w14:textId="77777777" w:rsidR="00E47233" w:rsidRDefault="00E47233" w:rsidP="008B2AD8">
            <w:pPr>
              <w:widowControl w:val="0"/>
              <w:adjustRightInd w:val="0"/>
              <w:textAlignment w:val="baseline"/>
              <w:rPr>
                <w:rFonts w:ascii="Arial" w:hAnsi="Arial" w:cs="Arial"/>
              </w:rPr>
            </w:pPr>
          </w:p>
        </w:tc>
      </w:tr>
      <w:tr w:rsidR="00E47233" w14:paraId="16302545" w14:textId="77777777" w:rsidTr="00175520">
        <w:trPr>
          <w:gridAfter w:val="1"/>
          <w:wAfter w:w="12" w:type="dxa"/>
          <w:trHeight w:val="966"/>
        </w:trPr>
        <w:tc>
          <w:tcPr>
            <w:tcW w:w="679" w:type="dxa"/>
            <w:shd w:val="clear" w:color="auto" w:fill="97947B" w:themeFill="accent4" w:themeFillShade="BF"/>
            <w:vAlign w:val="center"/>
          </w:tcPr>
          <w:p w14:paraId="035CB39D" w14:textId="77777777" w:rsidR="00E47233" w:rsidRPr="006136DC" w:rsidRDefault="00E47233" w:rsidP="00445346">
            <w:pPr>
              <w:widowControl w:val="0"/>
              <w:adjustRightInd w:val="0"/>
              <w:jc w:val="center"/>
              <w:textAlignment w:val="baseline"/>
              <w:rPr>
                <w:rFonts w:ascii="Arial" w:hAnsi="Arial" w:cs="Arial"/>
                <w:color w:val="FFFFFF" w:themeColor="background1"/>
                <w:sz w:val="28"/>
                <w:szCs w:val="28"/>
              </w:rPr>
            </w:pPr>
            <w:r>
              <w:rPr>
                <w:rFonts w:ascii="Arial" w:hAnsi="Arial" w:cs="Arial"/>
                <w:color w:val="FFFFFF" w:themeColor="background1"/>
                <w:sz w:val="48"/>
                <w:szCs w:val="48"/>
              </w:rPr>
              <w:t>2</w:t>
            </w:r>
          </w:p>
        </w:tc>
        <w:tc>
          <w:tcPr>
            <w:tcW w:w="2435" w:type="dxa"/>
            <w:shd w:val="clear" w:color="auto" w:fill="97947B" w:themeFill="accent4" w:themeFillShade="BF"/>
            <w:vAlign w:val="center"/>
          </w:tcPr>
          <w:p w14:paraId="1663354D" w14:textId="77777777" w:rsidR="00E47233" w:rsidRPr="00445346" w:rsidRDefault="00E47233" w:rsidP="006136DC">
            <w:pPr>
              <w:widowControl w:val="0"/>
              <w:adjustRightInd w:val="0"/>
              <w:textAlignment w:val="baseline"/>
              <w:rPr>
                <w:rFonts w:ascii="Arial" w:hAnsi="Arial" w:cs="Arial"/>
                <w:b/>
                <w:color w:val="FFFFFF" w:themeColor="background1"/>
                <w:sz w:val="28"/>
                <w:szCs w:val="28"/>
              </w:rPr>
            </w:pPr>
            <w:r w:rsidRPr="00445346">
              <w:rPr>
                <w:rFonts w:ascii="Arial" w:hAnsi="Arial" w:cs="Arial"/>
                <w:b/>
                <w:color w:val="FFFFFF" w:themeColor="background1"/>
                <w:sz w:val="28"/>
                <w:szCs w:val="28"/>
              </w:rPr>
              <w:t>Quick Response Grant</w:t>
            </w:r>
            <w:r w:rsidR="00996381">
              <w:rPr>
                <w:rFonts w:ascii="Arial" w:hAnsi="Arial" w:cs="Arial"/>
                <w:b/>
                <w:color w:val="FFFFFF" w:themeColor="background1"/>
                <w:sz w:val="28"/>
                <w:szCs w:val="28"/>
              </w:rPr>
              <w:t>s</w:t>
            </w:r>
          </w:p>
        </w:tc>
        <w:tc>
          <w:tcPr>
            <w:tcW w:w="1840" w:type="dxa"/>
            <w:shd w:val="clear" w:color="auto" w:fill="F2F2EE" w:themeFill="accent4" w:themeFillTint="33"/>
            <w:vAlign w:val="center"/>
          </w:tcPr>
          <w:p w14:paraId="77008557" w14:textId="12C2F5B1" w:rsidR="00E47233" w:rsidRPr="009A20EC" w:rsidRDefault="00E47233" w:rsidP="00445346">
            <w:pPr>
              <w:widowControl w:val="0"/>
              <w:adjustRightInd w:val="0"/>
              <w:textAlignment w:val="baseline"/>
              <w:rPr>
                <w:rFonts w:ascii="Arial" w:hAnsi="Arial" w:cs="Arial"/>
                <w:b/>
                <w:dstrike/>
                <w:color w:val="FF0000"/>
                <w:sz w:val="28"/>
                <w:szCs w:val="28"/>
              </w:rPr>
            </w:pPr>
            <w:r w:rsidRPr="009A20EC">
              <w:rPr>
                <w:rFonts w:ascii="Arial" w:hAnsi="Arial" w:cs="Arial"/>
              </w:rPr>
              <w:t xml:space="preserve">max. </w:t>
            </w:r>
            <w:r w:rsidRPr="00A42578">
              <w:rPr>
                <w:rFonts w:ascii="Arial" w:hAnsi="Arial" w:cs="Arial"/>
                <w:b/>
                <w:sz w:val="28"/>
                <w:szCs w:val="28"/>
              </w:rPr>
              <w:t>$</w:t>
            </w:r>
            <w:r w:rsidR="009A20EC" w:rsidRPr="00A42578">
              <w:rPr>
                <w:rFonts w:ascii="Arial" w:hAnsi="Arial" w:cs="Arial"/>
                <w:b/>
                <w:sz w:val="28"/>
                <w:szCs w:val="28"/>
              </w:rPr>
              <w:t>1,500</w:t>
            </w:r>
            <w:r w:rsidR="009A20EC" w:rsidRPr="00A42578">
              <w:rPr>
                <w:rFonts w:ascii="Arial" w:hAnsi="Arial" w:cs="Arial"/>
                <w:b/>
                <w:dstrike/>
                <w:sz w:val="28"/>
                <w:szCs w:val="28"/>
              </w:rPr>
              <w:t xml:space="preserve"> </w:t>
            </w:r>
          </w:p>
          <w:p w14:paraId="6A08478D" w14:textId="77777777" w:rsidR="00E47233" w:rsidRPr="006136DC" w:rsidRDefault="00E47233" w:rsidP="00445346">
            <w:pPr>
              <w:widowControl w:val="0"/>
              <w:adjustRightInd w:val="0"/>
              <w:textAlignment w:val="baseline"/>
              <w:rPr>
                <w:rFonts w:ascii="Arial" w:hAnsi="Arial" w:cs="Arial"/>
                <w:sz w:val="28"/>
                <w:szCs w:val="28"/>
              </w:rPr>
            </w:pPr>
            <w:r>
              <w:rPr>
                <w:rFonts w:ascii="Arial" w:hAnsi="Arial" w:cs="Arial"/>
              </w:rPr>
              <w:t>small equipment, small events</w:t>
            </w:r>
          </w:p>
        </w:tc>
        <w:tc>
          <w:tcPr>
            <w:tcW w:w="1671" w:type="dxa"/>
            <w:vMerge/>
            <w:shd w:val="clear" w:color="auto" w:fill="F2F2EE" w:themeFill="accent4" w:themeFillTint="33"/>
            <w:vAlign w:val="center"/>
          </w:tcPr>
          <w:p w14:paraId="5AADCA42" w14:textId="77777777" w:rsidR="00E47233" w:rsidRDefault="00E47233" w:rsidP="00445346">
            <w:pPr>
              <w:widowControl w:val="0"/>
              <w:adjustRightInd w:val="0"/>
              <w:textAlignment w:val="baseline"/>
              <w:rPr>
                <w:rFonts w:ascii="Arial" w:hAnsi="Arial" w:cs="Arial"/>
              </w:rPr>
            </w:pPr>
          </w:p>
        </w:tc>
        <w:tc>
          <w:tcPr>
            <w:tcW w:w="1739" w:type="dxa"/>
            <w:vMerge/>
            <w:shd w:val="clear" w:color="auto" w:fill="F2F2EE" w:themeFill="accent4" w:themeFillTint="33"/>
            <w:vAlign w:val="center"/>
          </w:tcPr>
          <w:p w14:paraId="58351E3E" w14:textId="77777777" w:rsidR="00E47233" w:rsidRDefault="00E47233" w:rsidP="00445346">
            <w:pPr>
              <w:widowControl w:val="0"/>
              <w:adjustRightInd w:val="0"/>
              <w:textAlignment w:val="baseline"/>
              <w:rPr>
                <w:rFonts w:ascii="Arial" w:hAnsi="Arial" w:cs="Arial"/>
              </w:rPr>
            </w:pPr>
          </w:p>
        </w:tc>
        <w:tc>
          <w:tcPr>
            <w:tcW w:w="1595" w:type="dxa"/>
            <w:shd w:val="clear" w:color="auto" w:fill="F2F2EE" w:themeFill="accent4" w:themeFillTint="33"/>
            <w:vAlign w:val="center"/>
          </w:tcPr>
          <w:p w14:paraId="08D60951" w14:textId="77777777" w:rsidR="00E47233" w:rsidRDefault="00E47233" w:rsidP="00445346">
            <w:pPr>
              <w:widowControl w:val="0"/>
              <w:adjustRightInd w:val="0"/>
              <w:textAlignment w:val="baseline"/>
              <w:rPr>
                <w:rFonts w:ascii="Arial" w:hAnsi="Arial" w:cs="Arial"/>
              </w:rPr>
            </w:pPr>
            <w:r>
              <w:rPr>
                <w:rFonts w:ascii="Arial" w:hAnsi="Arial" w:cs="Arial"/>
              </w:rPr>
              <w:t>Community groups and organisations</w:t>
            </w:r>
          </w:p>
        </w:tc>
      </w:tr>
      <w:tr w:rsidR="009B290E" w:rsidRPr="00BD251C" w14:paraId="72EEB493" w14:textId="77777777" w:rsidTr="00175520">
        <w:trPr>
          <w:trHeight w:val="510"/>
        </w:trPr>
        <w:tc>
          <w:tcPr>
            <w:tcW w:w="9971" w:type="dxa"/>
            <w:gridSpan w:val="7"/>
            <w:shd w:val="clear" w:color="auto" w:fill="3C7483" w:themeFill="accent3" w:themeFillShade="80"/>
            <w:vAlign w:val="center"/>
          </w:tcPr>
          <w:p w14:paraId="50128E6C" w14:textId="77777777" w:rsidR="009B290E" w:rsidRPr="00BD251C" w:rsidRDefault="009B290E" w:rsidP="00BD251C">
            <w:pPr>
              <w:widowControl w:val="0"/>
              <w:adjustRightInd w:val="0"/>
              <w:jc w:val="center"/>
              <w:textAlignment w:val="baseline"/>
              <w:rPr>
                <w:rFonts w:ascii="Arial" w:hAnsi="Arial" w:cs="Arial"/>
                <w:b/>
                <w:color w:val="FFFFFF" w:themeColor="background1"/>
                <w:sz w:val="24"/>
                <w:szCs w:val="24"/>
              </w:rPr>
            </w:pPr>
            <w:r w:rsidRPr="00BD251C">
              <w:rPr>
                <w:rFonts w:ascii="Arial" w:hAnsi="Arial" w:cs="Arial"/>
                <w:b/>
                <w:color w:val="FFFFFF" w:themeColor="background1"/>
                <w:sz w:val="24"/>
                <w:szCs w:val="24"/>
              </w:rPr>
              <w:t>Major Grants</w:t>
            </w:r>
          </w:p>
        </w:tc>
      </w:tr>
      <w:tr w:rsidR="00E47233" w14:paraId="608BADA8" w14:textId="77777777" w:rsidTr="00175520">
        <w:trPr>
          <w:gridAfter w:val="1"/>
          <w:wAfter w:w="12" w:type="dxa"/>
          <w:trHeight w:val="966"/>
        </w:trPr>
        <w:tc>
          <w:tcPr>
            <w:tcW w:w="679" w:type="dxa"/>
            <w:shd w:val="clear" w:color="auto" w:fill="3C7483" w:themeFill="accent3" w:themeFillShade="80"/>
            <w:vAlign w:val="center"/>
          </w:tcPr>
          <w:p w14:paraId="4A926875" w14:textId="77777777" w:rsidR="00E47233" w:rsidRPr="006136DC" w:rsidRDefault="00E47233" w:rsidP="00E47233">
            <w:pPr>
              <w:widowControl w:val="0"/>
              <w:adjustRightInd w:val="0"/>
              <w:jc w:val="center"/>
              <w:textAlignment w:val="baseline"/>
              <w:rPr>
                <w:rFonts w:ascii="Arial" w:hAnsi="Arial" w:cs="Arial"/>
                <w:color w:val="FFFFFF" w:themeColor="background1"/>
                <w:sz w:val="28"/>
                <w:szCs w:val="28"/>
              </w:rPr>
            </w:pPr>
            <w:r>
              <w:rPr>
                <w:rFonts w:ascii="Arial" w:hAnsi="Arial" w:cs="Arial"/>
                <w:color w:val="FFFFFF" w:themeColor="background1"/>
                <w:sz w:val="48"/>
                <w:szCs w:val="48"/>
              </w:rPr>
              <w:t>3</w:t>
            </w:r>
          </w:p>
        </w:tc>
        <w:tc>
          <w:tcPr>
            <w:tcW w:w="2435" w:type="dxa"/>
            <w:shd w:val="clear" w:color="auto" w:fill="3C7483" w:themeFill="accent3" w:themeFillShade="80"/>
            <w:vAlign w:val="center"/>
          </w:tcPr>
          <w:p w14:paraId="6DBE307C" w14:textId="2D9C5E0E" w:rsidR="00E47233" w:rsidRPr="00445346" w:rsidRDefault="00A11F22" w:rsidP="00E47233">
            <w:pPr>
              <w:widowControl w:val="0"/>
              <w:adjustRightInd w:val="0"/>
              <w:textAlignment w:val="baseline"/>
              <w:rPr>
                <w:rFonts w:ascii="Arial" w:hAnsi="Arial" w:cs="Arial"/>
                <w:b/>
                <w:color w:val="FFFFFF" w:themeColor="background1"/>
                <w:sz w:val="28"/>
                <w:szCs w:val="28"/>
              </w:rPr>
            </w:pPr>
            <w:r w:rsidRPr="00A42578">
              <w:rPr>
                <w:rFonts w:ascii="Arial" w:hAnsi="Arial" w:cs="Arial"/>
                <w:b/>
                <w:color w:val="FFFFFF" w:themeColor="background1"/>
                <w:sz w:val="28"/>
                <w:szCs w:val="28"/>
              </w:rPr>
              <w:t xml:space="preserve">Community Strengthening Programs &amp; </w:t>
            </w:r>
            <w:r>
              <w:rPr>
                <w:rFonts w:ascii="Arial" w:hAnsi="Arial" w:cs="Arial"/>
                <w:b/>
                <w:color w:val="FFFFFF" w:themeColor="background1"/>
                <w:sz w:val="28"/>
                <w:szCs w:val="28"/>
              </w:rPr>
              <w:t>E</w:t>
            </w:r>
            <w:r w:rsidR="00E47233" w:rsidRPr="00445346">
              <w:rPr>
                <w:rFonts w:ascii="Arial" w:hAnsi="Arial" w:cs="Arial"/>
                <w:b/>
                <w:color w:val="FFFFFF" w:themeColor="background1"/>
                <w:sz w:val="28"/>
                <w:szCs w:val="28"/>
              </w:rPr>
              <w:t>vents</w:t>
            </w:r>
          </w:p>
        </w:tc>
        <w:tc>
          <w:tcPr>
            <w:tcW w:w="1840" w:type="dxa"/>
            <w:shd w:val="clear" w:color="auto" w:fill="EDF4F7" w:themeFill="accent3" w:themeFillTint="33"/>
            <w:vAlign w:val="center"/>
          </w:tcPr>
          <w:p w14:paraId="3456F909" w14:textId="77777777" w:rsidR="00E47233" w:rsidRPr="00A42578" w:rsidRDefault="00E47233" w:rsidP="00E47233">
            <w:pPr>
              <w:widowControl w:val="0"/>
              <w:adjustRightInd w:val="0"/>
              <w:textAlignment w:val="baseline"/>
              <w:rPr>
                <w:rFonts w:ascii="Arial" w:hAnsi="Arial" w:cs="Arial"/>
              </w:rPr>
            </w:pPr>
            <w:r w:rsidRPr="00A42578">
              <w:rPr>
                <w:rFonts w:ascii="Arial" w:hAnsi="Arial" w:cs="Arial"/>
              </w:rPr>
              <w:t xml:space="preserve">max. </w:t>
            </w:r>
            <w:r w:rsidRPr="00A42578">
              <w:rPr>
                <w:rFonts w:ascii="Arial" w:hAnsi="Arial" w:cs="Arial"/>
                <w:b/>
                <w:sz w:val="28"/>
                <w:szCs w:val="28"/>
              </w:rPr>
              <w:t>$2,000</w:t>
            </w:r>
          </w:p>
          <w:p w14:paraId="079CAF01" w14:textId="62D1013F" w:rsidR="00E47233" w:rsidRPr="00A42578" w:rsidRDefault="00A11F22" w:rsidP="00E47233">
            <w:pPr>
              <w:widowControl w:val="0"/>
              <w:adjustRightInd w:val="0"/>
              <w:textAlignment w:val="baseline"/>
              <w:rPr>
                <w:rFonts w:ascii="Arial" w:hAnsi="Arial" w:cs="Arial"/>
              </w:rPr>
            </w:pPr>
            <w:r w:rsidRPr="00A42578">
              <w:rPr>
                <w:rFonts w:ascii="Arial" w:hAnsi="Arial" w:cs="Arial"/>
              </w:rPr>
              <w:t xml:space="preserve">programs </w:t>
            </w:r>
            <w:r w:rsidR="00E47233" w:rsidRPr="00A42578">
              <w:rPr>
                <w:rFonts w:ascii="Arial" w:hAnsi="Arial" w:cs="Arial"/>
              </w:rPr>
              <w:t>and events</w:t>
            </w:r>
          </w:p>
        </w:tc>
        <w:tc>
          <w:tcPr>
            <w:tcW w:w="1671" w:type="dxa"/>
            <w:shd w:val="clear" w:color="auto" w:fill="EDF4F7" w:themeFill="accent3" w:themeFillTint="33"/>
            <w:vAlign w:val="center"/>
          </w:tcPr>
          <w:p w14:paraId="20F27FF3" w14:textId="77777777" w:rsidR="00E47233" w:rsidRDefault="00E47233" w:rsidP="009B290E">
            <w:pPr>
              <w:widowControl w:val="0"/>
              <w:adjustRightInd w:val="0"/>
              <w:textAlignment w:val="baseline"/>
              <w:rPr>
                <w:rFonts w:ascii="Arial" w:hAnsi="Arial" w:cs="Arial"/>
              </w:rPr>
            </w:pPr>
            <w:r w:rsidRPr="00616D72">
              <w:rPr>
                <w:rFonts w:ascii="Arial" w:hAnsi="Arial" w:cs="Arial"/>
              </w:rPr>
              <w:t xml:space="preserve">Max. grant per group </w:t>
            </w:r>
            <w:r w:rsidRPr="00E47233">
              <w:rPr>
                <w:rFonts w:ascii="Arial" w:hAnsi="Arial" w:cs="Arial"/>
              </w:rPr>
              <w:t xml:space="preserve">is $2,000 </w:t>
            </w:r>
            <w:r w:rsidR="009B290E" w:rsidRPr="009B290E">
              <w:rPr>
                <w:rFonts w:ascii="Arial" w:hAnsi="Arial" w:cs="Arial"/>
              </w:rPr>
              <w:t>per financial year</w:t>
            </w:r>
            <w:r w:rsidR="009B290E">
              <w:rPr>
                <w:rFonts w:ascii="Arial" w:hAnsi="Arial" w:cs="Arial"/>
              </w:rPr>
              <w:t>,</w:t>
            </w:r>
            <w:r w:rsidR="009B290E" w:rsidRPr="009B290E">
              <w:rPr>
                <w:rFonts w:ascii="Arial" w:hAnsi="Arial" w:cs="Arial"/>
              </w:rPr>
              <w:t xml:space="preserve"> </w:t>
            </w:r>
            <w:r w:rsidRPr="00E47233">
              <w:rPr>
                <w:rFonts w:ascii="Arial" w:hAnsi="Arial" w:cs="Arial"/>
              </w:rPr>
              <w:t>to a maximum of $3,000 in any two-year period</w:t>
            </w:r>
          </w:p>
        </w:tc>
        <w:tc>
          <w:tcPr>
            <w:tcW w:w="1739" w:type="dxa"/>
            <w:vMerge w:val="restart"/>
            <w:shd w:val="clear" w:color="auto" w:fill="EDF4F7" w:themeFill="accent3" w:themeFillTint="33"/>
            <w:vAlign w:val="center"/>
          </w:tcPr>
          <w:p w14:paraId="122344CD" w14:textId="77777777" w:rsidR="00E47233" w:rsidRPr="00A42578" w:rsidRDefault="00E47233" w:rsidP="00E47233">
            <w:pPr>
              <w:widowControl w:val="0"/>
              <w:adjustRightInd w:val="0"/>
              <w:textAlignment w:val="baseline"/>
              <w:rPr>
                <w:rFonts w:ascii="Arial" w:hAnsi="Arial" w:cs="Arial"/>
              </w:rPr>
            </w:pPr>
            <w:r w:rsidRPr="00A42578">
              <w:rPr>
                <w:rFonts w:ascii="Arial" w:hAnsi="Arial" w:cs="Arial"/>
              </w:rPr>
              <w:t xml:space="preserve">Applications close </w:t>
            </w:r>
            <w:r w:rsidR="00175520" w:rsidRPr="00A42578">
              <w:rPr>
                <w:rFonts w:ascii="Arial" w:hAnsi="Arial" w:cs="Arial"/>
              </w:rPr>
              <w:t>on</w:t>
            </w:r>
          </w:p>
          <w:p w14:paraId="6E1336CD" w14:textId="77777777" w:rsidR="00E47233" w:rsidRPr="00A42578" w:rsidRDefault="00E47233" w:rsidP="00175520">
            <w:pPr>
              <w:pStyle w:val="ListParagraph"/>
              <w:widowControl w:val="0"/>
              <w:numPr>
                <w:ilvl w:val="0"/>
                <w:numId w:val="24"/>
              </w:numPr>
              <w:adjustRightInd w:val="0"/>
              <w:ind w:left="216" w:hanging="216"/>
              <w:textAlignment w:val="baseline"/>
              <w:rPr>
                <w:rFonts w:ascii="Arial" w:hAnsi="Arial" w:cs="Arial"/>
              </w:rPr>
            </w:pPr>
            <w:r w:rsidRPr="00A42578">
              <w:rPr>
                <w:rFonts w:ascii="Arial" w:hAnsi="Arial" w:cs="Arial"/>
              </w:rPr>
              <w:t xml:space="preserve">20 October </w:t>
            </w:r>
          </w:p>
          <w:p w14:paraId="722A3781" w14:textId="77777777" w:rsidR="00A11F22" w:rsidRPr="00A42578" w:rsidRDefault="00175520" w:rsidP="00175520">
            <w:pPr>
              <w:pStyle w:val="ListParagraph"/>
              <w:widowControl w:val="0"/>
              <w:numPr>
                <w:ilvl w:val="0"/>
                <w:numId w:val="24"/>
              </w:numPr>
              <w:adjustRightInd w:val="0"/>
              <w:ind w:left="216" w:hanging="216"/>
              <w:textAlignment w:val="baseline"/>
              <w:rPr>
                <w:rFonts w:ascii="Arial" w:hAnsi="Arial" w:cs="Arial"/>
              </w:rPr>
            </w:pPr>
            <w:r w:rsidRPr="00A42578">
              <w:rPr>
                <w:rFonts w:ascii="Arial" w:hAnsi="Arial" w:cs="Arial"/>
              </w:rPr>
              <w:t xml:space="preserve">20 </w:t>
            </w:r>
            <w:r w:rsidR="00A11F22" w:rsidRPr="00A42578">
              <w:rPr>
                <w:rFonts w:ascii="Arial" w:hAnsi="Arial" w:cs="Arial"/>
              </w:rPr>
              <w:t>April</w:t>
            </w:r>
          </w:p>
          <w:p w14:paraId="43960A64" w14:textId="3FEEE826" w:rsidR="00E47233" w:rsidRPr="00313E33" w:rsidRDefault="00E47233" w:rsidP="00E47233">
            <w:pPr>
              <w:pStyle w:val="ListParagraph"/>
              <w:widowControl w:val="0"/>
              <w:adjustRightInd w:val="0"/>
              <w:ind w:left="0"/>
              <w:textAlignment w:val="baseline"/>
              <w:rPr>
                <w:rFonts w:ascii="Arial" w:hAnsi="Arial" w:cs="Arial"/>
              </w:rPr>
            </w:pPr>
            <w:r w:rsidRPr="00A42578">
              <w:rPr>
                <w:rFonts w:ascii="Arial" w:hAnsi="Arial" w:cs="Arial"/>
              </w:rPr>
              <w:t>assessed at November</w:t>
            </w:r>
            <w:r w:rsidR="00A42578" w:rsidRPr="00A42578">
              <w:rPr>
                <w:rFonts w:ascii="Arial" w:hAnsi="Arial" w:cs="Arial"/>
              </w:rPr>
              <w:t xml:space="preserve"> </w:t>
            </w:r>
            <w:r w:rsidRPr="00A42578">
              <w:rPr>
                <w:rFonts w:ascii="Arial" w:hAnsi="Arial" w:cs="Arial"/>
              </w:rPr>
              <w:t xml:space="preserve">and </w:t>
            </w:r>
            <w:r w:rsidR="00A11F22" w:rsidRPr="00A42578">
              <w:rPr>
                <w:rFonts w:ascii="Arial" w:hAnsi="Arial" w:cs="Arial"/>
              </w:rPr>
              <w:t xml:space="preserve">May </w:t>
            </w:r>
            <w:r w:rsidRPr="00A42578">
              <w:rPr>
                <w:rFonts w:ascii="Arial" w:hAnsi="Arial" w:cs="Arial"/>
              </w:rPr>
              <w:t xml:space="preserve">Council meetings </w:t>
            </w:r>
          </w:p>
        </w:tc>
        <w:tc>
          <w:tcPr>
            <w:tcW w:w="1595" w:type="dxa"/>
            <w:vMerge w:val="restart"/>
            <w:shd w:val="clear" w:color="auto" w:fill="EDF4F7" w:themeFill="accent3" w:themeFillTint="33"/>
            <w:vAlign w:val="center"/>
          </w:tcPr>
          <w:p w14:paraId="6E196D86" w14:textId="77777777" w:rsidR="00E47233" w:rsidRDefault="00E47233" w:rsidP="00445346">
            <w:pPr>
              <w:widowControl w:val="0"/>
              <w:adjustRightInd w:val="0"/>
              <w:textAlignment w:val="baseline"/>
              <w:rPr>
                <w:rFonts w:ascii="Arial" w:hAnsi="Arial" w:cs="Arial"/>
              </w:rPr>
            </w:pPr>
            <w:r>
              <w:rPr>
                <w:rFonts w:ascii="Arial" w:hAnsi="Arial" w:cs="Arial"/>
              </w:rPr>
              <w:t>Community groups and organisations</w:t>
            </w:r>
          </w:p>
        </w:tc>
      </w:tr>
      <w:tr w:rsidR="00E47233" w14:paraId="775B880D" w14:textId="77777777" w:rsidTr="00175520">
        <w:trPr>
          <w:gridAfter w:val="1"/>
          <w:wAfter w:w="12" w:type="dxa"/>
          <w:trHeight w:val="966"/>
        </w:trPr>
        <w:tc>
          <w:tcPr>
            <w:tcW w:w="679" w:type="dxa"/>
            <w:shd w:val="clear" w:color="auto" w:fill="3C7483" w:themeFill="accent3" w:themeFillShade="80"/>
            <w:vAlign w:val="center"/>
          </w:tcPr>
          <w:p w14:paraId="6991E929" w14:textId="77777777" w:rsidR="00E47233" w:rsidRPr="006136DC" w:rsidRDefault="00E47233" w:rsidP="00E47233">
            <w:pPr>
              <w:widowControl w:val="0"/>
              <w:adjustRightInd w:val="0"/>
              <w:jc w:val="center"/>
              <w:textAlignment w:val="baseline"/>
              <w:rPr>
                <w:rFonts w:ascii="Arial" w:hAnsi="Arial" w:cs="Arial"/>
                <w:color w:val="FFFFFF" w:themeColor="background1"/>
                <w:sz w:val="28"/>
                <w:szCs w:val="28"/>
              </w:rPr>
            </w:pPr>
            <w:r>
              <w:rPr>
                <w:rFonts w:ascii="Arial" w:hAnsi="Arial" w:cs="Arial"/>
                <w:color w:val="FFFFFF" w:themeColor="background1"/>
                <w:sz w:val="48"/>
                <w:szCs w:val="48"/>
              </w:rPr>
              <w:t>4</w:t>
            </w:r>
          </w:p>
        </w:tc>
        <w:tc>
          <w:tcPr>
            <w:tcW w:w="2435" w:type="dxa"/>
            <w:shd w:val="clear" w:color="auto" w:fill="3C7483" w:themeFill="accent3" w:themeFillShade="80"/>
            <w:vAlign w:val="center"/>
          </w:tcPr>
          <w:p w14:paraId="1DAAAFA6" w14:textId="133B9DD3" w:rsidR="00E47233" w:rsidRPr="00445346" w:rsidRDefault="00996381" w:rsidP="00DD3DFA">
            <w:pPr>
              <w:widowControl w:val="0"/>
              <w:adjustRightInd w:val="0"/>
              <w:textAlignment w:val="baseline"/>
              <w:rPr>
                <w:rFonts w:ascii="Arial" w:hAnsi="Arial" w:cs="Arial"/>
                <w:b/>
                <w:color w:val="FFFFFF" w:themeColor="background1"/>
                <w:sz w:val="28"/>
                <w:szCs w:val="28"/>
              </w:rPr>
            </w:pPr>
            <w:r w:rsidRPr="00A42578">
              <w:rPr>
                <w:rFonts w:ascii="Arial" w:hAnsi="Arial" w:cs="Arial"/>
                <w:b/>
                <w:color w:val="FFFFFF" w:themeColor="background1"/>
                <w:sz w:val="28"/>
                <w:szCs w:val="28"/>
              </w:rPr>
              <w:t xml:space="preserve">Community Strengthening </w:t>
            </w:r>
            <w:r w:rsidR="00DD3DFA" w:rsidRPr="00A42578">
              <w:rPr>
                <w:rFonts w:ascii="Arial" w:hAnsi="Arial" w:cs="Arial"/>
                <w:b/>
                <w:color w:val="FFFFFF" w:themeColor="background1"/>
                <w:sz w:val="28"/>
                <w:szCs w:val="28"/>
              </w:rPr>
              <w:t>Infrastructure</w:t>
            </w:r>
            <w:r w:rsidR="00E47233" w:rsidRPr="00A42578">
              <w:rPr>
                <w:rFonts w:ascii="Arial" w:hAnsi="Arial" w:cs="Arial"/>
                <w:b/>
                <w:dstrike/>
                <w:color w:val="FFFFFF" w:themeColor="background1"/>
                <w:sz w:val="28"/>
                <w:szCs w:val="28"/>
              </w:rPr>
              <w:t xml:space="preserve"> </w:t>
            </w:r>
            <w:r w:rsidR="00E47233" w:rsidRPr="00A42578">
              <w:rPr>
                <w:rFonts w:ascii="Arial" w:hAnsi="Arial" w:cs="Arial"/>
                <w:b/>
                <w:color w:val="FFFFFF" w:themeColor="background1"/>
                <w:sz w:val="28"/>
                <w:szCs w:val="28"/>
              </w:rPr>
              <w:t>Grant</w:t>
            </w:r>
            <w:r w:rsidR="00DD3DFA" w:rsidRPr="00A42578">
              <w:rPr>
                <w:rFonts w:ascii="Arial" w:hAnsi="Arial" w:cs="Arial"/>
                <w:b/>
                <w:color w:val="FFFFFF" w:themeColor="background1"/>
                <w:sz w:val="28"/>
                <w:szCs w:val="28"/>
              </w:rPr>
              <w:t>s</w:t>
            </w:r>
          </w:p>
        </w:tc>
        <w:tc>
          <w:tcPr>
            <w:tcW w:w="1840" w:type="dxa"/>
            <w:shd w:val="clear" w:color="auto" w:fill="EDF4F7" w:themeFill="accent3" w:themeFillTint="33"/>
            <w:vAlign w:val="center"/>
          </w:tcPr>
          <w:p w14:paraId="38214068" w14:textId="77777777" w:rsidR="00996381" w:rsidRPr="00A42578" w:rsidRDefault="00E47233" w:rsidP="00E47233">
            <w:pPr>
              <w:widowControl w:val="0"/>
              <w:adjustRightInd w:val="0"/>
              <w:textAlignment w:val="baseline"/>
              <w:rPr>
                <w:rFonts w:ascii="Arial" w:hAnsi="Arial" w:cs="Arial"/>
              </w:rPr>
            </w:pPr>
            <w:r w:rsidRPr="00A42578">
              <w:rPr>
                <w:rFonts w:ascii="Arial" w:hAnsi="Arial" w:cs="Arial"/>
              </w:rPr>
              <w:t xml:space="preserve">max. </w:t>
            </w:r>
            <w:r w:rsidRPr="00A42578">
              <w:rPr>
                <w:rFonts w:ascii="Arial" w:hAnsi="Arial" w:cs="Arial"/>
                <w:b/>
                <w:sz w:val="28"/>
                <w:szCs w:val="28"/>
              </w:rPr>
              <w:t>$10,000</w:t>
            </w:r>
            <w:r w:rsidRPr="00A42578">
              <w:rPr>
                <w:rFonts w:ascii="Arial" w:hAnsi="Arial" w:cs="Arial"/>
              </w:rPr>
              <w:t xml:space="preserve"> </w:t>
            </w:r>
            <w:r w:rsidR="00996381" w:rsidRPr="00A42578">
              <w:rPr>
                <w:rFonts w:ascii="Arial" w:hAnsi="Arial" w:cs="Arial"/>
              </w:rPr>
              <w:t>enhance, improve or renew social assets</w:t>
            </w:r>
          </w:p>
          <w:p w14:paraId="6EB0AC19" w14:textId="3C974B96" w:rsidR="00E47233" w:rsidRPr="00A42578" w:rsidRDefault="00E47233" w:rsidP="00E47233">
            <w:pPr>
              <w:widowControl w:val="0"/>
              <w:adjustRightInd w:val="0"/>
              <w:textAlignment w:val="baseline"/>
              <w:rPr>
                <w:rFonts w:ascii="Arial" w:hAnsi="Arial" w:cs="Arial"/>
                <w:strike/>
              </w:rPr>
            </w:pPr>
          </w:p>
        </w:tc>
        <w:tc>
          <w:tcPr>
            <w:tcW w:w="1671" w:type="dxa"/>
            <w:shd w:val="clear" w:color="auto" w:fill="EDF4F7" w:themeFill="accent3" w:themeFillTint="33"/>
            <w:vAlign w:val="center"/>
          </w:tcPr>
          <w:p w14:paraId="0AC71E84" w14:textId="77777777" w:rsidR="00E47233" w:rsidRDefault="00E47233" w:rsidP="00E47233">
            <w:pPr>
              <w:widowControl w:val="0"/>
              <w:adjustRightInd w:val="0"/>
              <w:textAlignment w:val="baseline"/>
              <w:rPr>
                <w:rFonts w:ascii="Arial" w:hAnsi="Arial" w:cs="Arial"/>
              </w:rPr>
            </w:pPr>
            <w:r w:rsidRPr="00616D72">
              <w:rPr>
                <w:rFonts w:ascii="Arial" w:hAnsi="Arial" w:cs="Arial"/>
              </w:rPr>
              <w:t>Max. one grant per group every 2</w:t>
            </w:r>
            <w:r w:rsidRPr="00616D72">
              <w:rPr>
                <w:rFonts w:ascii="Arial" w:hAnsi="Arial" w:cs="Arial"/>
                <w:vertAlign w:val="superscript"/>
              </w:rPr>
              <w:t>nd</w:t>
            </w:r>
            <w:r w:rsidRPr="00616D72">
              <w:rPr>
                <w:rFonts w:ascii="Arial" w:hAnsi="Arial" w:cs="Arial"/>
              </w:rPr>
              <w:t xml:space="preserve"> financial year</w:t>
            </w:r>
          </w:p>
        </w:tc>
        <w:tc>
          <w:tcPr>
            <w:tcW w:w="1739" w:type="dxa"/>
            <w:vMerge/>
            <w:shd w:val="clear" w:color="auto" w:fill="EDF4F7" w:themeFill="accent3" w:themeFillTint="33"/>
            <w:vAlign w:val="center"/>
          </w:tcPr>
          <w:p w14:paraId="13EA62EE" w14:textId="77777777" w:rsidR="00E47233" w:rsidRDefault="00E47233" w:rsidP="00E47233">
            <w:pPr>
              <w:widowControl w:val="0"/>
              <w:adjustRightInd w:val="0"/>
              <w:textAlignment w:val="baseline"/>
              <w:rPr>
                <w:rFonts w:ascii="Arial" w:hAnsi="Arial" w:cs="Arial"/>
              </w:rPr>
            </w:pPr>
          </w:p>
        </w:tc>
        <w:tc>
          <w:tcPr>
            <w:tcW w:w="1595" w:type="dxa"/>
            <w:vMerge/>
            <w:shd w:val="clear" w:color="auto" w:fill="EDF4F7" w:themeFill="accent3" w:themeFillTint="33"/>
            <w:vAlign w:val="center"/>
          </w:tcPr>
          <w:p w14:paraId="21E2080C" w14:textId="77777777" w:rsidR="00E47233" w:rsidRDefault="00E47233" w:rsidP="00E47233">
            <w:pPr>
              <w:widowControl w:val="0"/>
              <w:adjustRightInd w:val="0"/>
              <w:textAlignment w:val="baseline"/>
              <w:rPr>
                <w:rFonts w:ascii="Arial" w:hAnsi="Arial" w:cs="Arial"/>
              </w:rPr>
            </w:pPr>
          </w:p>
        </w:tc>
      </w:tr>
    </w:tbl>
    <w:p w14:paraId="0D7F56CF" w14:textId="77777777" w:rsidR="00994825" w:rsidRDefault="00994825" w:rsidP="00994825">
      <w:pPr>
        <w:pStyle w:val="Header"/>
        <w:rPr>
          <w:rFonts w:ascii="Arial" w:hAnsi="Arial" w:cs="Arial"/>
        </w:rPr>
      </w:pPr>
    </w:p>
    <w:p w14:paraId="6931EEE1" w14:textId="77777777" w:rsidR="007A474C" w:rsidRPr="007A474C" w:rsidRDefault="007A474C" w:rsidP="007A474C">
      <w:pPr>
        <w:pStyle w:val="Header"/>
        <w:tabs>
          <w:tab w:val="clear" w:pos="9360"/>
        </w:tabs>
        <w:rPr>
          <w:rFonts w:ascii="Arial" w:hAnsi="Arial" w:cs="Arial"/>
        </w:rPr>
      </w:pPr>
      <w:r w:rsidRPr="007A474C">
        <w:rPr>
          <w:rFonts w:ascii="Arial" w:hAnsi="Arial" w:cs="Arial"/>
        </w:rPr>
        <w:t xml:space="preserve">The Community Grants Program aims to provide </w:t>
      </w:r>
      <w:r w:rsidRPr="003D7FF7">
        <w:rPr>
          <w:rFonts w:ascii="Arial" w:hAnsi="Arial" w:cs="Arial"/>
        </w:rPr>
        <w:t>funding and/or loans to not</w:t>
      </w:r>
      <w:r w:rsidRPr="007A474C">
        <w:rPr>
          <w:rFonts w:ascii="Arial" w:hAnsi="Arial" w:cs="Arial"/>
        </w:rPr>
        <w:t xml:space="preserve">-for-profit community groups and organisations to </w:t>
      </w:r>
      <w:r>
        <w:rPr>
          <w:rFonts w:ascii="Arial" w:hAnsi="Arial" w:cs="Arial"/>
        </w:rPr>
        <w:t>undertake</w:t>
      </w:r>
      <w:r w:rsidRPr="007A474C">
        <w:rPr>
          <w:rFonts w:ascii="Arial" w:hAnsi="Arial" w:cs="Arial"/>
        </w:rPr>
        <w:t xml:space="preserve"> projects and/or activities </w:t>
      </w:r>
      <w:r>
        <w:rPr>
          <w:rFonts w:ascii="Arial" w:hAnsi="Arial" w:cs="Arial"/>
        </w:rPr>
        <w:t xml:space="preserve">in the areas of sport </w:t>
      </w:r>
      <w:r w:rsidR="0005130F">
        <w:rPr>
          <w:rFonts w:ascii="Arial" w:hAnsi="Arial" w:cs="Arial"/>
        </w:rPr>
        <w:t>and</w:t>
      </w:r>
      <w:r>
        <w:rPr>
          <w:rFonts w:ascii="Arial" w:hAnsi="Arial" w:cs="Arial"/>
        </w:rPr>
        <w:t xml:space="preserve"> recreation, youth, </w:t>
      </w:r>
      <w:r w:rsidRPr="007A474C">
        <w:rPr>
          <w:rFonts w:ascii="Arial" w:hAnsi="Arial" w:cs="Arial"/>
        </w:rPr>
        <w:t>lifelong learning</w:t>
      </w:r>
      <w:r>
        <w:rPr>
          <w:rFonts w:ascii="Arial" w:hAnsi="Arial" w:cs="Arial"/>
        </w:rPr>
        <w:t>, culture</w:t>
      </w:r>
      <w:r w:rsidRPr="007A474C">
        <w:rPr>
          <w:rFonts w:ascii="Arial" w:hAnsi="Arial" w:cs="Arial"/>
        </w:rPr>
        <w:t xml:space="preserve"> and art</w:t>
      </w:r>
      <w:r>
        <w:rPr>
          <w:rFonts w:ascii="Arial" w:hAnsi="Arial" w:cs="Arial"/>
        </w:rPr>
        <w:t xml:space="preserve">, </w:t>
      </w:r>
      <w:r w:rsidRPr="007A474C">
        <w:rPr>
          <w:rFonts w:ascii="Arial" w:hAnsi="Arial" w:cs="Arial"/>
        </w:rPr>
        <w:t>community development</w:t>
      </w:r>
      <w:r>
        <w:rPr>
          <w:rFonts w:ascii="Arial" w:hAnsi="Arial" w:cs="Arial"/>
        </w:rPr>
        <w:t xml:space="preserve">, </w:t>
      </w:r>
      <w:r w:rsidRPr="007A474C">
        <w:rPr>
          <w:rFonts w:ascii="Arial" w:hAnsi="Arial" w:cs="Arial"/>
        </w:rPr>
        <w:t>welfare</w:t>
      </w:r>
      <w:r>
        <w:rPr>
          <w:rFonts w:ascii="Arial" w:hAnsi="Arial" w:cs="Arial"/>
        </w:rPr>
        <w:t>, as well as initiatives supporting</w:t>
      </w:r>
      <w:r w:rsidRPr="007A474C">
        <w:rPr>
          <w:rFonts w:ascii="Arial" w:hAnsi="Arial" w:cs="Arial"/>
        </w:rPr>
        <w:t xml:space="preserve"> </w:t>
      </w:r>
      <w:r>
        <w:rPr>
          <w:rFonts w:ascii="Arial" w:hAnsi="Arial" w:cs="Arial"/>
        </w:rPr>
        <w:t>vulnerable residents and people with different abilities.</w:t>
      </w:r>
      <w:r w:rsidRPr="007A474C">
        <w:rPr>
          <w:rFonts w:ascii="Arial" w:hAnsi="Arial" w:cs="Arial"/>
        </w:rPr>
        <w:t xml:space="preserve"> </w:t>
      </w:r>
    </w:p>
    <w:p w14:paraId="3BA629F8" w14:textId="77777777" w:rsidR="002C003B" w:rsidRDefault="002C003B" w:rsidP="00994825">
      <w:pPr>
        <w:pStyle w:val="Header"/>
        <w:rPr>
          <w:rFonts w:ascii="Arial" w:hAnsi="Arial" w:cs="Arial"/>
        </w:rPr>
      </w:pPr>
    </w:p>
    <w:p w14:paraId="70A4EF13" w14:textId="77777777" w:rsidR="006F6EF4" w:rsidRDefault="006F6EF4" w:rsidP="00994825">
      <w:pPr>
        <w:pStyle w:val="Header"/>
        <w:rPr>
          <w:rFonts w:ascii="Arial" w:hAnsi="Arial" w:cs="Arial"/>
        </w:rPr>
      </w:pPr>
    </w:p>
    <w:p w14:paraId="02749FE5" w14:textId="77777777" w:rsidR="00FF3D47" w:rsidRPr="00DF0FBC" w:rsidRDefault="00FF3D47" w:rsidP="003C7E16">
      <w:pPr>
        <w:pStyle w:val="Heading1"/>
        <w:spacing w:after="240"/>
        <w:ind w:left="431" w:hanging="431"/>
        <w:rPr>
          <w:rFonts w:asciiTheme="majorHAnsi" w:hAnsiTheme="majorHAnsi" w:cstheme="majorHAnsi"/>
          <w:b w:val="0"/>
          <w:color w:val="666451" w:themeColor="accent4" w:themeShade="80"/>
          <w:sz w:val="48"/>
          <w:szCs w:val="48"/>
        </w:rPr>
      </w:pPr>
      <w:bookmarkStart w:id="2" w:name="_Toc51838183"/>
      <w:r w:rsidRPr="00DF0FBC">
        <w:rPr>
          <w:rFonts w:asciiTheme="majorHAnsi" w:hAnsiTheme="majorHAnsi" w:cstheme="majorHAnsi"/>
          <w:b w:val="0"/>
          <w:color w:val="666451" w:themeColor="accent4" w:themeShade="80"/>
          <w:sz w:val="48"/>
          <w:szCs w:val="48"/>
        </w:rPr>
        <w:t>Application and assessment process</w:t>
      </w:r>
      <w:bookmarkEnd w:id="2"/>
    </w:p>
    <w:p w14:paraId="4F26CE8F" w14:textId="77777777" w:rsidR="00FE3B01" w:rsidRPr="00A06B97" w:rsidRDefault="00FE3B01" w:rsidP="00276062">
      <w:pPr>
        <w:pStyle w:val="Default"/>
        <w:numPr>
          <w:ilvl w:val="0"/>
          <w:numId w:val="21"/>
        </w:numPr>
        <w:ind w:left="426" w:hanging="426"/>
        <w:jc w:val="both"/>
        <w:rPr>
          <w:sz w:val="22"/>
          <w:szCs w:val="22"/>
        </w:rPr>
      </w:pPr>
      <w:r w:rsidRPr="00A06B97">
        <w:rPr>
          <w:sz w:val="22"/>
          <w:szCs w:val="22"/>
        </w:rPr>
        <w:t xml:space="preserve">All grant applicants </w:t>
      </w:r>
      <w:r w:rsidRPr="00801357">
        <w:rPr>
          <w:b/>
          <w:sz w:val="22"/>
          <w:szCs w:val="22"/>
        </w:rPr>
        <w:t>must</w:t>
      </w:r>
      <w:r w:rsidRPr="00A06B97">
        <w:rPr>
          <w:sz w:val="22"/>
          <w:szCs w:val="22"/>
        </w:rPr>
        <w:t xml:space="preserve"> con</w:t>
      </w:r>
      <w:r w:rsidR="00801357">
        <w:rPr>
          <w:sz w:val="22"/>
          <w:szCs w:val="22"/>
        </w:rPr>
        <w:t>tact the</w:t>
      </w:r>
      <w:r w:rsidR="00313E33">
        <w:rPr>
          <w:sz w:val="22"/>
          <w:szCs w:val="22"/>
        </w:rPr>
        <w:t xml:space="preserve"> Director Corporate &amp; Community Services</w:t>
      </w:r>
      <w:r w:rsidRPr="00A06B97">
        <w:rPr>
          <w:sz w:val="22"/>
          <w:szCs w:val="22"/>
        </w:rPr>
        <w:t xml:space="preserve"> who will provide advice and guidance to assist applicants develop their project. Officers will support applicants to:</w:t>
      </w:r>
    </w:p>
    <w:p w14:paraId="1ECF30E6" w14:textId="77777777" w:rsidR="00FE3B01" w:rsidRPr="00A06B97" w:rsidRDefault="00FE3B01" w:rsidP="00FE3B01">
      <w:pPr>
        <w:pStyle w:val="Default"/>
        <w:ind w:left="709"/>
        <w:rPr>
          <w:sz w:val="22"/>
          <w:szCs w:val="22"/>
        </w:rPr>
      </w:pPr>
    </w:p>
    <w:p w14:paraId="0D93B615" w14:textId="77777777" w:rsidR="00FE3B01" w:rsidRPr="00A06B97" w:rsidRDefault="00FE3B01" w:rsidP="00276062">
      <w:pPr>
        <w:pStyle w:val="Default"/>
        <w:numPr>
          <w:ilvl w:val="0"/>
          <w:numId w:val="15"/>
        </w:numPr>
        <w:ind w:left="1134" w:hanging="425"/>
        <w:rPr>
          <w:sz w:val="22"/>
          <w:szCs w:val="22"/>
        </w:rPr>
      </w:pPr>
      <w:r w:rsidRPr="00A06B97">
        <w:rPr>
          <w:sz w:val="22"/>
          <w:szCs w:val="22"/>
        </w:rPr>
        <w:t>Fully develop their concept or application in line with the Community Grant</w:t>
      </w:r>
      <w:r w:rsidR="00567646">
        <w:rPr>
          <w:sz w:val="22"/>
          <w:szCs w:val="22"/>
        </w:rPr>
        <w:t>s</w:t>
      </w:r>
      <w:r w:rsidRPr="00A06B97">
        <w:rPr>
          <w:sz w:val="22"/>
          <w:szCs w:val="22"/>
        </w:rPr>
        <w:t xml:space="preserve"> Guidelines;</w:t>
      </w:r>
    </w:p>
    <w:p w14:paraId="76BD04E3" w14:textId="77777777" w:rsidR="00FE3B01" w:rsidRPr="00A06B97" w:rsidRDefault="00FE3B01" w:rsidP="00276062">
      <w:pPr>
        <w:pStyle w:val="Default"/>
        <w:numPr>
          <w:ilvl w:val="0"/>
          <w:numId w:val="15"/>
        </w:numPr>
        <w:ind w:left="1134" w:hanging="425"/>
        <w:rPr>
          <w:sz w:val="22"/>
          <w:szCs w:val="22"/>
        </w:rPr>
      </w:pPr>
      <w:r w:rsidRPr="00A06B97">
        <w:rPr>
          <w:sz w:val="22"/>
          <w:szCs w:val="22"/>
        </w:rPr>
        <w:t>Create partnerships with other organisations seeking similar aims; and</w:t>
      </w:r>
    </w:p>
    <w:p w14:paraId="4C7180AF" w14:textId="77777777" w:rsidR="00FE3B01" w:rsidRDefault="00FE3B01" w:rsidP="00276062">
      <w:pPr>
        <w:pStyle w:val="Default"/>
        <w:numPr>
          <w:ilvl w:val="0"/>
          <w:numId w:val="15"/>
        </w:numPr>
        <w:ind w:left="1134" w:hanging="425"/>
        <w:rPr>
          <w:sz w:val="22"/>
          <w:szCs w:val="22"/>
        </w:rPr>
      </w:pPr>
      <w:r w:rsidRPr="00A06B97">
        <w:rPr>
          <w:sz w:val="22"/>
          <w:szCs w:val="22"/>
        </w:rPr>
        <w:t>Identify additional or alternative funding sources.</w:t>
      </w:r>
    </w:p>
    <w:p w14:paraId="39629C1B" w14:textId="77777777" w:rsidR="00E1399A" w:rsidRDefault="00E1399A" w:rsidP="00E1399A">
      <w:pPr>
        <w:pStyle w:val="Default"/>
        <w:ind w:left="1134"/>
        <w:rPr>
          <w:sz w:val="22"/>
          <w:szCs w:val="22"/>
        </w:rPr>
      </w:pPr>
    </w:p>
    <w:p w14:paraId="170B8C2E" w14:textId="77777777" w:rsidR="00E1399A" w:rsidRPr="00A06B97" w:rsidRDefault="00E1399A" w:rsidP="00E1399A">
      <w:pPr>
        <w:pStyle w:val="Default"/>
        <w:numPr>
          <w:ilvl w:val="0"/>
          <w:numId w:val="21"/>
        </w:numPr>
        <w:ind w:left="426" w:hanging="426"/>
        <w:jc w:val="both"/>
        <w:rPr>
          <w:sz w:val="22"/>
          <w:szCs w:val="22"/>
        </w:rPr>
      </w:pPr>
      <w:r>
        <w:rPr>
          <w:sz w:val="22"/>
          <w:szCs w:val="22"/>
        </w:rPr>
        <w:t xml:space="preserve">Applicants seeking a major grant are encouraged to attend a Council meeting to present on their proposal. </w:t>
      </w:r>
    </w:p>
    <w:p w14:paraId="310D886B" w14:textId="77777777" w:rsidR="00FE3B01" w:rsidRDefault="00FE3B01" w:rsidP="00FE3B01">
      <w:pPr>
        <w:pStyle w:val="Default"/>
        <w:rPr>
          <w:sz w:val="22"/>
          <w:szCs w:val="22"/>
        </w:rPr>
      </w:pPr>
    </w:p>
    <w:p w14:paraId="6F374430" w14:textId="77777777" w:rsidR="00E40FA5" w:rsidRDefault="008F623A" w:rsidP="00276062">
      <w:pPr>
        <w:pStyle w:val="Default"/>
        <w:numPr>
          <w:ilvl w:val="0"/>
          <w:numId w:val="21"/>
        </w:numPr>
        <w:ind w:left="426" w:hanging="426"/>
        <w:rPr>
          <w:sz w:val="22"/>
          <w:szCs w:val="22"/>
        </w:rPr>
      </w:pPr>
      <w:r>
        <w:rPr>
          <w:sz w:val="22"/>
          <w:szCs w:val="22"/>
        </w:rPr>
        <w:t xml:space="preserve">Applications must be submitted by post or email using </w:t>
      </w:r>
      <w:r w:rsidR="00AA025C">
        <w:rPr>
          <w:sz w:val="22"/>
          <w:szCs w:val="22"/>
        </w:rPr>
        <w:t xml:space="preserve">the </w:t>
      </w:r>
      <w:proofErr w:type="spellStart"/>
      <w:r w:rsidR="00AA025C">
        <w:rPr>
          <w:sz w:val="22"/>
          <w:szCs w:val="22"/>
        </w:rPr>
        <w:t>Tatiara</w:t>
      </w:r>
      <w:proofErr w:type="spellEnd"/>
      <w:r w:rsidR="00AA025C">
        <w:rPr>
          <w:sz w:val="22"/>
          <w:szCs w:val="22"/>
        </w:rPr>
        <w:t xml:space="preserve"> Community Grants application form relevant to </w:t>
      </w:r>
      <w:r>
        <w:rPr>
          <w:sz w:val="22"/>
          <w:szCs w:val="22"/>
        </w:rPr>
        <w:t>the desired</w:t>
      </w:r>
      <w:r w:rsidR="00AA025C">
        <w:rPr>
          <w:sz w:val="22"/>
          <w:szCs w:val="22"/>
        </w:rPr>
        <w:t xml:space="preserve"> funding stream </w:t>
      </w:r>
      <w:r w:rsidR="00E40FA5">
        <w:rPr>
          <w:sz w:val="22"/>
          <w:szCs w:val="22"/>
        </w:rPr>
        <w:t xml:space="preserve">at the end of these guidelines. </w:t>
      </w:r>
    </w:p>
    <w:p w14:paraId="363FE50B" w14:textId="77777777" w:rsidR="00FE3B01" w:rsidRDefault="00FE3B01" w:rsidP="00FE3B01">
      <w:pPr>
        <w:pStyle w:val="Default"/>
        <w:ind w:left="426"/>
        <w:rPr>
          <w:sz w:val="22"/>
          <w:szCs w:val="22"/>
        </w:rPr>
      </w:pPr>
    </w:p>
    <w:p w14:paraId="4C42975C" w14:textId="4DABA018" w:rsidR="008F623A" w:rsidRPr="00A42578" w:rsidRDefault="008F623A" w:rsidP="00276062">
      <w:pPr>
        <w:pStyle w:val="Default"/>
        <w:numPr>
          <w:ilvl w:val="0"/>
          <w:numId w:val="21"/>
        </w:numPr>
        <w:ind w:left="426" w:hanging="426"/>
        <w:rPr>
          <w:sz w:val="22"/>
          <w:szCs w:val="22"/>
        </w:rPr>
      </w:pPr>
      <w:r>
        <w:rPr>
          <w:sz w:val="22"/>
          <w:szCs w:val="22"/>
        </w:rPr>
        <w:t xml:space="preserve">Applications will be assessed monthly (Minor Grants) or in funding rounds in </w:t>
      </w:r>
      <w:r w:rsidR="009141A8" w:rsidRPr="00A42578">
        <w:rPr>
          <w:sz w:val="22"/>
          <w:szCs w:val="22"/>
        </w:rPr>
        <w:t>May and</w:t>
      </w:r>
      <w:r w:rsidR="00A42578" w:rsidRPr="00A42578">
        <w:rPr>
          <w:sz w:val="22"/>
          <w:szCs w:val="22"/>
        </w:rPr>
        <w:t xml:space="preserve"> </w:t>
      </w:r>
      <w:r w:rsidRPr="00A42578">
        <w:rPr>
          <w:sz w:val="22"/>
          <w:szCs w:val="22"/>
        </w:rPr>
        <w:t>November of each year (Major Grants).</w:t>
      </w:r>
    </w:p>
    <w:p w14:paraId="31B57F63" w14:textId="77777777" w:rsidR="00FE3B01" w:rsidRDefault="00FE3B01" w:rsidP="00FE3B01">
      <w:pPr>
        <w:pStyle w:val="Default"/>
        <w:rPr>
          <w:sz w:val="22"/>
          <w:szCs w:val="22"/>
        </w:rPr>
      </w:pPr>
    </w:p>
    <w:p w14:paraId="1AE4C013" w14:textId="77777777" w:rsidR="008F623A" w:rsidRDefault="008F623A" w:rsidP="00276062">
      <w:pPr>
        <w:pStyle w:val="Default"/>
        <w:numPr>
          <w:ilvl w:val="0"/>
          <w:numId w:val="21"/>
        </w:numPr>
        <w:ind w:left="426" w:hanging="426"/>
        <w:rPr>
          <w:sz w:val="22"/>
          <w:szCs w:val="22"/>
        </w:rPr>
      </w:pPr>
      <w:r>
        <w:rPr>
          <w:sz w:val="22"/>
          <w:szCs w:val="22"/>
        </w:rPr>
        <w:t xml:space="preserve">Applications </w:t>
      </w:r>
      <w:r w:rsidR="00FE3B01">
        <w:rPr>
          <w:sz w:val="22"/>
          <w:szCs w:val="22"/>
        </w:rPr>
        <w:t>will be</w:t>
      </w:r>
      <w:r>
        <w:rPr>
          <w:sz w:val="22"/>
          <w:szCs w:val="22"/>
        </w:rPr>
        <w:t xml:space="preserve"> assessed for eligibility and against the assessment criteria.</w:t>
      </w:r>
    </w:p>
    <w:p w14:paraId="54A95AD7" w14:textId="77777777" w:rsidR="00FE3B01" w:rsidRDefault="00FE3B01" w:rsidP="00FE3B01">
      <w:pPr>
        <w:pStyle w:val="Default"/>
        <w:rPr>
          <w:sz w:val="22"/>
          <w:szCs w:val="22"/>
        </w:rPr>
      </w:pPr>
    </w:p>
    <w:p w14:paraId="000EBDF4" w14:textId="77777777" w:rsidR="008F623A" w:rsidRDefault="008F623A" w:rsidP="00313E33">
      <w:pPr>
        <w:pStyle w:val="Default"/>
        <w:numPr>
          <w:ilvl w:val="0"/>
          <w:numId w:val="21"/>
        </w:numPr>
        <w:ind w:left="426"/>
        <w:rPr>
          <w:sz w:val="22"/>
          <w:szCs w:val="22"/>
        </w:rPr>
      </w:pPr>
      <w:r>
        <w:rPr>
          <w:sz w:val="22"/>
          <w:szCs w:val="22"/>
        </w:rPr>
        <w:t xml:space="preserve">Applications </w:t>
      </w:r>
      <w:r w:rsidR="00FE3B01">
        <w:rPr>
          <w:sz w:val="22"/>
          <w:szCs w:val="22"/>
        </w:rPr>
        <w:t>will be</w:t>
      </w:r>
      <w:r>
        <w:rPr>
          <w:sz w:val="22"/>
          <w:szCs w:val="22"/>
        </w:rPr>
        <w:t xml:space="preserve"> reviewed by </w:t>
      </w:r>
      <w:r w:rsidR="00313E33">
        <w:rPr>
          <w:sz w:val="22"/>
          <w:szCs w:val="22"/>
        </w:rPr>
        <w:t xml:space="preserve">an </w:t>
      </w:r>
      <w:r w:rsidR="00313E33" w:rsidRPr="00313E33">
        <w:rPr>
          <w:sz w:val="22"/>
          <w:szCs w:val="22"/>
        </w:rPr>
        <w:t>assessment panel compris</w:t>
      </w:r>
      <w:r w:rsidR="00313E33">
        <w:rPr>
          <w:sz w:val="22"/>
          <w:szCs w:val="22"/>
        </w:rPr>
        <w:t>ing</w:t>
      </w:r>
      <w:r w:rsidR="00313E33" w:rsidRPr="00313E33">
        <w:rPr>
          <w:sz w:val="22"/>
          <w:szCs w:val="22"/>
        </w:rPr>
        <w:t xml:space="preserve"> the Chief Executive Officer, </w:t>
      </w:r>
      <w:r w:rsidR="00313E33">
        <w:rPr>
          <w:sz w:val="22"/>
          <w:szCs w:val="22"/>
        </w:rPr>
        <w:t>Director</w:t>
      </w:r>
      <w:r w:rsidR="00313E33" w:rsidRPr="00313E33">
        <w:rPr>
          <w:sz w:val="22"/>
          <w:szCs w:val="22"/>
        </w:rPr>
        <w:t xml:space="preserve"> Corporate &amp; Community Services and Finance Manager.</w:t>
      </w:r>
      <w:r w:rsidR="00313E33">
        <w:rPr>
          <w:sz w:val="22"/>
          <w:szCs w:val="22"/>
        </w:rPr>
        <w:t xml:space="preserve"> The assessment panel will </w:t>
      </w:r>
      <w:r w:rsidR="004948D9">
        <w:rPr>
          <w:sz w:val="22"/>
          <w:szCs w:val="22"/>
        </w:rPr>
        <w:t xml:space="preserve">provide an assessment </w:t>
      </w:r>
      <w:r w:rsidR="00313E33">
        <w:rPr>
          <w:sz w:val="22"/>
          <w:szCs w:val="22"/>
        </w:rPr>
        <w:t>report and make</w:t>
      </w:r>
      <w:r w:rsidR="00FE3B01">
        <w:rPr>
          <w:sz w:val="22"/>
          <w:szCs w:val="22"/>
        </w:rPr>
        <w:t xml:space="preserve"> recommendations for funding to a meeting of the Council. </w:t>
      </w:r>
    </w:p>
    <w:p w14:paraId="5099F6EE" w14:textId="77777777" w:rsidR="00FE3B01" w:rsidRDefault="00FE3B01" w:rsidP="00FE3B01">
      <w:pPr>
        <w:pStyle w:val="Default"/>
        <w:ind w:left="426"/>
        <w:rPr>
          <w:sz w:val="22"/>
          <w:szCs w:val="22"/>
        </w:rPr>
      </w:pPr>
    </w:p>
    <w:p w14:paraId="3DA2F8A1" w14:textId="77777777" w:rsidR="00FE3B01" w:rsidRDefault="00FE3B01" w:rsidP="00276062">
      <w:pPr>
        <w:pStyle w:val="Default"/>
        <w:numPr>
          <w:ilvl w:val="0"/>
          <w:numId w:val="21"/>
        </w:numPr>
        <w:ind w:left="426" w:hanging="426"/>
        <w:rPr>
          <w:sz w:val="22"/>
          <w:szCs w:val="22"/>
        </w:rPr>
      </w:pPr>
      <w:r>
        <w:rPr>
          <w:sz w:val="22"/>
          <w:szCs w:val="22"/>
        </w:rPr>
        <w:t>Applicants will be advised of application outcomes within two months of applications closing, subject to the number of applications received and the timing of applications in the funding cycle (that is, a Major Grant application submitted in August will only be considered in the next funding round in November).</w:t>
      </w:r>
    </w:p>
    <w:p w14:paraId="30291CBE" w14:textId="77777777" w:rsidR="00FE3B01" w:rsidRDefault="00FE3B01" w:rsidP="00FE3B01">
      <w:pPr>
        <w:pStyle w:val="Default"/>
        <w:ind w:left="426"/>
        <w:rPr>
          <w:sz w:val="22"/>
          <w:szCs w:val="22"/>
        </w:rPr>
      </w:pPr>
    </w:p>
    <w:p w14:paraId="34408036" w14:textId="77777777" w:rsidR="00FE3B01" w:rsidRDefault="00FE3B01" w:rsidP="00276062">
      <w:pPr>
        <w:pStyle w:val="Default"/>
        <w:numPr>
          <w:ilvl w:val="0"/>
          <w:numId w:val="21"/>
        </w:numPr>
        <w:ind w:left="426" w:hanging="426"/>
        <w:rPr>
          <w:sz w:val="22"/>
          <w:szCs w:val="22"/>
        </w:rPr>
      </w:pPr>
      <w:r>
        <w:rPr>
          <w:sz w:val="22"/>
          <w:szCs w:val="22"/>
        </w:rPr>
        <w:t>Successful applicants will be required to submit a valid tax invoice to Council for payment within 30 days of funding being granted.</w:t>
      </w:r>
    </w:p>
    <w:p w14:paraId="298373A1" w14:textId="77777777" w:rsidR="00FE3B01" w:rsidRDefault="00FE3B01" w:rsidP="00FE3B01">
      <w:pPr>
        <w:pStyle w:val="Default"/>
        <w:ind w:left="426"/>
        <w:rPr>
          <w:sz w:val="22"/>
          <w:szCs w:val="22"/>
        </w:rPr>
      </w:pPr>
    </w:p>
    <w:p w14:paraId="32F7C36D" w14:textId="77777777" w:rsidR="00FE3B01" w:rsidRDefault="00FE3B01" w:rsidP="00276062">
      <w:pPr>
        <w:pStyle w:val="Default"/>
        <w:numPr>
          <w:ilvl w:val="0"/>
          <w:numId w:val="21"/>
        </w:numPr>
        <w:ind w:left="426" w:hanging="426"/>
        <w:rPr>
          <w:sz w:val="22"/>
          <w:szCs w:val="22"/>
        </w:rPr>
      </w:pPr>
      <w:r>
        <w:rPr>
          <w:sz w:val="22"/>
          <w:szCs w:val="22"/>
        </w:rPr>
        <w:t xml:space="preserve">It is a condition of funding that Council’s contribution is publicly acknowledged by grant recipients (for example in the media or on project signage), and that grant recipients </w:t>
      </w:r>
      <w:r w:rsidR="00567646">
        <w:rPr>
          <w:sz w:val="22"/>
          <w:szCs w:val="22"/>
        </w:rPr>
        <w:t xml:space="preserve">provide </w:t>
      </w:r>
      <w:r>
        <w:rPr>
          <w:sz w:val="22"/>
          <w:szCs w:val="22"/>
        </w:rPr>
        <w:t xml:space="preserve">a </w:t>
      </w:r>
      <w:r w:rsidR="00567646">
        <w:rPr>
          <w:sz w:val="22"/>
          <w:szCs w:val="22"/>
        </w:rPr>
        <w:t xml:space="preserve">formal </w:t>
      </w:r>
      <w:r>
        <w:rPr>
          <w:sz w:val="22"/>
          <w:szCs w:val="22"/>
        </w:rPr>
        <w:t xml:space="preserve">funding acquittal </w:t>
      </w:r>
      <w:r w:rsidR="00567646">
        <w:rPr>
          <w:sz w:val="22"/>
          <w:szCs w:val="22"/>
        </w:rPr>
        <w:t>(in the form required by Council) within two (2) months of</w:t>
      </w:r>
      <w:r>
        <w:rPr>
          <w:sz w:val="22"/>
          <w:szCs w:val="22"/>
        </w:rPr>
        <w:t xml:space="preserve"> completion of their project/activity.</w:t>
      </w:r>
    </w:p>
    <w:p w14:paraId="66110190" w14:textId="77777777" w:rsidR="006F6EF4" w:rsidRDefault="006F6EF4">
      <w:pPr>
        <w:rPr>
          <w:rFonts w:ascii="Arial" w:hAnsi="Arial" w:cs="Arial"/>
          <w:color w:val="000000"/>
        </w:rPr>
      </w:pPr>
      <w:r>
        <w:br w:type="page"/>
      </w:r>
    </w:p>
    <w:p w14:paraId="3575F0C4" w14:textId="77777777" w:rsidR="00FF3D47" w:rsidRPr="00DF0FBC" w:rsidRDefault="00567646" w:rsidP="003C7E16">
      <w:pPr>
        <w:pStyle w:val="Heading1"/>
        <w:spacing w:after="240"/>
        <w:ind w:left="431" w:hanging="431"/>
        <w:rPr>
          <w:rFonts w:asciiTheme="majorHAnsi" w:hAnsiTheme="majorHAnsi" w:cstheme="majorHAnsi"/>
          <w:b w:val="0"/>
          <w:color w:val="666451" w:themeColor="accent4" w:themeShade="80"/>
          <w:sz w:val="48"/>
          <w:szCs w:val="48"/>
        </w:rPr>
      </w:pPr>
      <w:bookmarkStart w:id="3" w:name="_Toc51838184"/>
      <w:r>
        <w:rPr>
          <w:rFonts w:asciiTheme="majorHAnsi" w:hAnsiTheme="majorHAnsi" w:cstheme="majorHAnsi"/>
          <w:b w:val="0"/>
          <w:color w:val="666451" w:themeColor="accent4" w:themeShade="80"/>
          <w:sz w:val="48"/>
          <w:szCs w:val="48"/>
        </w:rPr>
        <w:lastRenderedPageBreak/>
        <w:t>What may be funded</w:t>
      </w:r>
      <w:r w:rsidR="00FF3D47" w:rsidRPr="00DF0FBC">
        <w:rPr>
          <w:rFonts w:asciiTheme="majorHAnsi" w:hAnsiTheme="majorHAnsi" w:cstheme="majorHAnsi"/>
          <w:b w:val="0"/>
          <w:color w:val="666451" w:themeColor="accent4" w:themeShade="80"/>
          <w:sz w:val="48"/>
          <w:szCs w:val="48"/>
        </w:rPr>
        <w:t>?</w:t>
      </w:r>
      <w:bookmarkEnd w:id="3"/>
    </w:p>
    <w:p w14:paraId="08A267EC" w14:textId="77777777" w:rsidR="00FF3D47" w:rsidRPr="004514BE" w:rsidRDefault="00FF3D47" w:rsidP="003C7E16">
      <w:pPr>
        <w:widowControl w:val="0"/>
        <w:adjustRightInd w:val="0"/>
        <w:spacing w:after="0" w:line="240" w:lineRule="auto"/>
        <w:jc w:val="both"/>
        <w:textAlignment w:val="baseline"/>
        <w:rPr>
          <w:rFonts w:ascii="Arial" w:hAnsi="Arial" w:cs="Arial"/>
          <w:sz w:val="2"/>
          <w:szCs w:val="2"/>
        </w:rPr>
      </w:pPr>
    </w:p>
    <w:tbl>
      <w:tblPr>
        <w:tblStyle w:val="TableGrid"/>
        <w:tblW w:w="9781" w:type="dxa"/>
        <w:tblInd w:w="-147" w:type="dxa"/>
        <w:tblLook w:val="04A0" w:firstRow="1" w:lastRow="0" w:firstColumn="1" w:lastColumn="0" w:noHBand="0" w:noVBand="1"/>
      </w:tblPr>
      <w:tblGrid>
        <w:gridCol w:w="639"/>
        <w:gridCol w:w="2743"/>
        <w:gridCol w:w="6399"/>
      </w:tblGrid>
      <w:tr w:rsidR="003D7FF7" w:rsidRPr="00445346" w14:paraId="4A022DC6" w14:textId="77777777" w:rsidTr="003D7FF7">
        <w:trPr>
          <w:trHeight w:val="508"/>
        </w:trPr>
        <w:tc>
          <w:tcPr>
            <w:tcW w:w="3382" w:type="dxa"/>
            <w:gridSpan w:val="2"/>
            <w:shd w:val="clear" w:color="auto" w:fill="666451" w:themeFill="accent4" w:themeFillShade="80"/>
            <w:vAlign w:val="center"/>
          </w:tcPr>
          <w:p w14:paraId="59797E9B" w14:textId="77777777" w:rsidR="003D7FF7" w:rsidRPr="00445346" w:rsidRDefault="003D7FF7" w:rsidP="003D7FF7">
            <w:pPr>
              <w:widowControl w:val="0"/>
              <w:adjustRightInd w:val="0"/>
              <w:jc w:val="center"/>
              <w:textAlignment w:val="baseline"/>
              <w:rPr>
                <w:rFonts w:ascii="Arial" w:hAnsi="Arial" w:cs="Arial"/>
                <w:b/>
                <w:color w:val="FFFFFF" w:themeColor="background1"/>
                <w:sz w:val="24"/>
                <w:szCs w:val="24"/>
              </w:rPr>
            </w:pPr>
            <w:r w:rsidRPr="00445346">
              <w:rPr>
                <w:rFonts w:ascii="Arial" w:hAnsi="Arial" w:cs="Arial"/>
                <w:b/>
                <w:color w:val="FFFFFF" w:themeColor="background1"/>
                <w:sz w:val="24"/>
                <w:szCs w:val="24"/>
              </w:rPr>
              <w:t>Funding Stream</w:t>
            </w:r>
          </w:p>
        </w:tc>
        <w:tc>
          <w:tcPr>
            <w:tcW w:w="6399" w:type="dxa"/>
            <w:shd w:val="clear" w:color="auto" w:fill="666451" w:themeFill="accent4" w:themeFillShade="80"/>
            <w:vAlign w:val="center"/>
          </w:tcPr>
          <w:p w14:paraId="24FAF127" w14:textId="77777777" w:rsidR="003D7FF7" w:rsidRPr="00445346" w:rsidRDefault="003D7FF7" w:rsidP="003D7FF7">
            <w:pPr>
              <w:widowControl w:val="0"/>
              <w:adjustRightInd w:val="0"/>
              <w:jc w:val="center"/>
              <w:textAlignment w:val="baseline"/>
              <w:rPr>
                <w:rFonts w:ascii="Arial" w:hAnsi="Arial" w:cs="Arial"/>
                <w:b/>
                <w:color w:val="FFFFFF" w:themeColor="background1"/>
                <w:sz w:val="24"/>
                <w:szCs w:val="24"/>
              </w:rPr>
            </w:pPr>
            <w:r w:rsidRPr="00445346">
              <w:rPr>
                <w:rFonts w:ascii="Arial" w:hAnsi="Arial" w:cs="Arial"/>
                <w:b/>
                <w:color w:val="FFFFFF" w:themeColor="background1"/>
                <w:sz w:val="24"/>
                <w:szCs w:val="24"/>
              </w:rPr>
              <w:t>What</w:t>
            </w:r>
            <w:r>
              <w:rPr>
                <w:rFonts w:ascii="Arial" w:hAnsi="Arial" w:cs="Arial"/>
                <w:b/>
                <w:color w:val="FFFFFF" w:themeColor="background1"/>
                <w:sz w:val="24"/>
                <w:szCs w:val="24"/>
              </w:rPr>
              <w:t xml:space="preserve"> may be funded?</w:t>
            </w:r>
          </w:p>
        </w:tc>
      </w:tr>
      <w:tr w:rsidR="003D7FF7" w14:paraId="007B9A43" w14:textId="77777777" w:rsidTr="003D7FF7">
        <w:trPr>
          <w:trHeight w:val="966"/>
        </w:trPr>
        <w:tc>
          <w:tcPr>
            <w:tcW w:w="639" w:type="dxa"/>
            <w:shd w:val="clear" w:color="auto" w:fill="97947B" w:themeFill="accent4" w:themeFillShade="BF"/>
            <w:vAlign w:val="center"/>
          </w:tcPr>
          <w:p w14:paraId="50A2DF25" w14:textId="77777777" w:rsidR="003D7FF7" w:rsidRPr="006136DC" w:rsidRDefault="003D7FF7" w:rsidP="003D7FF7">
            <w:pPr>
              <w:widowControl w:val="0"/>
              <w:adjustRightInd w:val="0"/>
              <w:jc w:val="center"/>
              <w:textAlignment w:val="baseline"/>
              <w:rPr>
                <w:rFonts w:ascii="Arial" w:hAnsi="Arial" w:cs="Arial"/>
                <w:color w:val="FFFFFF" w:themeColor="background1"/>
                <w:sz w:val="28"/>
                <w:szCs w:val="28"/>
              </w:rPr>
            </w:pPr>
            <w:r>
              <w:rPr>
                <w:rFonts w:ascii="Arial" w:hAnsi="Arial" w:cs="Arial"/>
                <w:color w:val="FFFFFF" w:themeColor="background1"/>
                <w:sz w:val="48"/>
                <w:szCs w:val="48"/>
              </w:rPr>
              <w:t>1</w:t>
            </w:r>
          </w:p>
        </w:tc>
        <w:tc>
          <w:tcPr>
            <w:tcW w:w="2743" w:type="dxa"/>
            <w:shd w:val="clear" w:color="auto" w:fill="97947B" w:themeFill="accent4" w:themeFillShade="BF"/>
            <w:vAlign w:val="center"/>
          </w:tcPr>
          <w:p w14:paraId="13575C98" w14:textId="77777777" w:rsidR="003D7FF7" w:rsidRPr="00445346" w:rsidRDefault="003D7FF7" w:rsidP="003D7FF7">
            <w:pPr>
              <w:widowControl w:val="0"/>
              <w:adjustRightInd w:val="0"/>
              <w:textAlignment w:val="baseline"/>
              <w:rPr>
                <w:rFonts w:ascii="Arial" w:hAnsi="Arial" w:cs="Arial"/>
                <w:b/>
                <w:color w:val="FFFFFF" w:themeColor="background1"/>
                <w:sz w:val="28"/>
                <w:szCs w:val="28"/>
              </w:rPr>
            </w:pPr>
            <w:r w:rsidRPr="00445346">
              <w:rPr>
                <w:rFonts w:ascii="Arial" w:hAnsi="Arial" w:cs="Arial"/>
                <w:b/>
                <w:color w:val="FFFFFF" w:themeColor="background1"/>
                <w:sz w:val="28"/>
                <w:szCs w:val="28"/>
              </w:rPr>
              <w:t>Individual Achievement Grant</w:t>
            </w:r>
            <w:r w:rsidR="00996381">
              <w:rPr>
                <w:rFonts w:ascii="Arial" w:hAnsi="Arial" w:cs="Arial"/>
                <w:b/>
                <w:color w:val="FFFFFF" w:themeColor="background1"/>
                <w:sz w:val="28"/>
                <w:szCs w:val="28"/>
              </w:rPr>
              <w:t>s</w:t>
            </w:r>
          </w:p>
        </w:tc>
        <w:tc>
          <w:tcPr>
            <w:tcW w:w="6399" w:type="dxa"/>
            <w:shd w:val="clear" w:color="auto" w:fill="F2F2EE" w:themeFill="accent4" w:themeFillTint="33"/>
            <w:vAlign w:val="center"/>
          </w:tcPr>
          <w:p w14:paraId="1987F801" w14:textId="77777777" w:rsidR="003D7FF7" w:rsidRDefault="003D7FF7" w:rsidP="003D7FF7">
            <w:pPr>
              <w:rPr>
                <w:rFonts w:ascii="Arial" w:hAnsi="Arial" w:cs="Arial"/>
              </w:rPr>
            </w:pPr>
            <w:r w:rsidRPr="003D7FF7">
              <w:rPr>
                <w:rFonts w:ascii="Arial" w:hAnsi="Arial" w:cs="Arial"/>
              </w:rPr>
              <w:t xml:space="preserve">The Individual Achievement Grant Program provides funding to people who are participating in a national or international event held either in this state, interstate or overseas or an approved development program. Eligible categories for funding are academic, arts and culture, environment, community leadership and ambassadors, heritage and history and sport and recreation. Funding is available by application throughout the year. </w:t>
            </w:r>
          </w:p>
          <w:p w14:paraId="10420E77" w14:textId="77777777" w:rsidR="003D7FF7" w:rsidRDefault="003D7FF7" w:rsidP="003D7FF7">
            <w:pPr>
              <w:rPr>
                <w:rFonts w:ascii="Arial" w:hAnsi="Arial" w:cs="Arial"/>
              </w:rPr>
            </w:pPr>
          </w:p>
          <w:p w14:paraId="5131A560" w14:textId="77777777" w:rsidR="003D7FF7" w:rsidRDefault="003D7FF7" w:rsidP="003D7FF7">
            <w:pPr>
              <w:rPr>
                <w:rFonts w:ascii="Arial" w:hAnsi="Arial" w:cs="Arial"/>
              </w:rPr>
            </w:pPr>
            <w:r w:rsidRPr="003D7FF7">
              <w:rPr>
                <w:rFonts w:ascii="Arial" w:hAnsi="Arial" w:cs="Arial"/>
              </w:rPr>
              <w:t>The maximum funding available to any one individual per financial year in this category is $350 for attending National Events and $500 for attending International Events (not including GST).</w:t>
            </w:r>
          </w:p>
          <w:p w14:paraId="78A22BEA" w14:textId="77777777" w:rsidR="003D7FF7" w:rsidRDefault="003D7FF7" w:rsidP="003D7FF7">
            <w:pPr>
              <w:rPr>
                <w:rFonts w:ascii="Arial" w:hAnsi="Arial" w:cs="Arial"/>
              </w:rPr>
            </w:pPr>
          </w:p>
        </w:tc>
      </w:tr>
      <w:tr w:rsidR="003D7FF7" w14:paraId="1348AE86" w14:textId="77777777" w:rsidTr="003D7FF7">
        <w:trPr>
          <w:trHeight w:val="966"/>
        </w:trPr>
        <w:tc>
          <w:tcPr>
            <w:tcW w:w="639" w:type="dxa"/>
            <w:shd w:val="clear" w:color="auto" w:fill="97947B" w:themeFill="accent4" w:themeFillShade="BF"/>
            <w:vAlign w:val="center"/>
          </w:tcPr>
          <w:p w14:paraId="20D99F55" w14:textId="77777777" w:rsidR="003D7FF7" w:rsidRPr="006136DC" w:rsidRDefault="003D7FF7" w:rsidP="003D7FF7">
            <w:pPr>
              <w:widowControl w:val="0"/>
              <w:adjustRightInd w:val="0"/>
              <w:jc w:val="center"/>
              <w:textAlignment w:val="baseline"/>
              <w:rPr>
                <w:rFonts w:ascii="Arial" w:hAnsi="Arial" w:cs="Arial"/>
                <w:color w:val="FFFFFF" w:themeColor="background1"/>
                <w:sz w:val="28"/>
                <w:szCs w:val="28"/>
              </w:rPr>
            </w:pPr>
            <w:r>
              <w:rPr>
                <w:rFonts w:ascii="Arial" w:hAnsi="Arial" w:cs="Arial"/>
                <w:color w:val="FFFFFF" w:themeColor="background1"/>
                <w:sz w:val="48"/>
                <w:szCs w:val="48"/>
              </w:rPr>
              <w:t>2</w:t>
            </w:r>
          </w:p>
        </w:tc>
        <w:tc>
          <w:tcPr>
            <w:tcW w:w="2743" w:type="dxa"/>
            <w:shd w:val="clear" w:color="auto" w:fill="97947B" w:themeFill="accent4" w:themeFillShade="BF"/>
            <w:vAlign w:val="center"/>
          </w:tcPr>
          <w:p w14:paraId="57C2530D" w14:textId="77777777" w:rsidR="003D7FF7" w:rsidRPr="00445346" w:rsidRDefault="003D7FF7" w:rsidP="003D7FF7">
            <w:pPr>
              <w:widowControl w:val="0"/>
              <w:adjustRightInd w:val="0"/>
              <w:textAlignment w:val="baseline"/>
              <w:rPr>
                <w:rFonts w:ascii="Arial" w:hAnsi="Arial" w:cs="Arial"/>
                <w:b/>
                <w:color w:val="FFFFFF" w:themeColor="background1"/>
                <w:sz w:val="28"/>
                <w:szCs w:val="28"/>
              </w:rPr>
            </w:pPr>
            <w:r w:rsidRPr="00445346">
              <w:rPr>
                <w:rFonts w:ascii="Arial" w:hAnsi="Arial" w:cs="Arial"/>
                <w:b/>
                <w:color w:val="FFFFFF" w:themeColor="background1"/>
                <w:sz w:val="28"/>
                <w:szCs w:val="28"/>
              </w:rPr>
              <w:t>Quick Response Grant</w:t>
            </w:r>
            <w:r w:rsidR="00996381">
              <w:rPr>
                <w:rFonts w:ascii="Arial" w:hAnsi="Arial" w:cs="Arial"/>
                <w:b/>
                <w:color w:val="FFFFFF" w:themeColor="background1"/>
                <w:sz w:val="28"/>
                <w:szCs w:val="28"/>
              </w:rPr>
              <w:t>s</w:t>
            </w:r>
          </w:p>
        </w:tc>
        <w:tc>
          <w:tcPr>
            <w:tcW w:w="6399" w:type="dxa"/>
            <w:shd w:val="clear" w:color="auto" w:fill="F2F2EE" w:themeFill="accent4" w:themeFillTint="33"/>
            <w:vAlign w:val="center"/>
          </w:tcPr>
          <w:p w14:paraId="54F8F087" w14:textId="77777777" w:rsidR="004B71A6" w:rsidRPr="004B71A6" w:rsidRDefault="004B71A6" w:rsidP="004B71A6">
            <w:pPr>
              <w:widowControl w:val="0"/>
              <w:adjustRightInd w:val="0"/>
              <w:textAlignment w:val="baseline"/>
              <w:rPr>
                <w:rFonts w:ascii="Arial" w:hAnsi="Arial" w:cs="Arial"/>
              </w:rPr>
            </w:pPr>
            <w:r>
              <w:rPr>
                <w:rFonts w:ascii="Arial" w:hAnsi="Arial" w:cs="Arial"/>
              </w:rPr>
              <w:t xml:space="preserve">Quick Response Grants may </w:t>
            </w:r>
            <w:r w:rsidRPr="004B71A6">
              <w:rPr>
                <w:rFonts w:ascii="Arial" w:hAnsi="Arial" w:cs="Arial"/>
              </w:rPr>
              <w:t>be for equipment needed for community projects or activities</w:t>
            </w:r>
            <w:r>
              <w:rPr>
                <w:rFonts w:ascii="Arial" w:hAnsi="Arial" w:cs="Arial"/>
              </w:rPr>
              <w:t>,</w:t>
            </w:r>
            <w:r w:rsidRPr="004B71A6">
              <w:rPr>
                <w:rFonts w:ascii="Arial" w:hAnsi="Arial" w:cs="Arial"/>
              </w:rPr>
              <w:t xml:space="preserve"> or for small community events</w:t>
            </w:r>
            <w:r>
              <w:rPr>
                <w:rFonts w:ascii="Arial" w:hAnsi="Arial" w:cs="Arial"/>
              </w:rPr>
              <w:t>.</w:t>
            </w:r>
          </w:p>
          <w:p w14:paraId="6D304242" w14:textId="77777777" w:rsidR="004B71A6" w:rsidRPr="004B71A6" w:rsidRDefault="004B71A6" w:rsidP="004B71A6">
            <w:pPr>
              <w:widowControl w:val="0"/>
              <w:adjustRightInd w:val="0"/>
              <w:textAlignment w:val="baseline"/>
              <w:rPr>
                <w:rFonts w:ascii="Arial" w:hAnsi="Arial" w:cs="Arial"/>
              </w:rPr>
            </w:pPr>
          </w:p>
          <w:p w14:paraId="6F6AC84C" w14:textId="77777777" w:rsidR="004B71A6" w:rsidRPr="004B71A6" w:rsidRDefault="004B71A6" w:rsidP="00276062">
            <w:pPr>
              <w:pStyle w:val="ListParagraph"/>
              <w:widowControl w:val="0"/>
              <w:numPr>
                <w:ilvl w:val="0"/>
                <w:numId w:val="7"/>
              </w:numPr>
              <w:adjustRightInd w:val="0"/>
              <w:ind w:left="338" w:hanging="241"/>
              <w:textAlignment w:val="baseline"/>
              <w:rPr>
                <w:rFonts w:ascii="Arial" w:hAnsi="Arial" w:cs="Arial"/>
              </w:rPr>
            </w:pPr>
            <w:r w:rsidRPr="004B71A6">
              <w:rPr>
                <w:rFonts w:ascii="Arial" w:hAnsi="Arial" w:cs="Arial"/>
              </w:rPr>
              <w:t>Aged, Disability &amp; Social Support – may seek support towards ongoing costs for seniors and support groups. However, groups must not be in receipt of other forms of Council funding. ‘Aged’ refers to people aged 55 years plus;</w:t>
            </w:r>
          </w:p>
          <w:p w14:paraId="18C90CDE" w14:textId="77777777" w:rsidR="004B71A6" w:rsidRPr="004B71A6" w:rsidRDefault="004B71A6" w:rsidP="00276062">
            <w:pPr>
              <w:pStyle w:val="ListParagraph"/>
              <w:widowControl w:val="0"/>
              <w:numPr>
                <w:ilvl w:val="0"/>
                <w:numId w:val="7"/>
              </w:numPr>
              <w:adjustRightInd w:val="0"/>
              <w:ind w:left="338" w:hanging="241"/>
              <w:textAlignment w:val="baseline"/>
              <w:rPr>
                <w:rFonts w:ascii="Arial" w:hAnsi="Arial" w:cs="Arial"/>
              </w:rPr>
            </w:pPr>
            <w:r w:rsidRPr="004B71A6">
              <w:rPr>
                <w:rFonts w:ascii="Arial" w:hAnsi="Arial" w:cs="Arial"/>
              </w:rPr>
              <w:t>Arts and Heritage – eligible groups can apply for funding for community programs and for funding to assist individual artists where community benefit can be demonstrated. General, smaller arts and heritage activities are also eligible in this category;</w:t>
            </w:r>
          </w:p>
          <w:p w14:paraId="73FF5120" w14:textId="77777777" w:rsidR="004B71A6" w:rsidRPr="004B71A6" w:rsidRDefault="004B71A6" w:rsidP="004B71A6">
            <w:pPr>
              <w:widowControl w:val="0"/>
              <w:adjustRightInd w:val="0"/>
              <w:textAlignment w:val="baseline"/>
              <w:rPr>
                <w:rFonts w:ascii="Arial" w:hAnsi="Arial" w:cs="Arial"/>
              </w:rPr>
            </w:pPr>
          </w:p>
          <w:p w14:paraId="24D82679" w14:textId="0380056D" w:rsidR="003D7FF7" w:rsidRDefault="004B71A6" w:rsidP="004B71A6">
            <w:pPr>
              <w:widowControl w:val="0"/>
              <w:adjustRightInd w:val="0"/>
              <w:textAlignment w:val="baseline"/>
              <w:rPr>
                <w:rFonts w:ascii="Arial" w:hAnsi="Arial" w:cs="Arial"/>
              </w:rPr>
            </w:pPr>
            <w:r w:rsidRPr="004B71A6">
              <w:rPr>
                <w:rFonts w:ascii="Arial" w:hAnsi="Arial" w:cs="Arial"/>
              </w:rPr>
              <w:t xml:space="preserve">The maximum funding available to any one organisation per financial year in this category </w:t>
            </w:r>
            <w:r w:rsidRPr="00A42578">
              <w:rPr>
                <w:rFonts w:ascii="Arial" w:hAnsi="Arial" w:cs="Arial"/>
              </w:rPr>
              <w:t xml:space="preserve">is </w:t>
            </w:r>
            <w:r w:rsidR="009141A8" w:rsidRPr="00A42578">
              <w:rPr>
                <w:rFonts w:ascii="Arial" w:hAnsi="Arial" w:cs="Arial"/>
              </w:rPr>
              <w:t xml:space="preserve">$1,500 </w:t>
            </w:r>
            <w:r w:rsidRPr="00A42578">
              <w:rPr>
                <w:rFonts w:ascii="Arial" w:hAnsi="Arial" w:cs="Arial"/>
              </w:rPr>
              <w:t>(not including GST).</w:t>
            </w:r>
          </w:p>
        </w:tc>
      </w:tr>
      <w:tr w:rsidR="003D7FF7" w14:paraId="69983B43" w14:textId="77777777" w:rsidTr="003D7FF7">
        <w:trPr>
          <w:trHeight w:val="966"/>
        </w:trPr>
        <w:tc>
          <w:tcPr>
            <w:tcW w:w="639" w:type="dxa"/>
            <w:shd w:val="clear" w:color="auto" w:fill="3C7483" w:themeFill="accent3" w:themeFillShade="80"/>
            <w:vAlign w:val="center"/>
          </w:tcPr>
          <w:p w14:paraId="665C17DB" w14:textId="77777777" w:rsidR="003D7FF7" w:rsidRPr="006136DC" w:rsidRDefault="003D7FF7" w:rsidP="003D7FF7">
            <w:pPr>
              <w:widowControl w:val="0"/>
              <w:adjustRightInd w:val="0"/>
              <w:jc w:val="center"/>
              <w:textAlignment w:val="baseline"/>
              <w:rPr>
                <w:rFonts w:ascii="Arial" w:hAnsi="Arial" w:cs="Arial"/>
                <w:color w:val="FFFFFF" w:themeColor="background1"/>
                <w:sz w:val="28"/>
                <w:szCs w:val="28"/>
              </w:rPr>
            </w:pPr>
            <w:r>
              <w:rPr>
                <w:rFonts w:ascii="Arial" w:hAnsi="Arial" w:cs="Arial"/>
                <w:color w:val="FFFFFF" w:themeColor="background1"/>
                <w:sz w:val="48"/>
                <w:szCs w:val="48"/>
              </w:rPr>
              <w:t>3</w:t>
            </w:r>
          </w:p>
        </w:tc>
        <w:tc>
          <w:tcPr>
            <w:tcW w:w="2743" w:type="dxa"/>
            <w:shd w:val="clear" w:color="auto" w:fill="3C7483" w:themeFill="accent3" w:themeFillShade="80"/>
            <w:vAlign w:val="center"/>
          </w:tcPr>
          <w:p w14:paraId="760C09D7" w14:textId="7715805C" w:rsidR="003D7FF7" w:rsidRPr="00445346" w:rsidRDefault="00663EDF" w:rsidP="003D7FF7">
            <w:pPr>
              <w:widowControl w:val="0"/>
              <w:adjustRightInd w:val="0"/>
              <w:textAlignment w:val="baseline"/>
              <w:rPr>
                <w:rFonts w:ascii="Arial" w:hAnsi="Arial" w:cs="Arial"/>
                <w:b/>
                <w:color w:val="FFFFFF" w:themeColor="background1"/>
                <w:sz w:val="28"/>
                <w:szCs w:val="28"/>
              </w:rPr>
            </w:pPr>
            <w:r w:rsidRPr="00A42578">
              <w:rPr>
                <w:rFonts w:ascii="Arial" w:hAnsi="Arial" w:cs="Arial"/>
                <w:b/>
                <w:color w:val="FFFFFF" w:themeColor="background1"/>
                <w:sz w:val="28"/>
                <w:szCs w:val="28"/>
              </w:rPr>
              <w:t xml:space="preserve">Community Strengthening Programs &amp; </w:t>
            </w:r>
            <w:r w:rsidR="003D7FF7" w:rsidRPr="00445346">
              <w:rPr>
                <w:rFonts w:ascii="Arial" w:hAnsi="Arial" w:cs="Arial"/>
                <w:b/>
                <w:color w:val="FFFFFF" w:themeColor="background1"/>
                <w:sz w:val="28"/>
                <w:szCs w:val="28"/>
              </w:rPr>
              <w:t>Events Grant</w:t>
            </w:r>
            <w:r w:rsidR="00996381">
              <w:rPr>
                <w:rFonts w:ascii="Arial" w:hAnsi="Arial" w:cs="Arial"/>
                <w:b/>
                <w:color w:val="FFFFFF" w:themeColor="background1"/>
                <w:sz w:val="28"/>
                <w:szCs w:val="28"/>
              </w:rPr>
              <w:t>s</w:t>
            </w:r>
          </w:p>
        </w:tc>
        <w:tc>
          <w:tcPr>
            <w:tcW w:w="6399" w:type="dxa"/>
            <w:shd w:val="clear" w:color="auto" w:fill="EDF4F7" w:themeFill="accent3" w:themeFillTint="33"/>
            <w:vAlign w:val="center"/>
          </w:tcPr>
          <w:p w14:paraId="46E282C7" w14:textId="77777777" w:rsidR="00663EDF" w:rsidRPr="00A42578" w:rsidRDefault="00663EDF" w:rsidP="003D7FF7">
            <w:pPr>
              <w:widowControl w:val="0"/>
              <w:adjustRightInd w:val="0"/>
              <w:textAlignment w:val="baseline"/>
              <w:rPr>
                <w:rFonts w:ascii="Arial" w:hAnsi="Arial" w:cs="Arial"/>
              </w:rPr>
            </w:pPr>
            <w:r w:rsidRPr="00A42578">
              <w:rPr>
                <w:rFonts w:ascii="Arial" w:hAnsi="Arial" w:cs="Arial"/>
              </w:rPr>
              <w:t>The aim of the Community Strengthening Grants is to assist recreation and sporting clubs, groups and organisations to provide a diverse and interesting range of programs, events and activities to residents, workers, students and visitors in the district.</w:t>
            </w:r>
          </w:p>
          <w:p w14:paraId="7ABFE7ED" w14:textId="77777777" w:rsidR="00663EDF" w:rsidRPr="00A42578" w:rsidRDefault="00663EDF" w:rsidP="003D7FF7">
            <w:pPr>
              <w:widowControl w:val="0"/>
              <w:adjustRightInd w:val="0"/>
              <w:textAlignment w:val="baseline"/>
              <w:rPr>
                <w:rFonts w:ascii="Arial" w:hAnsi="Arial" w:cs="Arial"/>
              </w:rPr>
            </w:pPr>
          </w:p>
          <w:p w14:paraId="2F3174EC" w14:textId="4868CDDF" w:rsidR="003D7FF7" w:rsidRPr="00A42578" w:rsidRDefault="003D7FF7" w:rsidP="003D7FF7">
            <w:pPr>
              <w:widowControl w:val="0"/>
              <w:adjustRightInd w:val="0"/>
              <w:textAlignment w:val="baseline"/>
              <w:rPr>
                <w:rFonts w:ascii="Arial" w:hAnsi="Arial" w:cs="Arial"/>
                <w:dstrike/>
              </w:rPr>
            </w:pPr>
            <w:r w:rsidRPr="00A42578">
              <w:rPr>
                <w:rFonts w:ascii="Arial" w:hAnsi="Arial" w:cs="Arial"/>
              </w:rPr>
              <w:t>Council is committed to supporting a range of</w:t>
            </w:r>
            <w:r w:rsidR="00F2477E" w:rsidRPr="00A42578">
              <w:rPr>
                <w:rFonts w:ascii="Arial" w:hAnsi="Arial" w:cs="Arial"/>
              </w:rPr>
              <w:t xml:space="preserve"> programs</w:t>
            </w:r>
            <w:r w:rsidRPr="00A42578">
              <w:rPr>
                <w:rFonts w:ascii="Arial" w:hAnsi="Arial" w:cs="Arial"/>
              </w:rPr>
              <w:t xml:space="preserve"> and events that promote cultural exchange and </w:t>
            </w:r>
            <w:r w:rsidR="00F2477E" w:rsidRPr="00A42578">
              <w:rPr>
                <w:rFonts w:ascii="Arial" w:hAnsi="Arial" w:cs="Arial"/>
              </w:rPr>
              <w:t>community wellbeing</w:t>
            </w:r>
            <w:r w:rsidR="00A42578" w:rsidRPr="00A42578">
              <w:rPr>
                <w:rFonts w:ascii="Arial" w:hAnsi="Arial" w:cs="Arial"/>
              </w:rPr>
              <w:t>.</w:t>
            </w:r>
          </w:p>
          <w:p w14:paraId="0D77E319" w14:textId="286A959E" w:rsidR="003D7FF7" w:rsidRPr="00A42578" w:rsidRDefault="003D7FF7" w:rsidP="003D7FF7">
            <w:pPr>
              <w:widowControl w:val="0"/>
              <w:adjustRightInd w:val="0"/>
              <w:textAlignment w:val="baseline"/>
              <w:rPr>
                <w:rFonts w:ascii="Arial" w:hAnsi="Arial" w:cs="Arial"/>
              </w:rPr>
            </w:pPr>
          </w:p>
          <w:p w14:paraId="4B4FE0A4" w14:textId="77777777" w:rsidR="00F2477E" w:rsidRPr="00A42578" w:rsidRDefault="00F2477E" w:rsidP="003D7FF7">
            <w:pPr>
              <w:widowControl w:val="0"/>
              <w:adjustRightInd w:val="0"/>
              <w:textAlignment w:val="baseline"/>
              <w:rPr>
                <w:rFonts w:ascii="Arial" w:hAnsi="Arial" w:cs="Arial"/>
              </w:rPr>
            </w:pPr>
            <w:r w:rsidRPr="00A42578">
              <w:rPr>
                <w:rFonts w:ascii="Arial" w:hAnsi="Arial" w:cs="Arial"/>
              </w:rPr>
              <w:t xml:space="preserve">*Note: ‘Programs’ could include activities that further mental health, cyber or road safety, promote community leadership or lifelong learning, provide anti-bullying or prevention of harm from drugs and alcohol campaigns. </w:t>
            </w:r>
          </w:p>
          <w:p w14:paraId="5269D403" w14:textId="77777777" w:rsidR="00F2477E" w:rsidRPr="00A42578" w:rsidRDefault="00F2477E" w:rsidP="003D7FF7">
            <w:pPr>
              <w:widowControl w:val="0"/>
              <w:adjustRightInd w:val="0"/>
              <w:textAlignment w:val="baseline"/>
              <w:rPr>
                <w:rFonts w:ascii="Arial" w:hAnsi="Arial" w:cs="Arial"/>
              </w:rPr>
            </w:pPr>
          </w:p>
          <w:p w14:paraId="40F7482A" w14:textId="77777777" w:rsidR="003D7FF7" w:rsidRDefault="003D7FF7" w:rsidP="006F6EF4">
            <w:pPr>
              <w:widowControl w:val="0"/>
              <w:adjustRightInd w:val="0"/>
              <w:textAlignment w:val="baseline"/>
              <w:rPr>
                <w:rFonts w:ascii="Arial" w:hAnsi="Arial" w:cs="Arial"/>
              </w:rPr>
            </w:pPr>
            <w:r w:rsidRPr="003D7FF7">
              <w:rPr>
                <w:rFonts w:ascii="Arial" w:hAnsi="Arial" w:cs="Arial"/>
              </w:rPr>
              <w:t>The maximum funding available to any one organisation per</w:t>
            </w:r>
            <w:r w:rsidR="004B71A6">
              <w:rPr>
                <w:rFonts w:ascii="Arial" w:hAnsi="Arial" w:cs="Arial"/>
              </w:rPr>
              <w:t xml:space="preserve"> </w:t>
            </w:r>
            <w:r w:rsidRPr="003D7FF7">
              <w:rPr>
                <w:rFonts w:ascii="Arial" w:hAnsi="Arial" w:cs="Arial"/>
              </w:rPr>
              <w:t>financial year in this categor</w:t>
            </w:r>
            <w:r w:rsidR="002B78FE">
              <w:rPr>
                <w:rFonts w:ascii="Arial" w:hAnsi="Arial" w:cs="Arial"/>
              </w:rPr>
              <w:t>y is $2,000 (not including GST</w:t>
            </w:r>
            <w:r w:rsidR="002B78FE" w:rsidRPr="00313E33">
              <w:rPr>
                <w:rFonts w:ascii="Arial" w:hAnsi="Arial" w:cs="Arial"/>
              </w:rPr>
              <w:t xml:space="preserve">), to a maximum of $3,000 </w:t>
            </w:r>
            <w:r w:rsidR="00313E33" w:rsidRPr="00313E33">
              <w:rPr>
                <w:rFonts w:ascii="Arial" w:hAnsi="Arial" w:cs="Arial"/>
              </w:rPr>
              <w:t>in</w:t>
            </w:r>
            <w:r w:rsidR="002B78FE" w:rsidRPr="00313E33">
              <w:rPr>
                <w:rFonts w:ascii="Arial" w:hAnsi="Arial" w:cs="Arial"/>
              </w:rPr>
              <w:t xml:space="preserve"> a</w:t>
            </w:r>
            <w:r w:rsidR="00313E33">
              <w:rPr>
                <w:rFonts w:ascii="Arial" w:hAnsi="Arial" w:cs="Arial"/>
              </w:rPr>
              <w:t>ny</w:t>
            </w:r>
            <w:r w:rsidR="002B78FE" w:rsidRPr="00313E33">
              <w:rPr>
                <w:rFonts w:ascii="Arial" w:hAnsi="Arial" w:cs="Arial"/>
              </w:rPr>
              <w:t xml:space="preserve"> two-year period.</w:t>
            </w:r>
            <w:r w:rsidR="002B78FE">
              <w:rPr>
                <w:rFonts w:ascii="Arial" w:hAnsi="Arial" w:cs="Arial"/>
              </w:rPr>
              <w:t xml:space="preserve"> </w:t>
            </w:r>
          </w:p>
        </w:tc>
      </w:tr>
      <w:tr w:rsidR="003D7FF7" w14:paraId="4616733B" w14:textId="77777777" w:rsidTr="003D7FF7">
        <w:trPr>
          <w:trHeight w:val="966"/>
        </w:trPr>
        <w:tc>
          <w:tcPr>
            <w:tcW w:w="639" w:type="dxa"/>
            <w:shd w:val="clear" w:color="auto" w:fill="3C7483" w:themeFill="accent3" w:themeFillShade="80"/>
            <w:vAlign w:val="center"/>
          </w:tcPr>
          <w:p w14:paraId="10266889" w14:textId="77777777" w:rsidR="003D7FF7" w:rsidRPr="006136DC" w:rsidRDefault="003D7FF7" w:rsidP="003D7FF7">
            <w:pPr>
              <w:widowControl w:val="0"/>
              <w:adjustRightInd w:val="0"/>
              <w:jc w:val="center"/>
              <w:textAlignment w:val="baseline"/>
              <w:rPr>
                <w:rFonts w:ascii="Arial" w:hAnsi="Arial" w:cs="Arial"/>
                <w:color w:val="FFFFFF" w:themeColor="background1"/>
                <w:sz w:val="28"/>
                <w:szCs w:val="28"/>
              </w:rPr>
            </w:pPr>
            <w:r>
              <w:rPr>
                <w:rFonts w:ascii="Arial" w:hAnsi="Arial" w:cs="Arial"/>
                <w:color w:val="FFFFFF" w:themeColor="background1"/>
                <w:sz w:val="48"/>
                <w:szCs w:val="48"/>
              </w:rPr>
              <w:lastRenderedPageBreak/>
              <w:t>4</w:t>
            </w:r>
          </w:p>
        </w:tc>
        <w:tc>
          <w:tcPr>
            <w:tcW w:w="2743" w:type="dxa"/>
            <w:shd w:val="clear" w:color="auto" w:fill="3C7483" w:themeFill="accent3" w:themeFillShade="80"/>
            <w:vAlign w:val="center"/>
          </w:tcPr>
          <w:p w14:paraId="2C851887" w14:textId="77777777" w:rsidR="00996381" w:rsidRPr="00A42578" w:rsidRDefault="00996381" w:rsidP="003D7FF7">
            <w:pPr>
              <w:widowControl w:val="0"/>
              <w:adjustRightInd w:val="0"/>
              <w:textAlignment w:val="baseline"/>
              <w:rPr>
                <w:rFonts w:ascii="Arial" w:hAnsi="Arial" w:cs="Arial"/>
                <w:b/>
                <w:color w:val="FFFFFF" w:themeColor="background1"/>
                <w:sz w:val="28"/>
                <w:szCs w:val="28"/>
              </w:rPr>
            </w:pPr>
            <w:r w:rsidRPr="00A42578">
              <w:rPr>
                <w:rFonts w:ascii="Arial" w:hAnsi="Arial" w:cs="Arial"/>
                <w:b/>
                <w:color w:val="FFFFFF" w:themeColor="background1"/>
                <w:sz w:val="28"/>
                <w:szCs w:val="28"/>
              </w:rPr>
              <w:t xml:space="preserve">Community Strengthening </w:t>
            </w:r>
            <w:r w:rsidR="00663EDF" w:rsidRPr="00A42578">
              <w:rPr>
                <w:rFonts w:ascii="Arial" w:hAnsi="Arial" w:cs="Arial"/>
                <w:b/>
                <w:color w:val="FFFFFF" w:themeColor="background1"/>
                <w:sz w:val="28"/>
                <w:szCs w:val="28"/>
              </w:rPr>
              <w:t xml:space="preserve">Infrastructure </w:t>
            </w:r>
            <w:r w:rsidRPr="00A42578">
              <w:rPr>
                <w:rFonts w:ascii="Arial" w:hAnsi="Arial" w:cs="Arial"/>
                <w:b/>
                <w:color w:val="FFFFFF" w:themeColor="background1"/>
                <w:sz w:val="28"/>
                <w:szCs w:val="28"/>
              </w:rPr>
              <w:t>Grant</w:t>
            </w:r>
            <w:r w:rsidR="00663EDF" w:rsidRPr="00A42578">
              <w:rPr>
                <w:rFonts w:ascii="Arial" w:hAnsi="Arial" w:cs="Arial"/>
                <w:b/>
                <w:color w:val="FFFFFF" w:themeColor="background1"/>
                <w:sz w:val="28"/>
                <w:szCs w:val="28"/>
              </w:rPr>
              <w:t>s</w:t>
            </w:r>
          </w:p>
          <w:p w14:paraId="090AB4D5" w14:textId="563C644A" w:rsidR="003D7FF7" w:rsidRPr="00996381" w:rsidRDefault="003D7FF7" w:rsidP="003D7FF7">
            <w:pPr>
              <w:widowControl w:val="0"/>
              <w:adjustRightInd w:val="0"/>
              <w:textAlignment w:val="baseline"/>
              <w:rPr>
                <w:rFonts w:ascii="Arial" w:hAnsi="Arial" w:cs="Arial"/>
                <w:b/>
                <w:strike/>
                <w:color w:val="FFFFFF" w:themeColor="background1"/>
                <w:sz w:val="28"/>
                <w:szCs w:val="28"/>
              </w:rPr>
            </w:pPr>
          </w:p>
        </w:tc>
        <w:tc>
          <w:tcPr>
            <w:tcW w:w="6399" w:type="dxa"/>
            <w:shd w:val="clear" w:color="auto" w:fill="EDF4F7" w:themeFill="accent3" w:themeFillTint="33"/>
            <w:vAlign w:val="center"/>
          </w:tcPr>
          <w:p w14:paraId="68E57D6A" w14:textId="77777777" w:rsidR="003D7FF7" w:rsidRPr="00A42578" w:rsidRDefault="003D7FF7" w:rsidP="003D7FF7">
            <w:pPr>
              <w:autoSpaceDE w:val="0"/>
              <w:autoSpaceDN w:val="0"/>
              <w:adjustRightInd w:val="0"/>
              <w:jc w:val="both"/>
              <w:rPr>
                <w:rFonts w:ascii="Arial" w:hAnsi="Arial" w:cs="Arial"/>
                <w:sz w:val="20"/>
                <w:szCs w:val="20"/>
              </w:rPr>
            </w:pPr>
          </w:p>
          <w:p w14:paraId="47093AED" w14:textId="22D81222" w:rsidR="003D7FF7" w:rsidRPr="00A42578" w:rsidRDefault="003D7FF7" w:rsidP="003D7FF7">
            <w:pPr>
              <w:autoSpaceDE w:val="0"/>
              <w:autoSpaceDN w:val="0"/>
              <w:adjustRightInd w:val="0"/>
              <w:ind w:right="493"/>
              <w:jc w:val="both"/>
              <w:rPr>
                <w:rFonts w:ascii="Arial" w:hAnsi="Arial" w:cs="Arial"/>
              </w:rPr>
            </w:pPr>
            <w:r w:rsidRPr="00A42578">
              <w:rPr>
                <w:rFonts w:ascii="Arial" w:hAnsi="Arial" w:cs="Arial"/>
              </w:rPr>
              <w:t xml:space="preserve">The </w:t>
            </w:r>
            <w:proofErr w:type="spellStart"/>
            <w:r w:rsidRPr="00A42578">
              <w:rPr>
                <w:rFonts w:ascii="Arial" w:hAnsi="Arial" w:cs="Arial"/>
              </w:rPr>
              <w:t>Tatiara</w:t>
            </w:r>
            <w:proofErr w:type="spellEnd"/>
            <w:r w:rsidRPr="00A42578">
              <w:rPr>
                <w:rFonts w:ascii="Arial" w:hAnsi="Arial" w:cs="Arial"/>
              </w:rPr>
              <w:t xml:space="preserve"> District Council, through its </w:t>
            </w:r>
            <w:r w:rsidR="00996381" w:rsidRPr="00A42578">
              <w:rPr>
                <w:rFonts w:ascii="Arial" w:hAnsi="Arial" w:cs="Arial"/>
              </w:rPr>
              <w:t>Community Strengthening Grants</w:t>
            </w:r>
            <w:r w:rsidRPr="00A42578">
              <w:rPr>
                <w:rFonts w:ascii="Arial" w:hAnsi="Arial" w:cs="Arial"/>
              </w:rPr>
              <w:t>, provides financial assistance to community groups for projects which fulfil any of the following criteria:</w:t>
            </w:r>
          </w:p>
          <w:p w14:paraId="482673C2" w14:textId="77777777" w:rsidR="003D7FF7" w:rsidRPr="00A42578" w:rsidRDefault="003D7FF7" w:rsidP="003D7FF7">
            <w:pPr>
              <w:autoSpaceDE w:val="0"/>
              <w:autoSpaceDN w:val="0"/>
              <w:adjustRightInd w:val="0"/>
              <w:jc w:val="both"/>
              <w:rPr>
                <w:rFonts w:ascii="Arial" w:hAnsi="Arial" w:cs="Arial"/>
                <w:sz w:val="20"/>
                <w:szCs w:val="20"/>
              </w:rPr>
            </w:pPr>
          </w:p>
          <w:p w14:paraId="0633B544" w14:textId="77777777" w:rsidR="003D7FF7" w:rsidRPr="00A42578" w:rsidRDefault="003D7FF7" w:rsidP="00276062">
            <w:pPr>
              <w:numPr>
                <w:ilvl w:val="0"/>
                <w:numId w:val="13"/>
              </w:numPr>
              <w:autoSpaceDE w:val="0"/>
              <w:autoSpaceDN w:val="0"/>
              <w:adjustRightInd w:val="0"/>
              <w:ind w:left="480" w:hanging="230"/>
              <w:jc w:val="both"/>
              <w:rPr>
                <w:rFonts w:ascii="Arial" w:hAnsi="Arial" w:cs="Arial"/>
              </w:rPr>
            </w:pPr>
            <w:r w:rsidRPr="00A42578">
              <w:rPr>
                <w:rFonts w:ascii="Arial" w:hAnsi="Arial" w:cs="Arial"/>
              </w:rPr>
              <w:t>Extend or improve the quality of existing facilities.</w:t>
            </w:r>
          </w:p>
          <w:p w14:paraId="08BDB8BD" w14:textId="77777777" w:rsidR="003D7FF7" w:rsidRPr="00A42578" w:rsidRDefault="003D7FF7" w:rsidP="00276062">
            <w:pPr>
              <w:numPr>
                <w:ilvl w:val="0"/>
                <w:numId w:val="13"/>
              </w:numPr>
              <w:autoSpaceDE w:val="0"/>
              <w:autoSpaceDN w:val="0"/>
              <w:adjustRightInd w:val="0"/>
              <w:ind w:left="480" w:right="493" w:hanging="230"/>
              <w:jc w:val="both"/>
              <w:rPr>
                <w:rFonts w:ascii="Arial" w:hAnsi="Arial" w:cs="Arial"/>
              </w:rPr>
            </w:pPr>
            <w:r w:rsidRPr="00A42578">
              <w:rPr>
                <w:rFonts w:ascii="Arial" w:hAnsi="Arial" w:cs="Arial"/>
              </w:rPr>
              <w:t>Increase accessibility to assist the aged, people with disabilities, prams, etc., to an existing facility.</w:t>
            </w:r>
          </w:p>
          <w:p w14:paraId="7164E5A0" w14:textId="77777777" w:rsidR="003D7FF7" w:rsidRPr="00A42578" w:rsidRDefault="003D7FF7" w:rsidP="00276062">
            <w:pPr>
              <w:numPr>
                <w:ilvl w:val="0"/>
                <w:numId w:val="13"/>
              </w:numPr>
              <w:autoSpaceDE w:val="0"/>
              <w:autoSpaceDN w:val="0"/>
              <w:adjustRightInd w:val="0"/>
              <w:ind w:left="480" w:right="493" w:hanging="230"/>
              <w:jc w:val="both"/>
              <w:rPr>
                <w:rFonts w:ascii="Arial" w:hAnsi="Arial" w:cs="Arial"/>
              </w:rPr>
            </w:pPr>
            <w:r w:rsidRPr="00A42578">
              <w:rPr>
                <w:rFonts w:ascii="Arial" w:hAnsi="Arial" w:cs="Arial"/>
              </w:rPr>
              <w:t>Develop a new facility which does not duplicate an existing facility at the relevant venue.</w:t>
            </w:r>
          </w:p>
          <w:p w14:paraId="46CA2974" w14:textId="77777777" w:rsidR="00996381" w:rsidRPr="00A42578" w:rsidRDefault="00996381" w:rsidP="00276062">
            <w:pPr>
              <w:numPr>
                <w:ilvl w:val="0"/>
                <w:numId w:val="13"/>
              </w:numPr>
              <w:autoSpaceDE w:val="0"/>
              <w:autoSpaceDN w:val="0"/>
              <w:adjustRightInd w:val="0"/>
              <w:ind w:left="480" w:right="493" w:hanging="230"/>
              <w:jc w:val="both"/>
              <w:rPr>
                <w:rFonts w:ascii="Arial" w:hAnsi="Arial" w:cs="Arial"/>
              </w:rPr>
            </w:pPr>
            <w:r w:rsidRPr="00A42578">
              <w:rPr>
                <w:rFonts w:ascii="Arial" w:hAnsi="Arial" w:cs="Arial"/>
              </w:rPr>
              <w:t xml:space="preserve">Purchase </w:t>
            </w:r>
            <w:r w:rsidR="00210F90" w:rsidRPr="00A42578">
              <w:rPr>
                <w:rFonts w:ascii="Arial" w:hAnsi="Arial" w:cs="Arial"/>
              </w:rPr>
              <w:t xml:space="preserve">plant or </w:t>
            </w:r>
            <w:r w:rsidRPr="00A42578">
              <w:rPr>
                <w:rFonts w:ascii="Arial" w:hAnsi="Arial" w:cs="Arial"/>
              </w:rPr>
              <w:t xml:space="preserve">equipment or </w:t>
            </w:r>
            <w:r w:rsidR="00210F90" w:rsidRPr="00A42578">
              <w:rPr>
                <w:rFonts w:ascii="Arial" w:hAnsi="Arial" w:cs="Arial"/>
              </w:rPr>
              <w:t>undertake major</w:t>
            </w:r>
            <w:r w:rsidRPr="00A42578">
              <w:rPr>
                <w:rFonts w:ascii="Arial" w:hAnsi="Arial" w:cs="Arial"/>
              </w:rPr>
              <w:t xml:space="preserve"> maintenance </w:t>
            </w:r>
            <w:r w:rsidR="00210F90" w:rsidRPr="00A42578">
              <w:rPr>
                <w:rFonts w:ascii="Arial" w:hAnsi="Arial" w:cs="Arial"/>
              </w:rPr>
              <w:t>of</w:t>
            </w:r>
            <w:r w:rsidRPr="00A42578">
              <w:rPr>
                <w:rFonts w:ascii="Arial" w:hAnsi="Arial" w:cs="Arial"/>
              </w:rPr>
              <w:t xml:space="preserve"> existing facilities which is considered by Council to be of a capital nature.</w:t>
            </w:r>
          </w:p>
          <w:p w14:paraId="5F5EFE4D" w14:textId="77777777" w:rsidR="003D7FF7" w:rsidRPr="00A42578" w:rsidRDefault="003D7FF7" w:rsidP="003D7FF7">
            <w:pPr>
              <w:autoSpaceDE w:val="0"/>
              <w:autoSpaceDN w:val="0"/>
              <w:adjustRightInd w:val="0"/>
              <w:jc w:val="both"/>
              <w:rPr>
                <w:rFonts w:ascii="Arial" w:hAnsi="Arial" w:cs="Arial"/>
                <w:sz w:val="20"/>
                <w:szCs w:val="20"/>
              </w:rPr>
            </w:pPr>
          </w:p>
          <w:p w14:paraId="5A4EB2F4" w14:textId="77777777" w:rsidR="003D7FF7" w:rsidRPr="00A06B97" w:rsidRDefault="003D7FF7" w:rsidP="003D7FF7">
            <w:pPr>
              <w:autoSpaceDE w:val="0"/>
              <w:autoSpaceDN w:val="0"/>
              <w:adjustRightInd w:val="0"/>
              <w:jc w:val="both"/>
              <w:rPr>
                <w:rFonts w:ascii="Arial" w:hAnsi="Arial" w:cs="Arial"/>
              </w:rPr>
            </w:pPr>
            <w:r w:rsidRPr="00A06B97">
              <w:rPr>
                <w:rFonts w:ascii="Arial" w:hAnsi="Arial" w:cs="Arial"/>
              </w:rPr>
              <w:t>Examples of eligible projects include:</w:t>
            </w:r>
          </w:p>
          <w:p w14:paraId="18341276" w14:textId="77777777" w:rsidR="003D7FF7" w:rsidRPr="00A06B97" w:rsidRDefault="003D7FF7" w:rsidP="00276062">
            <w:pPr>
              <w:numPr>
                <w:ilvl w:val="0"/>
                <w:numId w:val="12"/>
              </w:numPr>
              <w:autoSpaceDE w:val="0"/>
              <w:autoSpaceDN w:val="0"/>
              <w:adjustRightInd w:val="0"/>
              <w:ind w:left="480" w:hanging="284"/>
              <w:jc w:val="both"/>
              <w:rPr>
                <w:rFonts w:ascii="Arial" w:hAnsi="Arial" w:cs="Arial"/>
              </w:rPr>
            </w:pPr>
            <w:r w:rsidRPr="00A06B97">
              <w:rPr>
                <w:rFonts w:ascii="Arial" w:hAnsi="Arial" w:cs="Arial"/>
              </w:rPr>
              <w:t>Construction of new buildings/facilities.</w:t>
            </w:r>
          </w:p>
          <w:p w14:paraId="20B4E7D9" w14:textId="7324DDCE" w:rsidR="003D7FF7" w:rsidRPr="00A06B97" w:rsidRDefault="003D7FF7" w:rsidP="00276062">
            <w:pPr>
              <w:numPr>
                <w:ilvl w:val="0"/>
                <w:numId w:val="12"/>
              </w:numPr>
              <w:autoSpaceDE w:val="0"/>
              <w:autoSpaceDN w:val="0"/>
              <w:adjustRightInd w:val="0"/>
              <w:ind w:left="480" w:hanging="284"/>
              <w:jc w:val="both"/>
              <w:rPr>
                <w:rFonts w:ascii="Arial" w:hAnsi="Arial" w:cs="Arial"/>
              </w:rPr>
            </w:pPr>
            <w:r w:rsidRPr="00A06B97">
              <w:rPr>
                <w:rFonts w:ascii="Arial" w:hAnsi="Arial" w:cs="Arial"/>
              </w:rPr>
              <w:t>Alterations/</w:t>
            </w:r>
            <w:r>
              <w:rPr>
                <w:rFonts w:ascii="Arial" w:hAnsi="Arial" w:cs="Arial"/>
              </w:rPr>
              <w:t>r</w:t>
            </w:r>
            <w:r w:rsidRPr="00A06B97">
              <w:rPr>
                <w:rFonts w:ascii="Arial" w:hAnsi="Arial" w:cs="Arial"/>
              </w:rPr>
              <w:t>enovations</w:t>
            </w:r>
            <w:r>
              <w:rPr>
                <w:rFonts w:ascii="Arial" w:hAnsi="Arial" w:cs="Arial"/>
              </w:rPr>
              <w:t>/extension</w:t>
            </w:r>
            <w:r w:rsidRPr="00A06B97">
              <w:rPr>
                <w:rFonts w:ascii="Arial" w:hAnsi="Arial" w:cs="Arial"/>
              </w:rPr>
              <w:t xml:space="preserve"> to existing buildings</w:t>
            </w:r>
          </w:p>
          <w:p w14:paraId="572F4566" w14:textId="77777777" w:rsidR="003D7FF7" w:rsidRPr="00A06B97" w:rsidRDefault="003D7FF7" w:rsidP="00276062">
            <w:pPr>
              <w:numPr>
                <w:ilvl w:val="0"/>
                <w:numId w:val="12"/>
              </w:numPr>
              <w:autoSpaceDE w:val="0"/>
              <w:autoSpaceDN w:val="0"/>
              <w:adjustRightInd w:val="0"/>
              <w:ind w:left="480" w:hanging="284"/>
              <w:jc w:val="both"/>
              <w:rPr>
                <w:rFonts w:ascii="Arial" w:hAnsi="Arial" w:cs="Arial"/>
              </w:rPr>
            </w:pPr>
            <w:r w:rsidRPr="00A06B97">
              <w:rPr>
                <w:rFonts w:ascii="Arial" w:hAnsi="Arial" w:cs="Arial"/>
              </w:rPr>
              <w:t>Connection of water and/or electricity to an existing or new building.</w:t>
            </w:r>
          </w:p>
          <w:p w14:paraId="4B864487" w14:textId="77777777" w:rsidR="003D7FF7" w:rsidRPr="00A06B97" w:rsidRDefault="003D7FF7" w:rsidP="00276062">
            <w:pPr>
              <w:numPr>
                <w:ilvl w:val="0"/>
                <w:numId w:val="12"/>
              </w:numPr>
              <w:autoSpaceDE w:val="0"/>
              <w:autoSpaceDN w:val="0"/>
              <w:adjustRightInd w:val="0"/>
              <w:ind w:left="480" w:hanging="284"/>
              <w:jc w:val="both"/>
              <w:rPr>
                <w:rFonts w:ascii="Arial" w:hAnsi="Arial" w:cs="Arial"/>
              </w:rPr>
            </w:pPr>
            <w:r w:rsidRPr="00A06B97">
              <w:rPr>
                <w:rFonts w:ascii="Arial" w:hAnsi="Arial" w:cs="Arial"/>
              </w:rPr>
              <w:t>Installation of pop-up sprinklers.</w:t>
            </w:r>
          </w:p>
          <w:p w14:paraId="78FFCD26" w14:textId="77777777" w:rsidR="003D7FF7" w:rsidRPr="00A06B97" w:rsidRDefault="003D7FF7" w:rsidP="00276062">
            <w:pPr>
              <w:numPr>
                <w:ilvl w:val="0"/>
                <w:numId w:val="12"/>
              </w:numPr>
              <w:autoSpaceDE w:val="0"/>
              <w:autoSpaceDN w:val="0"/>
              <w:adjustRightInd w:val="0"/>
              <w:ind w:left="480" w:hanging="284"/>
              <w:jc w:val="both"/>
              <w:rPr>
                <w:rFonts w:ascii="Arial" w:hAnsi="Arial" w:cs="Arial"/>
              </w:rPr>
            </w:pPr>
            <w:r w:rsidRPr="00A06B97">
              <w:rPr>
                <w:rFonts w:ascii="Arial" w:hAnsi="Arial" w:cs="Arial"/>
              </w:rPr>
              <w:t xml:space="preserve">Construction of </w:t>
            </w:r>
            <w:r w:rsidR="0005130F">
              <w:rPr>
                <w:rFonts w:ascii="Arial" w:hAnsi="Arial" w:cs="Arial"/>
              </w:rPr>
              <w:t xml:space="preserve">access </w:t>
            </w:r>
            <w:r w:rsidRPr="00A06B97">
              <w:rPr>
                <w:rFonts w:ascii="Arial" w:hAnsi="Arial" w:cs="Arial"/>
              </w:rPr>
              <w:t>ramp</w:t>
            </w:r>
            <w:r w:rsidR="0005130F">
              <w:rPr>
                <w:rFonts w:ascii="Arial" w:hAnsi="Arial" w:cs="Arial"/>
              </w:rPr>
              <w:t>s</w:t>
            </w:r>
            <w:r w:rsidRPr="00A06B97">
              <w:rPr>
                <w:rFonts w:ascii="Arial" w:hAnsi="Arial" w:cs="Arial"/>
              </w:rPr>
              <w:t>.</w:t>
            </w:r>
          </w:p>
          <w:p w14:paraId="086E3068" w14:textId="77777777" w:rsidR="003D7FF7" w:rsidRDefault="003D7FF7" w:rsidP="00276062">
            <w:pPr>
              <w:numPr>
                <w:ilvl w:val="0"/>
                <w:numId w:val="12"/>
              </w:numPr>
              <w:autoSpaceDE w:val="0"/>
              <w:autoSpaceDN w:val="0"/>
              <w:adjustRightInd w:val="0"/>
              <w:ind w:left="480" w:hanging="284"/>
              <w:jc w:val="both"/>
              <w:rPr>
                <w:rFonts w:ascii="Arial" w:hAnsi="Arial" w:cs="Arial"/>
              </w:rPr>
            </w:pPr>
            <w:r w:rsidRPr="00A06B97">
              <w:rPr>
                <w:rFonts w:ascii="Arial" w:hAnsi="Arial" w:cs="Arial"/>
              </w:rPr>
              <w:t>Fencing of reserves.</w:t>
            </w:r>
          </w:p>
          <w:p w14:paraId="0643B42A" w14:textId="77777777" w:rsidR="00210F90" w:rsidRPr="00A42578" w:rsidRDefault="00210F90" w:rsidP="00276062">
            <w:pPr>
              <w:numPr>
                <w:ilvl w:val="0"/>
                <w:numId w:val="12"/>
              </w:numPr>
              <w:autoSpaceDE w:val="0"/>
              <w:autoSpaceDN w:val="0"/>
              <w:adjustRightInd w:val="0"/>
              <w:ind w:left="480" w:hanging="284"/>
              <w:jc w:val="both"/>
              <w:rPr>
                <w:rFonts w:ascii="Arial" w:hAnsi="Arial" w:cs="Arial"/>
              </w:rPr>
            </w:pPr>
            <w:r w:rsidRPr="00A42578">
              <w:rPr>
                <w:rFonts w:ascii="Arial" w:hAnsi="Arial" w:cs="Arial"/>
              </w:rPr>
              <w:t>Purchase of equipment that supports volunteers.</w:t>
            </w:r>
          </w:p>
          <w:p w14:paraId="6E637371" w14:textId="77777777" w:rsidR="003D7FF7" w:rsidRDefault="003D7FF7" w:rsidP="0097268C">
            <w:pPr>
              <w:numPr>
                <w:ilvl w:val="0"/>
                <w:numId w:val="12"/>
              </w:numPr>
              <w:autoSpaceDE w:val="0"/>
              <w:autoSpaceDN w:val="0"/>
              <w:adjustRightInd w:val="0"/>
              <w:ind w:left="480" w:hanging="284"/>
              <w:jc w:val="both"/>
              <w:rPr>
                <w:rFonts w:ascii="Arial" w:hAnsi="Arial" w:cs="Arial"/>
              </w:rPr>
            </w:pPr>
            <w:r w:rsidRPr="00A06B97">
              <w:rPr>
                <w:rFonts w:ascii="Arial" w:hAnsi="Arial" w:cs="Arial"/>
              </w:rPr>
              <w:t>Re-surfacing of recreation areas, e.g. ovals, tennis courts, etc.</w:t>
            </w:r>
            <w:r w:rsidRPr="003D7FF7">
              <w:rPr>
                <w:rFonts w:ascii="Arial" w:hAnsi="Arial" w:cs="Arial"/>
              </w:rPr>
              <w:t xml:space="preserve"> </w:t>
            </w:r>
          </w:p>
          <w:p w14:paraId="78509B20" w14:textId="77777777" w:rsidR="004B71A6" w:rsidRDefault="004B71A6" w:rsidP="004B71A6">
            <w:pPr>
              <w:autoSpaceDE w:val="0"/>
              <w:autoSpaceDN w:val="0"/>
              <w:adjustRightInd w:val="0"/>
              <w:ind w:right="493"/>
              <w:jc w:val="both"/>
              <w:rPr>
                <w:rFonts w:ascii="Arial" w:hAnsi="Arial" w:cs="Arial"/>
              </w:rPr>
            </w:pPr>
          </w:p>
          <w:p w14:paraId="475C1C2D" w14:textId="77777777" w:rsidR="004B71A6" w:rsidRDefault="004B71A6" w:rsidP="004B71A6">
            <w:pPr>
              <w:autoSpaceDE w:val="0"/>
              <w:autoSpaceDN w:val="0"/>
              <w:adjustRightInd w:val="0"/>
              <w:ind w:right="493"/>
              <w:jc w:val="both"/>
              <w:rPr>
                <w:rFonts w:ascii="Arial" w:hAnsi="Arial" w:cs="Arial"/>
              </w:rPr>
            </w:pPr>
            <w:r w:rsidRPr="004B71A6">
              <w:rPr>
                <w:rFonts w:ascii="Arial" w:hAnsi="Arial" w:cs="Arial"/>
              </w:rPr>
              <w:t xml:space="preserve">The maximum funding available to any one organisation per </w:t>
            </w:r>
            <w:r>
              <w:rPr>
                <w:rFonts w:ascii="Arial" w:hAnsi="Arial" w:cs="Arial"/>
              </w:rPr>
              <w:t>every 2</w:t>
            </w:r>
            <w:r w:rsidRPr="004B71A6">
              <w:rPr>
                <w:rFonts w:ascii="Arial" w:hAnsi="Arial" w:cs="Arial"/>
                <w:vertAlign w:val="superscript"/>
              </w:rPr>
              <w:t>nd</w:t>
            </w:r>
            <w:r>
              <w:rPr>
                <w:rFonts w:ascii="Arial" w:hAnsi="Arial" w:cs="Arial"/>
              </w:rPr>
              <w:t xml:space="preserve"> </w:t>
            </w:r>
            <w:r w:rsidRPr="004B71A6">
              <w:rPr>
                <w:rFonts w:ascii="Arial" w:hAnsi="Arial" w:cs="Arial"/>
              </w:rPr>
              <w:t>financial year in this category is $10,000 (not including GST).</w:t>
            </w:r>
          </w:p>
          <w:p w14:paraId="33B1C670" w14:textId="77777777" w:rsidR="004B71A6" w:rsidRDefault="004B71A6" w:rsidP="004B71A6">
            <w:pPr>
              <w:autoSpaceDE w:val="0"/>
              <w:autoSpaceDN w:val="0"/>
              <w:adjustRightInd w:val="0"/>
              <w:ind w:right="493"/>
              <w:jc w:val="both"/>
              <w:rPr>
                <w:rFonts w:ascii="Arial" w:hAnsi="Arial" w:cs="Arial"/>
              </w:rPr>
            </w:pPr>
          </w:p>
        </w:tc>
      </w:tr>
    </w:tbl>
    <w:p w14:paraId="664F6F47" w14:textId="77777777" w:rsidR="003D7FF7" w:rsidRDefault="003D7FF7" w:rsidP="003C7E16">
      <w:pPr>
        <w:widowControl w:val="0"/>
        <w:adjustRightInd w:val="0"/>
        <w:spacing w:after="0" w:line="240" w:lineRule="auto"/>
        <w:jc w:val="both"/>
        <w:textAlignment w:val="baseline"/>
        <w:rPr>
          <w:rFonts w:ascii="Arial" w:hAnsi="Arial" w:cs="Arial"/>
        </w:rPr>
      </w:pPr>
    </w:p>
    <w:p w14:paraId="106CF6A0" w14:textId="77777777" w:rsidR="006F6EF4" w:rsidRDefault="006F6EF4" w:rsidP="003C7E16">
      <w:pPr>
        <w:widowControl w:val="0"/>
        <w:adjustRightInd w:val="0"/>
        <w:spacing w:after="0" w:line="240" w:lineRule="auto"/>
        <w:jc w:val="both"/>
        <w:textAlignment w:val="baseline"/>
        <w:rPr>
          <w:rFonts w:ascii="Arial" w:hAnsi="Arial" w:cs="Arial"/>
        </w:rPr>
      </w:pPr>
    </w:p>
    <w:p w14:paraId="3F3E06F5" w14:textId="77777777" w:rsidR="00FF3D47" w:rsidRPr="00DF0FBC" w:rsidRDefault="00FF3D47" w:rsidP="003C7E16">
      <w:pPr>
        <w:pStyle w:val="Heading1"/>
        <w:spacing w:after="240"/>
        <w:ind w:left="431" w:hanging="431"/>
        <w:rPr>
          <w:rFonts w:asciiTheme="majorHAnsi" w:hAnsiTheme="majorHAnsi" w:cstheme="majorHAnsi"/>
          <w:b w:val="0"/>
          <w:color w:val="666451" w:themeColor="accent4" w:themeShade="80"/>
          <w:sz w:val="48"/>
          <w:szCs w:val="48"/>
        </w:rPr>
      </w:pPr>
      <w:bookmarkStart w:id="4" w:name="_Toc51838185"/>
      <w:r w:rsidRPr="00DF0FBC">
        <w:rPr>
          <w:rFonts w:asciiTheme="majorHAnsi" w:hAnsiTheme="majorHAnsi" w:cstheme="majorHAnsi"/>
          <w:b w:val="0"/>
          <w:color w:val="666451" w:themeColor="accent4" w:themeShade="80"/>
          <w:sz w:val="48"/>
          <w:szCs w:val="48"/>
        </w:rPr>
        <w:t>Eligibility</w:t>
      </w:r>
      <w:bookmarkEnd w:id="4"/>
    </w:p>
    <w:p w14:paraId="499DACA3" w14:textId="77777777" w:rsidR="00FF3D47" w:rsidRPr="001679A7" w:rsidRDefault="001679A7" w:rsidP="001679A7">
      <w:pPr>
        <w:pStyle w:val="BodyContent"/>
        <w:spacing w:after="120" w:line="240" w:lineRule="auto"/>
        <w:rPr>
          <w:color w:val="97947B" w:themeColor="accent4" w:themeShade="BF"/>
          <w:sz w:val="32"/>
          <w:szCs w:val="32"/>
        </w:rPr>
      </w:pPr>
      <w:r w:rsidRPr="001679A7">
        <w:rPr>
          <w:color w:val="97947B" w:themeColor="accent4" w:themeShade="BF"/>
          <w:sz w:val="32"/>
          <w:szCs w:val="32"/>
        </w:rPr>
        <w:t>4.1</w:t>
      </w:r>
      <w:r w:rsidRPr="001679A7">
        <w:rPr>
          <w:color w:val="97947B" w:themeColor="accent4" w:themeShade="BF"/>
          <w:sz w:val="32"/>
          <w:szCs w:val="32"/>
        </w:rPr>
        <w:tab/>
      </w:r>
      <w:r w:rsidR="00C72E35" w:rsidRPr="001679A7">
        <w:rPr>
          <w:color w:val="97947B" w:themeColor="accent4" w:themeShade="BF"/>
          <w:sz w:val="32"/>
          <w:szCs w:val="32"/>
        </w:rPr>
        <w:t>Applicant</w:t>
      </w:r>
    </w:p>
    <w:p w14:paraId="40F4B591" w14:textId="77777777" w:rsidR="00FF3D47" w:rsidRDefault="00F7100F" w:rsidP="003C7E16">
      <w:pPr>
        <w:widowControl w:val="0"/>
        <w:adjustRightInd w:val="0"/>
        <w:spacing w:after="0" w:line="240" w:lineRule="auto"/>
        <w:jc w:val="both"/>
        <w:textAlignment w:val="baseline"/>
        <w:rPr>
          <w:rFonts w:ascii="Arial" w:hAnsi="Arial" w:cs="Arial"/>
        </w:rPr>
      </w:pPr>
      <w:r>
        <w:rPr>
          <w:rFonts w:ascii="Arial" w:hAnsi="Arial" w:cs="Arial"/>
        </w:rPr>
        <w:t xml:space="preserve">To be eligible for funding, </w:t>
      </w:r>
      <w:r w:rsidR="00C72E35">
        <w:rPr>
          <w:rFonts w:ascii="Arial" w:hAnsi="Arial" w:cs="Arial"/>
        </w:rPr>
        <w:t>applicants</w:t>
      </w:r>
      <w:r>
        <w:rPr>
          <w:rFonts w:ascii="Arial" w:hAnsi="Arial" w:cs="Arial"/>
        </w:rPr>
        <w:t xml:space="preserve"> </w:t>
      </w:r>
      <w:r w:rsidR="00567646">
        <w:rPr>
          <w:rFonts w:ascii="Arial" w:hAnsi="Arial" w:cs="Arial"/>
        </w:rPr>
        <w:t>must</w:t>
      </w:r>
      <w:r>
        <w:rPr>
          <w:rFonts w:ascii="Arial" w:hAnsi="Arial" w:cs="Arial"/>
        </w:rPr>
        <w:t xml:space="preserve"> meet the following criteria:</w:t>
      </w:r>
    </w:p>
    <w:p w14:paraId="06E6590A" w14:textId="77777777" w:rsidR="00C72E35" w:rsidRDefault="00C72E35" w:rsidP="003C7E16">
      <w:pPr>
        <w:widowControl w:val="0"/>
        <w:adjustRightInd w:val="0"/>
        <w:spacing w:after="0" w:line="240" w:lineRule="auto"/>
        <w:jc w:val="both"/>
        <w:textAlignment w:val="baseline"/>
        <w:rPr>
          <w:rFonts w:ascii="Arial" w:hAnsi="Arial" w:cs="Arial"/>
        </w:rPr>
      </w:pPr>
    </w:p>
    <w:p w14:paraId="4DF2948C" w14:textId="77777777" w:rsidR="00C72E35" w:rsidRDefault="00C72E35" w:rsidP="003C7E16">
      <w:pPr>
        <w:widowControl w:val="0"/>
        <w:adjustRightInd w:val="0"/>
        <w:spacing w:after="0" w:line="240" w:lineRule="auto"/>
        <w:jc w:val="both"/>
        <w:textAlignment w:val="baseline"/>
        <w:rPr>
          <w:rFonts w:ascii="Arial" w:hAnsi="Arial" w:cs="Arial"/>
        </w:rPr>
      </w:pPr>
      <w:r>
        <w:rPr>
          <w:rFonts w:ascii="Arial" w:hAnsi="Arial" w:cs="Arial"/>
        </w:rPr>
        <w:t xml:space="preserve">For Individual Achievement Grants: </w:t>
      </w:r>
    </w:p>
    <w:p w14:paraId="6E399660" w14:textId="77777777" w:rsidR="00C72E35" w:rsidRPr="00C72E35" w:rsidRDefault="00C72E35" w:rsidP="00276062">
      <w:pPr>
        <w:pStyle w:val="ListParagraph"/>
        <w:widowControl w:val="0"/>
        <w:numPr>
          <w:ilvl w:val="0"/>
          <w:numId w:val="20"/>
        </w:numPr>
        <w:adjustRightInd w:val="0"/>
        <w:spacing w:after="0" w:line="240" w:lineRule="auto"/>
        <w:jc w:val="both"/>
        <w:textAlignment w:val="baseline"/>
        <w:rPr>
          <w:rFonts w:ascii="Arial" w:hAnsi="Arial" w:cs="Arial"/>
        </w:rPr>
      </w:pPr>
      <w:r w:rsidRPr="00C72E35">
        <w:rPr>
          <w:rFonts w:ascii="Arial" w:hAnsi="Arial" w:cs="Arial"/>
        </w:rPr>
        <w:t xml:space="preserve">Be made by an individual residing in the </w:t>
      </w:r>
      <w:proofErr w:type="spellStart"/>
      <w:r w:rsidRPr="00C72E35">
        <w:rPr>
          <w:rFonts w:ascii="Arial" w:hAnsi="Arial" w:cs="Arial"/>
        </w:rPr>
        <w:t>Tatiara</w:t>
      </w:r>
      <w:proofErr w:type="spellEnd"/>
      <w:r w:rsidRPr="00C72E35">
        <w:rPr>
          <w:rFonts w:ascii="Arial" w:hAnsi="Arial" w:cs="Arial"/>
        </w:rPr>
        <w:t>.</w:t>
      </w:r>
    </w:p>
    <w:p w14:paraId="324AC0B6" w14:textId="77777777" w:rsidR="00C72E35" w:rsidRDefault="00C72E35" w:rsidP="00C72E35">
      <w:pPr>
        <w:widowControl w:val="0"/>
        <w:adjustRightInd w:val="0"/>
        <w:spacing w:after="0" w:line="240" w:lineRule="auto"/>
        <w:jc w:val="both"/>
        <w:textAlignment w:val="baseline"/>
        <w:rPr>
          <w:rFonts w:ascii="Arial" w:hAnsi="Arial" w:cs="Arial"/>
        </w:rPr>
      </w:pPr>
    </w:p>
    <w:p w14:paraId="78CFC5E1" w14:textId="77777777" w:rsidR="00C72E35" w:rsidRDefault="00C72E35" w:rsidP="00C72E35">
      <w:pPr>
        <w:widowControl w:val="0"/>
        <w:adjustRightInd w:val="0"/>
        <w:spacing w:after="0" w:line="240" w:lineRule="auto"/>
        <w:jc w:val="both"/>
        <w:textAlignment w:val="baseline"/>
        <w:rPr>
          <w:rFonts w:ascii="Arial" w:hAnsi="Arial" w:cs="Arial"/>
        </w:rPr>
      </w:pPr>
      <w:r>
        <w:rPr>
          <w:rFonts w:ascii="Arial" w:hAnsi="Arial" w:cs="Arial"/>
        </w:rPr>
        <w:t>For all other grants:</w:t>
      </w:r>
    </w:p>
    <w:p w14:paraId="55E738AE" w14:textId="77777777" w:rsidR="00C72E35" w:rsidRDefault="00C72E35" w:rsidP="00276062">
      <w:pPr>
        <w:pStyle w:val="ListParagraph"/>
        <w:widowControl w:val="0"/>
        <w:numPr>
          <w:ilvl w:val="0"/>
          <w:numId w:val="19"/>
        </w:numPr>
        <w:adjustRightInd w:val="0"/>
        <w:spacing w:after="0" w:line="240" w:lineRule="auto"/>
        <w:jc w:val="both"/>
        <w:textAlignment w:val="baseline"/>
        <w:rPr>
          <w:rFonts w:ascii="Arial" w:hAnsi="Arial" w:cs="Arial"/>
        </w:rPr>
      </w:pPr>
      <w:r w:rsidRPr="00C72E35">
        <w:rPr>
          <w:rFonts w:ascii="Arial" w:hAnsi="Arial" w:cs="Arial"/>
        </w:rPr>
        <w:t xml:space="preserve">Be made by an incorporated community group or not for profit organisation, or </w:t>
      </w:r>
      <w:proofErr w:type="spellStart"/>
      <w:r w:rsidRPr="00C72E35">
        <w:rPr>
          <w:rFonts w:ascii="Arial" w:hAnsi="Arial" w:cs="Arial"/>
        </w:rPr>
        <w:t>auspiced</w:t>
      </w:r>
      <w:proofErr w:type="spellEnd"/>
      <w:r w:rsidRPr="00C72E35">
        <w:rPr>
          <w:rFonts w:ascii="Arial" w:hAnsi="Arial" w:cs="Arial"/>
        </w:rPr>
        <w:t xml:space="preserve"> by such a group.</w:t>
      </w:r>
      <w:r w:rsidR="004B71A6">
        <w:rPr>
          <w:rFonts w:ascii="Arial" w:hAnsi="Arial" w:cs="Arial"/>
        </w:rPr>
        <w:t xml:space="preserve"> </w:t>
      </w:r>
    </w:p>
    <w:p w14:paraId="22765370" w14:textId="77777777" w:rsidR="004B71A6" w:rsidRPr="004B71A6" w:rsidRDefault="004B71A6" w:rsidP="00276062">
      <w:pPr>
        <w:pStyle w:val="ListParagraph"/>
        <w:widowControl w:val="0"/>
        <w:numPr>
          <w:ilvl w:val="0"/>
          <w:numId w:val="19"/>
        </w:numPr>
        <w:adjustRightInd w:val="0"/>
        <w:spacing w:after="0" w:line="240" w:lineRule="auto"/>
        <w:jc w:val="both"/>
        <w:textAlignment w:val="baseline"/>
        <w:rPr>
          <w:rFonts w:ascii="Arial" w:hAnsi="Arial" w:cs="Arial"/>
        </w:rPr>
      </w:pPr>
      <w:r>
        <w:rPr>
          <w:rFonts w:ascii="Arial" w:hAnsi="Arial" w:cs="Arial"/>
        </w:rPr>
        <w:t>Applicants must be</w:t>
      </w:r>
      <w:r w:rsidRPr="004B71A6">
        <w:rPr>
          <w:rFonts w:ascii="Arial" w:hAnsi="Arial" w:cs="Arial"/>
        </w:rPr>
        <w:t xml:space="preserve"> located within the </w:t>
      </w:r>
      <w:proofErr w:type="spellStart"/>
      <w:r w:rsidRPr="004B71A6">
        <w:rPr>
          <w:rFonts w:ascii="Arial" w:hAnsi="Arial" w:cs="Arial"/>
        </w:rPr>
        <w:t>Tatiara</w:t>
      </w:r>
      <w:proofErr w:type="spellEnd"/>
      <w:r w:rsidRPr="004B71A6">
        <w:rPr>
          <w:rFonts w:ascii="Arial" w:hAnsi="Arial" w:cs="Arial"/>
        </w:rPr>
        <w:t xml:space="preserve"> District Council area and/or primarily serve </w:t>
      </w:r>
      <w:proofErr w:type="spellStart"/>
      <w:r w:rsidRPr="004B71A6">
        <w:rPr>
          <w:rFonts w:ascii="Arial" w:hAnsi="Arial" w:cs="Arial"/>
        </w:rPr>
        <w:t>Tatiara</w:t>
      </w:r>
      <w:proofErr w:type="spellEnd"/>
      <w:r w:rsidRPr="004B71A6">
        <w:rPr>
          <w:rFonts w:ascii="Arial" w:hAnsi="Arial" w:cs="Arial"/>
        </w:rPr>
        <w:t xml:space="preserve"> residents.</w:t>
      </w:r>
    </w:p>
    <w:p w14:paraId="306BBC91" w14:textId="77777777" w:rsidR="00C72E35" w:rsidRPr="00C72E35" w:rsidRDefault="00C72E35" w:rsidP="00276062">
      <w:pPr>
        <w:pStyle w:val="ListParagraph"/>
        <w:widowControl w:val="0"/>
        <w:numPr>
          <w:ilvl w:val="0"/>
          <w:numId w:val="19"/>
        </w:numPr>
        <w:adjustRightInd w:val="0"/>
        <w:spacing w:after="0" w:line="240" w:lineRule="auto"/>
        <w:jc w:val="both"/>
        <w:textAlignment w:val="baseline"/>
        <w:rPr>
          <w:rFonts w:ascii="Arial" w:hAnsi="Arial" w:cs="Arial"/>
        </w:rPr>
      </w:pPr>
      <w:r w:rsidRPr="00C72E35">
        <w:rPr>
          <w:rFonts w:ascii="Arial" w:hAnsi="Arial" w:cs="Arial"/>
        </w:rPr>
        <w:t xml:space="preserve">Demonstrate direct economic or community benefit to the </w:t>
      </w:r>
      <w:proofErr w:type="spellStart"/>
      <w:r w:rsidRPr="00C72E35">
        <w:rPr>
          <w:rFonts w:ascii="Arial" w:hAnsi="Arial" w:cs="Arial"/>
        </w:rPr>
        <w:t>Tatiara</w:t>
      </w:r>
      <w:proofErr w:type="spellEnd"/>
      <w:r w:rsidRPr="00C72E35">
        <w:rPr>
          <w:rFonts w:ascii="Arial" w:hAnsi="Arial" w:cs="Arial"/>
        </w:rPr>
        <w:t>.</w:t>
      </w:r>
    </w:p>
    <w:p w14:paraId="302DC817" w14:textId="77777777" w:rsidR="00C72E35" w:rsidRDefault="00C72E35" w:rsidP="00276062">
      <w:pPr>
        <w:pStyle w:val="ListParagraph"/>
        <w:widowControl w:val="0"/>
        <w:numPr>
          <w:ilvl w:val="0"/>
          <w:numId w:val="19"/>
        </w:numPr>
        <w:adjustRightInd w:val="0"/>
        <w:spacing w:after="0" w:line="240" w:lineRule="auto"/>
        <w:jc w:val="both"/>
        <w:textAlignment w:val="baseline"/>
        <w:rPr>
          <w:rFonts w:ascii="Arial" w:hAnsi="Arial" w:cs="Arial"/>
        </w:rPr>
      </w:pPr>
      <w:r w:rsidRPr="00C72E35">
        <w:rPr>
          <w:rFonts w:ascii="Arial" w:hAnsi="Arial" w:cs="Arial"/>
        </w:rPr>
        <w:t xml:space="preserve">Not already receive substantial support from </w:t>
      </w:r>
      <w:proofErr w:type="spellStart"/>
      <w:r w:rsidRPr="00C72E35">
        <w:rPr>
          <w:rFonts w:ascii="Arial" w:hAnsi="Arial" w:cs="Arial"/>
        </w:rPr>
        <w:t>Tatiara</w:t>
      </w:r>
      <w:proofErr w:type="spellEnd"/>
      <w:r w:rsidRPr="00C72E35">
        <w:rPr>
          <w:rFonts w:ascii="Arial" w:hAnsi="Arial" w:cs="Arial"/>
        </w:rPr>
        <w:t xml:space="preserve"> District Council</w:t>
      </w:r>
      <w:r w:rsidR="00E4610D">
        <w:rPr>
          <w:rFonts w:ascii="Arial" w:hAnsi="Arial" w:cs="Arial"/>
        </w:rPr>
        <w:t>.</w:t>
      </w:r>
    </w:p>
    <w:p w14:paraId="6761E3C8" w14:textId="77777777" w:rsidR="004B71A6" w:rsidRDefault="004B71A6" w:rsidP="00276062">
      <w:pPr>
        <w:pStyle w:val="ListParagraph"/>
        <w:widowControl w:val="0"/>
        <w:numPr>
          <w:ilvl w:val="0"/>
          <w:numId w:val="19"/>
        </w:numPr>
        <w:adjustRightInd w:val="0"/>
        <w:spacing w:after="0" w:line="240" w:lineRule="auto"/>
        <w:jc w:val="both"/>
        <w:textAlignment w:val="baseline"/>
        <w:rPr>
          <w:rFonts w:ascii="Arial" w:hAnsi="Arial" w:cs="Arial"/>
        </w:rPr>
      </w:pPr>
      <w:r w:rsidRPr="004B71A6">
        <w:rPr>
          <w:rFonts w:ascii="Arial" w:hAnsi="Arial" w:cs="Arial"/>
        </w:rPr>
        <w:t>Applicants must apply in one (1) funding stream only.</w:t>
      </w:r>
    </w:p>
    <w:p w14:paraId="316C7029" w14:textId="77801CBC" w:rsidR="004B71A6" w:rsidRPr="00A42578" w:rsidRDefault="004B71A6" w:rsidP="00276062">
      <w:pPr>
        <w:pStyle w:val="ListParagraph"/>
        <w:widowControl w:val="0"/>
        <w:numPr>
          <w:ilvl w:val="0"/>
          <w:numId w:val="19"/>
        </w:numPr>
        <w:adjustRightInd w:val="0"/>
        <w:spacing w:after="0" w:line="240" w:lineRule="auto"/>
        <w:jc w:val="both"/>
        <w:textAlignment w:val="baseline"/>
        <w:rPr>
          <w:rFonts w:ascii="Arial" w:hAnsi="Arial" w:cs="Arial"/>
        </w:rPr>
      </w:pPr>
      <w:r w:rsidRPr="00801357">
        <w:rPr>
          <w:rFonts w:ascii="Arial" w:hAnsi="Arial" w:cs="Arial"/>
        </w:rPr>
        <w:t xml:space="preserve">Applicants must apply only once per financial year (Individual Achievement Grants, Quick </w:t>
      </w:r>
      <w:r w:rsidRPr="00801357">
        <w:rPr>
          <w:rFonts w:ascii="Arial" w:hAnsi="Arial" w:cs="Arial"/>
        </w:rPr>
        <w:lastRenderedPageBreak/>
        <w:t xml:space="preserve">Response Grants) or once every second financial </w:t>
      </w:r>
      <w:r w:rsidRPr="00A42578">
        <w:rPr>
          <w:rFonts w:ascii="Arial" w:hAnsi="Arial" w:cs="Arial"/>
        </w:rPr>
        <w:t>year</w:t>
      </w:r>
      <w:r w:rsidR="00A42578" w:rsidRPr="00A42578">
        <w:rPr>
          <w:rFonts w:ascii="Arial" w:hAnsi="Arial" w:cs="Arial"/>
        </w:rPr>
        <w:t xml:space="preserve"> (</w:t>
      </w:r>
      <w:r w:rsidR="00DC380E" w:rsidRPr="00A42578">
        <w:rPr>
          <w:rFonts w:ascii="Arial" w:hAnsi="Arial" w:cs="Arial"/>
        </w:rPr>
        <w:t xml:space="preserve">Community Strengthening </w:t>
      </w:r>
      <w:r w:rsidR="00663EDF" w:rsidRPr="00A42578">
        <w:rPr>
          <w:rFonts w:ascii="Arial" w:hAnsi="Arial" w:cs="Arial"/>
        </w:rPr>
        <w:t xml:space="preserve">Program &amp; Events and Infrastructure </w:t>
      </w:r>
      <w:r w:rsidRPr="00A42578">
        <w:rPr>
          <w:rFonts w:ascii="Arial" w:hAnsi="Arial" w:cs="Arial"/>
        </w:rPr>
        <w:t>Grants).</w:t>
      </w:r>
    </w:p>
    <w:p w14:paraId="28179C14" w14:textId="77777777" w:rsidR="00567646" w:rsidRPr="00567646" w:rsidRDefault="00567646" w:rsidP="00276062">
      <w:pPr>
        <w:pStyle w:val="Default"/>
        <w:numPr>
          <w:ilvl w:val="0"/>
          <w:numId w:val="19"/>
        </w:numPr>
        <w:rPr>
          <w:sz w:val="22"/>
          <w:szCs w:val="22"/>
        </w:rPr>
      </w:pPr>
      <w:r w:rsidRPr="00A42578">
        <w:rPr>
          <w:color w:val="auto"/>
          <w:sz w:val="22"/>
          <w:szCs w:val="22"/>
        </w:rPr>
        <w:t>Recipients of Community Grants Program funding in the</w:t>
      </w:r>
      <w:r w:rsidRPr="00AA025C">
        <w:rPr>
          <w:sz w:val="22"/>
          <w:szCs w:val="22"/>
        </w:rPr>
        <w:t xml:space="preserve"> past must have completed and returned the </w:t>
      </w:r>
      <w:r>
        <w:rPr>
          <w:sz w:val="22"/>
          <w:szCs w:val="22"/>
        </w:rPr>
        <w:t>funding a</w:t>
      </w:r>
      <w:r w:rsidRPr="00AA025C">
        <w:rPr>
          <w:sz w:val="22"/>
          <w:szCs w:val="22"/>
        </w:rPr>
        <w:t xml:space="preserve">cquittal </w:t>
      </w:r>
      <w:r>
        <w:rPr>
          <w:sz w:val="22"/>
          <w:szCs w:val="22"/>
        </w:rPr>
        <w:t>f</w:t>
      </w:r>
      <w:r w:rsidRPr="00AA025C">
        <w:rPr>
          <w:sz w:val="22"/>
          <w:szCs w:val="22"/>
        </w:rPr>
        <w:t>orm for that grant.</w:t>
      </w:r>
    </w:p>
    <w:p w14:paraId="2CCB742C" w14:textId="77777777" w:rsidR="00F7100F" w:rsidRDefault="00F7100F" w:rsidP="003C7E16">
      <w:pPr>
        <w:widowControl w:val="0"/>
        <w:adjustRightInd w:val="0"/>
        <w:spacing w:after="0" w:line="240" w:lineRule="auto"/>
        <w:jc w:val="both"/>
        <w:textAlignment w:val="baseline"/>
        <w:rPr>
          <w:rFonts w:ascii="Arial" w:hAnsi="Arial" w:cs="Arial"/>
        </w:rPr>
      </w:pPr>
    </w:p>
    <w:p w14:paraId="14348BB6" w14:textId="77777777" w:rsidR="00FF3D47" w:rsidRPr="001679A7" w:rsidRDefault="001679A7" w:rsidP="001679A7">
      <w:pPr>
        <w:pStyle w:val="BodyContent"/>
        <w:spacing w:after="120" w:line="240" w:lineRule="auto"/>
        <w:rPr>
          <w:color w:val="97947B" w:themeColor="accent4" w:themeShade="BF"/>
          <w:sz w:val="32"/>
          <w:szCs w:val="32"/>
        </w:rPr>
      </w:pPr>
      <w:r>
        <w:rPr>
          <w:color w:val="97947B" w:themeColor="accent4" w:themeShade="BF"/>
          <w:sz w:val="32"/>
          <w:szCs w:val="32"/>
        </w:rPr>
        <w:t>4.</w:t>
      </w:r>
      <w:r w:rsidR="0097268C">
        <w:rPr>
          <w:color w:val="97947B" w:themeColor="accent4" w:themeShade="BF"/>
          <w:sz w:val="32"/>
          <w:szCs w:val="32"/>
        </w:rPr>
        <w:t>2</w:t>
      </w:r>
      <w:r>
        <w:rPr>
          <w:color w:val="97947B" w:themeColor="accent4" w:themeShade="BF"/>
          <w:sz w:val="32"/>
          <w:szCs w:val="32"/>
        </w:rPr>
        <w:tab/>
      </w:r>
      <w:r w:rsidR="00FF3D47" w:rsidRPr="001679A7">
        <w:rPr>
          <w:color w:val="97947B" w:themeColor="accent4" w:themeShade="BF"/>
          <w:sz w:val="32"/>
          <w:szCs w:val="32"/>
        </w:rPr>
        <w:t>What will not be funded?</w:t>
      </w:r>
    </w:p>
    <w:p w14:paraId="3EE082C9" w14:textId="77777777" w:rsidR="00C262B2" w:rsidRPr="00C262B2" w:rsidRDefault="00C262B2" w:rsidP="00276062">
      <w:pPr>
        <w:pStyle w:val="ListParagraph"/>
        <w:widowControl w:val="0"/>
        <w:numPr>
          <w:ilvl w:val="0"/>
          <w:numId w:val="23"/>
        </w:numPr>
        <w:adjustRightInd w:val="0"/>
        <w:spacing w:after="0" w:line="240" w:lineRule="auto"/>
        <w:ind w:left="426"/>
        <w:jc w:val="both"/>
        <w:textAlignment w:val="baseline"/>
        <w:rPr>
          <w:rFonts w:ascii="Arial" w:hAnsi="Arial" w:cs="Arial"/>
        </w:rPr>
      </w:pPr>
      <w:r w:rsidRPr="00C262B2">
        <w:rPr>
          <w:rFonts w:ascii="Arial" w:hAnsi="Arial" w:cs="Arial"/>
        </w:rPr>
        <w:t>Individuals (except for Individual Achievement</w:t>
      </w:r>
      <w:r>
        <w:rPr>
          <w:rFonts w:ascii="Arial" w:hAnsi="Arial" w:cs="Arial"/>
        </w:rPr>
        <w:t xml:space="preserve"> Grants)</w:t>
      </w:r>
      <w:r w:rsidRPr="00C262B2">
        <w:rPr>
          <w:rFonts w:ascii="Arial" w:hAnsi="Arial" w:cs="Arial"/>
        </w:rPr>
        <w:t xml:space="preserve"> </w:t>
      </w:r>
      <w:r>
        <w:rPr>
          <w:rFonts w:ascii="Arial" w:hAnsi="Arial" w:cs="Arial"/>
        </w:rPr>
        <w:t>or commercial enterprises/businesses are not eligible</w:t>
      </w:r>
      <w:r w:rsidRPr="00C262B2">
        <w:rPr>
          <w:rFonts w:ascii="Arial" w:hAnsi="Arial" w:cs="Arial"/>
        </w:rPr>
        <w:t>.</w:t>
      </w:r>
    </w:p>
    <w:p w14:paraId="46061F4D" w14:textId="77777777" w:rsidR="00C262B2" w:rsidRDefault="00C262B2" w:rsidP="00276062">
      <w:pPr>
        <w:pStyle w:val="ListParagraph"/>
        <w:widowControl w:val="0"/>
        <w:numPr>
          <w:ilvl w:val="0"/>
          <w:numId w:val="23"/>
        </w:numPr>
        <w:adjustRightInd w:val="0"/>
        <w:spacing w:after="0" w:line="240" w:lineRule="auto"/>
        <w:ind w:left="426"/>
        <w:jc w:val="both"/>
        <w:textAlignment w:val="baseline"/>
        <w:rPr>
          <w:rFonts w:ascii="Arial" w:hAnsi="Arial" w:cs="Arial"/>
        </w:rPr>
      </w:pPr>
      <w:r w:rsidRPr="00C262B2">
        <w:rPr>
          <w:rFonts w:ascii="Arial" w:hAnsi="Arial" w:cs="Arial"/>
        </w:rPr>
        <w:t xml:space="preserve">Applicants that do not reside in the </w:t>
      </w:r>
      <w:proofErr w:type="spellStart"/>
      <w:r w:rsidRPr="00C262B2">
        <w:rPr>
          <w:rFonts w:ascii="Arial" w:hAnsi="Arial" w:cs="Arial"/>
        </w:rPr>
        <w:t>Tatiara</w:t>
      </w:r>
      <w:proofErr w:type="spellEnd"/>
      <w:r w:rsidRPr="00C262B2">
        <w:rPr>
          <w:rFonts w:ascii="Arial" w:hAnsi="Arial" w:cs="Arial"/>
        </w:rPr>
        <w:t>.</w:t>
      </w:r>
    </w:p>
    <w:p w14:paraId="73EBB558" w14:textId="77777777" w:rsidR="00AA025C" w:rsidRDefault="00C262B2" w:rsidP="00276062">
      <w:pPr>
        <w:pStyle w:val="ListParagraph"/>
        <w:widowControl w:val="0"/>
        <w:numPr>
          <w:ilvl w:val="0"/>
          <w:numId w:val="23"/>
        </w:numPr>
        <w:adjustRightInd w:val="0"/>
        <w:spacing w:after="0" w:line="240" w:lineRule="auto"/>
        <w:ind w:left="426"/>
        <w:jc w:val="both"/>
        <w:textAlignment w:val="baseline"/>
        <w:rPr>
          <w:rFonts w:ascii="Arial" w:hAnsi="Arial" w:cs="Arial"/>
        </w:rPr>
      </w:pPr>
      <w:r w:rsidRPr="00AA025C">
        <w:rPr>
          <w:rFonts w:ascii="Arial" w:hAnsi="Arial" w:cs="Arial"/>
        </w:rPr>
        <w:t xml:space="preserve">Projects that are considered to be the major responsibility of the State or Federal Governments. </w:t>
      </w:r>
    </w:p>
    <w:p w14:paraId="3498F225" w14:textId="77777777" w:rsidR="00C262B2" w:rsidRPr="00AA025C" w:rsidRDefault="00AA025C" w:rsidP="00801357">
      <w:pPr>
        <w:pStyle w:val="ListParagraph"/>
        <w:widowControl w:val="0"/>
        <w:adjustRightInd w:val="0"/>
        <w:spacing w:after="0" w:line="240" w:lineRule="auto"/>
        <w:ind w:left="426"/>
        <w:jc w:val="both"/>
        <w:textAlignment w:val="baseline"/>
        <w:rPr>
          <w:rFonts w:ascii="Arial" w:hAnsi="Arial" w:cs="Arial"/>
          <w:i/>
        </w:rPr>
      </w:pPr>
      <w:r w:rsidRPr="00AA025C">
        <w:rPr>
          <w:rFonts w:ascii="Arial" w:hAnsi="Arial" w:cs="Arial"/>
          <w:i/>
        </w:rPr>
        <w:t>*Note: This includes the core activities of primary, secondary and tertiary educational facilities. Where a proposed activity demonstrates a community focus and/or benefit beyond a curriculum or student focus, it may be considered for funding. Examples could include a community art project at the school, or programs aimed to build young people’s community awareness and participation, or welfare activities. Potential applicants from the education sector are encouraged to contact Council’s Finance Manager, to discuss their project and eligibility, prior to applying.</w:t>
      </w:r>
    </w:p>
    <w:p w14:paraId="6A8E54F9" w14:textId="77777777" w:rsidR="00C262B2" w:rsidRPr="00C262B2" w:rsidRDefault="00C262B2" w:rsidP="00276062">
      <w:pPr>
        <w:pStyle w:val="ListParagraph"/>
        <w:widowControl w:val="0"/>
        <w:numPr>
          <w:ilvl w:val="0"/>
          <w:numId w:val="23"/>
        </w:numPr>
        <w:adjustRightInd w:val="0"/>
        <w:spacing w:after="0" w:line="240" w:lineRule="auto"/>
        <w:ind w:left="426"/>
        <w:jc w:val="both"/>
        <w:textAlignment w:val="baseline"/>
        <w:rPr>
          <w:rFonts w:ascii="Arial" w:hAnsi="Arial" w:cs="Arial"/>
        </w:rPr>
      </w:pPr>
      <w:r w:rsidRPr="00C262B2">
        <w:rPr>
          <w:rFonts w:ascii="Arial" w:hAnsi="Arial" w:cs="Arial"/>
        </w:rPr>
        <w:t>Projects that are clearly</w:t>
      </w:r>
      <w:r w:rsidR="00AA025C">
        <w:rPr>
          <w:rFonts w:ascii="Arial" w:hAnsi="Arial" w:cs="Arial"/>
        </w:rPr>
        <w:t xml:space="preserve"> a</w:t>
      </w:r>
      <w:r w:rsidRPr="00C262B2">
        <w:rPr>
          <w:rFonts w:ascii="Arial" w:hAnsi="Arial" w:cs="Arial"/>
        </w:rPr>
        <w:t xml:space="preserve"> duplication of an existing service.</w:t>
      </w:r>
    </w:p>
    <w:p w14:paraId="715EC4FF" w14:textId="77777777" w:rsidR="00C262B2" w:rsidRPr="00C262B2" w:rsidRDefault="00C262B2" w:rsidP="00276062">
      <w:pPr>
        <w:pStyle w:val="ListParagraph"/>
        <w:widowControl w:val="0"/>
        <w:numPr>
          <w:ilvl w:val="0"/>
          <w:numId w:val="23"/>
        </w:numPr>
        <w:adjustRightInd w:val="0"/>
        <w:spacing w:after="0" w:line="240" w:lineRule="auto"/>
        <w:ind w:left="426"/>
        <w:jc w:val="both"/>
        <w:textAlignment w:val="baseline"/>
        <w:rPr>
          <w:rFonts w:ascii="Arial" w:hAnsi="Arial" w:cs="Arial"/>
        </w:rPr>
      </w:pPr>
      <w:r w:rsidRPr="00C262B2">
        <w:rPr>
          <w:rFonts w:ascii="Arial" w:hAnsi="Arial" w:cs="Arial"/>
        </w:rPr>
        <w:t xml:space="preserve">Applicants who have not </w:t>
      </w:r>
      <w:r w:rsidR="00AA025C">
        <w:rPr>
          <w:rFonts w:ascii="Arial" w:hAnsi="Arial" w:cs="Arial"/>
        </w:rPr>
        <w:t xml:space="preserve">completed a previous funded project or </w:t>
      </w:r>
      <w:r w:rsidRPr="00C262B2">
        <w:rPr>
          <w:rFonts w:ascii="Arial" w:hAnsi="Arial" w:cs="Arial"/>
        </w:rPr>
        <w:t>lodged a</w:t>
      </w:r>
      <w:r w:rsidR="00AA025C">
        <w:rPr>
          <w:rFonts w:ascii="Arial" w:hAnsi="Arial" w:cs="Arial"/>
        </w:rPr>
        <w:t>n</w:t>
      </w:r>
      <w:r w:rsidRPr="00C262B2">
        <w:rPr>
          <w:rFonts w:ascii="Arial" w:hAnsi="Arial" w:cs="Arial"/>
        </w:rPr>
        <w:t xml:space="preserve"> </w:t>
      </w:r>
      <w:r w:rsidR="00AA025C">
        <w:rPr>
          <w:rFonts w:ascii="Arial" w:hAnsi="Arial" w:cs="Arial"/>
        </w:rPr>
        <w:t>Acquittal Form for a previous g</w:t>
      </w:r>
      <w:r w:rsidRPr="00C262B2">
        <w:rPr>
          <w:rFonts w:ascii="Arial" w:hAnsi="Arial" w:cs="Arial"/>
        </w:rPr>
        <w:t xml:space="preserve">rant. </w:t>
      </w:r>
    </w:p>
    <w:p w14:paraId="5BB86418" w14:textId="77777777" w:rsidR="00C262B2" w:rsidRPr="00C262B2" w:rsidRDefault="00C262B2" w:rsidP="00276062">
      <w:pPr>
        <w:pStyle w:val="ListParagraph"/>
        <w:widowControl w:val="0"/>
        <w:numPr>
          <w:ilvl w:val="0"/>
          <w:numId w:val="23"/>
        </w:numPr>
        <w:adjustRightInd w:val="0"/>
        <w:spacing w:after="0" w:line="240" w:lineRule="auto"/>
        <w:ind w:left="426"/>
        <w:jc w:val="both"/>
        <w:textAlignment w:val="baseline"/>
        <w:rPr>
          <w:rFonts w:ascii="Arial" w:hAnsi="Arial" w:cs="Arial"/>
        </w:rPr>
      </w:pPr>
      <w:r w:rsidRPr="00C262B2">
        <w:rPr>
          <w:rFonts w:ascii="Arial" w:hAnsi="Arial" w:cs="Arial"/>
        </w:rPr>
        <w:t>Applicants who have an outstanding debt owing to Council (does not apply to compliant loan arrangements).</w:t>
      </w:r>
    </w:p>
    <w:p w14:paraId="4BE4D77E" w14:textId="77777777" w:rsidR="00C262B2" w:rsidRPr="00E1399A" w:rsidRDefault="00C262B2" w:rsidP="00276062">
      <w:pPr>
        <w:pStyle w:val="ListParagraph"/>
        <w:widowControl w:val="0"/>
        <w:numPr>
          <w:ilvl w:val="0"/>
          <w:numId w:val="23"/>
        </w:numPr>
        <w:adjustRightInd w:val="0"/>
        <w:spacing w:after="0" w:line="240" w:lineRule="auto"/>
        <w:ind w:left="426"/>
        <w:jc w:val="both"/>
        <w:textAlignment w:val="baseline"/>
        <w:rPr>
          <w:rFonts w:ascii="Arial" w:hAnsi="Arial" w:cs="Arial"/>
        </w:rPr>
      </w:pPr>
      <w:r w:rsidRPr="00C262B2">
        <w:rPr>
          <w:rFonts w:ascii="Arial" w:hAnsi="Arial" w:cs="Arial"/>
        </w:rPr>
        <w:t xml:space="preserve">Upgrading of Government or </w:t>
      </w:r>
      <w:r w:rsidR="00DC380E" w:rsidRPr="00C262B2">
        <w:rPr>
          <w:rFonts w:ascii="Arial" w:hAnsi="Arial" w:cs="Arial"/>
        </w:rPr>
        <w:t>privately-owned</w:t>
      </w:r>
      <w:r w:rsidRPr="00C262B2">
        <w:rPr>
          <w:rFonts w:ascii="Arial" w:hAnsi="Arial" w:cs="Arial"/>
        </w:rPr>
        <w:t xml:space="preserve"> buildings. </w:t>
      </w:r>
    </w:p>
    <w:p w14:paraId="252BD065" w14:textId="77777777" w:rsidR="00E1399A" w:rsidRPr="00E1399A" w:rsidRDefault="00E1399A" w:rsidP="00E1399A">
      <w:pPr>
        <w:pStyle w:val="ListParagraph"/>
        <w:widowControl w:val="0"/>
        <w:numPr>
          <w:ilvl w:val="0"/>
          <w:numId w:val="23"/>
        </w:numPr>
        <w:adjustRightInd w:val="0"/>
        <w:spacing w:after="0" w:line="240" w:lineRule="auto"/>
        <w:ind w:left="426"/>
        <w:jc w:val="both"/>
        <w:textAlignment w:val="baseline"/>
        <w:rPr>
          <w:rFonts w:ascii="Arial" w:hAnsi="Arial" w:cs="Arial"/>
        </w:rPr>
      </w:pPr>
      <w:r w:rsidRPr="00E1399A">
        <w:rPr>
          <w:rFonts w:ascii="Arial" w:hAnsi="Arial" w:cs="Arial"/>
        </w:rPr>
        <w:t>With the exception of Quick Response Grants, recurrent funding for operational costs will not be considered. Club administration costs, repair of equipment, rates, power, telephone and other recurring costs are not eligible for assistance under this Scheme.</w:t>
      </w:r>
    </w:p>
    <w:p w14:paraId="1CE68172" w14:textId="77777777" w:rsidR="00FF3D47" w:rsidRPr="00C262B2" w:rsidRDefault="00C262B2" w:rsidP="00276062">
      <w:pPr>
        <w:pStyle w:val="ListParagraph"/>
        <w:widowControl w:val="0"/>
        <w:numPr>
          <w:ilvl w:val="0"/>
          <w:numId w:val="23"/>
        </w:numPr>
        <w:adjustRightInd w:val="0"/>
        <w:spacing w:after="0" w:line="240" w:lineRule="auto"/>
        <w:ind w:left="426"/>
        <w:jc w:val="both"/>
        <w:textAlignment w:val="baseline"/>
        <w:rPr>
          <w:rFonts w:ascii="Arial" w:hAnsi="Arial" w:cs="Arial"/>
        </w:rPr>
      </w:pPr>
      <w:r w:rsidRPr="00C262B2">
        <w:rPr>
          <w:rFonts w:ascii="Arial" w:hAnsi="Arial" w:cs="Arial"/>
        </w:rPr>
        <w:t>Retrospective funding</w:t>
      </w:r>
      <w:r w:rsidR="00AA025C">
        <w:rPr>
          <w:rFonts w:ascii="Arial" w:hAnsi="Arial" w:cs="Arial"/>
        </w:rPr>
        <w:t xml:space="preserve"> where a project or activity has already </w:t>
      </w:r>
      <w:r w:rsidR="00801357">
        <w:rPr>
          <w:rFonts w:ascii="Arial" w:hAnsi="Arial" w:cs="Arial"/>
        </w:rPr>
        <w:t>occurred</w:t>
      </w:r>
      <w:r w:rsidRPr="00C262B2">
        <w:rPr>
          <w:rFonts w:ascii="Arial" w:hAnsi="Arial" w:cs="Arial"/>
        </w:rPr>
        <w:t>.</w:t>
      </w:r>
    </w:p>
    <w:p w14:paraId="5200A238" w14:textId="77777777" w:rsidR="00FF3D47" w:rsidRDefault="00FF3D47" w:rsidP="003C7E16">
      <w:pPr>
        <w:widowControl w:val="0"/>
        <w:adjustRightInd w:val="0"/>
        <w:spacing w:after="0" w:line="240" w:lineRule="auto"/>
        <w:jc w:val="both"/>
        <w:textAlignment w:val="baseline"/>
        <w:rPr>
          <w:rFonts w:ascii="Arial" w:hAnsi="Arial" w:cs="Arial"/>
        </w:rPr>
      </w:pPr>
    </w:p>
    <w:p w14:paraId="7D5C13D5" w14:textId="77777777" w:rsidR="006F6EF4" w:rsidRDefault="006F6EF4" w:rsidP="003C7E16">
      <w:pPr>
        <w:widowControl w:val="0"/>
        <w:adjustRightInd w:val="0"/>
        <w:spacing w:after="0" w:line="240" w:lineRule="auto"/>
        <w:jc w:val="both"/>
        <w:textAlignment w:val="baseline"/>
        <w:rPr>
          <w:rFonts w:ascii="Arial" w:hAnsi="Arial" w:cs="Arial"/>
        </w:rPr>
      </w:pPr>
    </w:p>
    <w:p w14:paraId="5071DC3F" w14:textId="77777777" w:rsidR="00FF3D47" w:rsidRPr="00DF0FBC" w:rsidRDefault="00FF3D47" w:rsidP="003C7E16">
      <w:pPr>
        <w:pStyle w:val="Heading1"/>
        <w:spacing w:after="240"/>
        <w:ind w:left="431" w:hanging="431"/>
        <w:rPr>
          <w:rFonts w:asciiTheme="majorHAnsi" w:hAnsiTheme="majorHAnsi" w:cstheme="majorHAnsi"/>
          <w:b w:val="0"/>
          <w:color w:val="666451" w:themeColor="accent4" w:themeShade="80"/>
          <w:sz w:val="48"/>
          <w:szCs w:val="48"/>
        </w:rPr>
      </w:pPr>
      <w:bookmarkStart w:id="5" w:name="_Toc51838186"/>
      <w:r w:rsidRPr="00DF0FBC">
        <w:rPr>
          <w:rFonts w:asciiTheme="majorHAnsi" w:hAnsiTheme="majorHAnsi" w:cstheme="majorHAnsi"/>
          <w:b w:val="0"/>
          <w:color w:val="666451" w:themeColor="accent4" w:themeShade="80"/>
          <w:sz w:val="48"/>
          <w:szCs w:val="48"/>
        </w:rPr>
        <w:t>Project co-contributions</w:t>
      </w:r>
      <w:bookmarkEnd w:id="5"/>
    </w:p>
    <w:p w14:paraId="3B1B3F1E" w14:textId="77777777" w:rsidR="00762354" w:rsidRDefault="00801357" w:rsidP="003C7E16">
      <w:pPr>
        <w:widowControl w:val="0"/>
        <w:adjustRightInd w:val="0"/>
        <w:spacing w:after="0" w:line="240" w:lineRule="auto"/>
        <w:jc w:val="both"/>
        <w:textAlignment w:val="baseline"/>
        <w:rPr>
          <w:rFonts w:ascii="Arial" w:hAnsi="Arial" w:cs="Arial"/>
        </w:rPr>
      </w:pPr>
      <w:r>
        <w:rPr>
          <w:rFonts w:ascii="Arial" w:hAnsi="Arial" w:cs="Arial"/>
        </w:rPr>
        <w:t xml:space="preserve">There is no requirement for applicants to match the funding requested from Council. However, the assessment process will consider the entire project, including the commitment and contributions made from the applicants, project partners and wider community. </w:t>
      </w:r>
      <w:r w:rsidR="005D3C43">
        <w:rPr>
          <w:rFonts w:ascii="Arial" w:hAnsi="Arial" w:cs="Arial"/>
        </w:rPr>
        <w:t xml:space="preserve">Projects that show evidence of financial and in-kind commitments from applicants and other sources will be well regarded. </w:t>
      </w:r>
    </w:p>
    <w:p w14:paraId="0B2E2AAC" w14:textId="77777777" w:rsidR="00FF3D47" w:rsidRPr="00DF0FBC" w:rsidRDefault="00FF3D47" w:rsidP="003C7E16">
      <w:pPr>
        <w:pStyle w:val="Heading1"/>
        <w:spacing w:after="240"/>
        <w:ind w:left="431" w:hanging="431"/>
        <w:rPr>
          <w:rFonts w:asciiTheme="majorHAnsi" w:hAnsiTheme="majorHAnsi" w:cstheme="majorHAnsi"/>
          <w:b w:val="0"/>
          <w:color w:val="666451" w:themeColor="accent4" w:themeShade="80"/>
          <w:sz w:val="48"/>
          <w:szCs w:val="48"/>
        </w:rPr>
      </w:pPr>
      <w:bookmarkStart w:id="6" w:name="_Toc51838187"/>
      <w:r w:rsidRPr="00DF0FBC">
        <w:rPr>
          <w:rFonts w:asciiTheme="majorHAnsi" w:hAnsiTheme="majorHAnsi" w:cstheme="majorHAnsi"/>
          <w:b w:val="0"/>
          <w:color w:val="666451" w:themeColor="accent4" w:themeShade="80"/>
          <w:sz w:val="48"/>
          <w:szCs w:val="48"/>
        </w:rPr>
        <w:t>Assessment criteria</w:t>
      </w:r>
      <w:bookmarkEnd w:id="6"/>
      <w:r w:rsidR="00F2477E">
        <w:rPr>
          <w:rFonts w:asciiTheme="majorHAnsi" w:hAnsiTheme="majorHAnsi" w:cstheme="majorHAnsi"/>
          <w:b w:val="0"/>
          <w:color w:val="666451" w:themeColor="accent4" w:themeShade="80"/>
          <w:sz w:val="48"/>
          <w:szCs w:val="48"/>
        </w:rPr>
        <w:t xml:space="preserve"> </w:t>
      </w:r>
    </w:p>
    <w:p w14:paraId="0527B3F2" w14:textId="615AC9BC" w:rsidR="00FF3D47" w:rsidRPr="00A42578" w:rsidRDefault="00C278A4" w:rsidP="003C7E16">
      <w:pPr>
        <w:widowControl w:val="0"/>
        <w:adjustRightInd w:val="0"/>
        <w:spacing w:after="0" w:line="240" w:lineRule="auto"/>
        <w:jc w:val="both"/>
        <w:textAlignment w:val="baseline"/>
        <w:rPr>
          <w:rFonts w:ascii="Arial" w:hAnsi="Arial" w:cs="Arial"/>
        </w:rPr>
      </w:pPr>
      <w:r w:rsidRPr="00A42578">
        <w:rPr>
          <w:rFonts w:ascii="Arial" w:hAnsi="Arial" w:cs="Arial"/>
        </w:rPr>
        <w:t xml:space="preserve">The </w:t>
      </w:r>
      <w:proofErr w:type="spellStart"/>
      <w:r w:rsidRPr="00A42578">
        <w:rPr>
          <w:rFonts w:ascii="Arial" w:hAnsi="Arial" w:cs="Arial"/>
        </w:rPr>
        <w:t>Tatiara</w:t>
      </w:r>
      <w:proofErr w:type="spellEnd"/>
      <w:r w:rsidRPr="00A42578">
        <w:rPr>
          <w:rFonts w:ascii="Arial" w:hAnsi="Arial" w:cs="Arial"/>
        </w:rPr>
        <w:t xml:space="preserve"> Community Grants are competitive</w:t>
      </w:r>
      <w:r w:rsidR="0026004E" w:rsidRPr="00A42578">
        <w:rPr>
          <w:rFonts w:ascii="Arial" w:hAnsi="Arial" w:cs="Arial"/>
        </w:rPr>
        <w:t xml:space="preserve"> and to assist with the assessment of an application’s merit, applicants will have to answer four </w:t>
      </w:r>
      <w:r w:rsidR="00E33135" w:rsidRPr="00A42578">
        <w:rPr>
          <w:rFonts w:ascii="Arial" w:hAnsi="Arial" w:cs="Arial"/>
        </w:rPr>
        <w:t xml:space="preserve">key </w:t>
      </w:r>
      <w:r w:rsidR="0026004E" w:rsidRPr="00A42578">
        <w:rPr>
          <w:rFonts w:ascii="Arial" w:hAnsi="Arial" w:cs="Arial"/>
        </w:rPr>
        <w:t>question</w:t>
      </w:r>
      <w:r w:rsidR="00E33135" w:rsidRPr="00A42578">
        <w:rPr>
          <w:rFonts w:ascii="Arial" w:hAnsi="Arial" w:cs="Arial"/>
        </w:rPr>
        <w:t>s</w:t>
      </w:r>
      <w:r w:rsidRPr="00A42578">
        <w:rPr>
          <w:rFonts w:ascii="Arial" w:hAnsi="Arial" w:cs="Arial"/>
        </w:rPr>
        <w:t xml:space="preserve">. Weightings are provided as a guide to the relative importance of each </w:t>
      </w:r>
      <w:r w:rsidR="0026004E" w:rsidRPr="00A42578">
        <w:rPr>
          <w:rFonts w:ascii="Arial" w:hAnsi="Arial" w:cs="Arial"/>
        </w:rPr>
        <w:t xml:space="preserve">question </w:t>
      </w:r>
      <w:r w:rsidRPr="00A42578">
        <w:rPr>
          <w:rFonts w:ascii="Arial" w:hAnsi="Arial" w:cs="Arial"/>
        </w:rPr>
        <w:t>in the assessment.</w:t>
      </w:r>
    </w:p>
    <w:p w14:paraId="5F2F0BE0" w14:textId="77777777" w:rsidR="00C278A4" w:rsidRPr="004514BE" w:rsidRDefault="00C278A4" w:rsidP="00FF3D47">
      <w:pPr>
        <w:widowControl w:val="0"/>
        <w:adjustRightInd w:val="0"/>
        <w:spacing w:after="0" w:line="240" w:lineRule="auto"/>
        <w:ind w:right="493"/>
        <w:jc w:val="both"/>
        <w:textAlignment w:val="baseline"/>
        <w:rPr>
          <w:rFonts w:ascii="Arial" w:hAnsi="Arial" w:cs="Arial"/>
          <w:sz w:val="2"/>
          <w:szCs w:val="2"/>
        </w:rPr>
      </w:pPr>
    </w:p>
    <w:tbl>
      <w:tblPr>
        <w:tblStyle w:val="TableGrid"/>
        <w:tblW w:w="9776" w:type="dxa"/>
        <w:tblLook w:val="04A0" w:firstRow="1" w:lastRow="0" w:firstColumn="1" w:lastColumn="0" w:noHBand="0" w:noVBand="1"/>
      </w:tblPr>
      <w:tblGrid>
        <w:gridCol w:w="4106"/>
        <w:gridCol w:w="5670"/>
      </w:tblGrid>
      <w:tr w:rsidR="00C278A4" w14:paraId="328DF2BE" w14:textId="77777777" w:rsidTr="005A10A8">
        <w:tc>
          <w:tcPr>
            <w:tcW w:w="4106" w:type="dxa"/>
            <w:shd w:val="clear" w:color="auto" w:fill="666451" w:themeFill="accent4" w:themeFillShade="80"/>
          </w:tcPr>
          <w:p w14:paraId="2AE77CB9" w14:textId="77777777" w:rsidR="00C278A4" w:rsidRPr="00C278A4" w:rsidRDefault="00C278A4" w:rsidP="00FF3D47">
            <w:pPr>
              <w:widowControl w:val="0"/>
              <w:adjustRightInd w:val="0"/>
              <w:ind w:right="493"/>
              <w:jc w:val="both"/>
              <w:textAlignment w:val="baseline"/>
              <w:rPr>
                <w:rFonts w:ascii="Arial" w:hAnsi="Arial" w:cs="Arial"/>
                <w:color w:val="FFFFFF" w:themeColor="background1"/>
                <w:sz w:val="28"/>
                <w:szCs w:val="28"/>
              </w:rPr>
            </w:pPr>
            <w:r w:rsidRPr="00C278A4">
              <w:rPr>
                <w:rFonts w:ascii="Arial" w:hAnsi="Arial" w:cs="Arial"/>
                <w:color w:val="FFFFFF" w:themeColor="background1"/>
                <w:sz w:val="48"/>
                <w:szCs w:val="48"/>
              </w:rPr>
              <w:t>Why</w:t>
            </w:r>
            <w:r w:rsidRPr="00C278A4">
              <w:rPr>
                <w:rFonts w:ascii="Arial" w:hAnsi="Arial" w:cs="Arial"/>
                <w:color w:val="FFFFFF" w:themeColor="background1"/>
                <w:sz w:val="28"/>
                <w:szCs w:val="28"/>
              </w:rPr>
              <w:t xml:space="preserve"> </w:t>
            </w:r>
            <w:r w:rsidR="005F4DA3">
              <w:rPr>
                <w:rFonts w:ascii="Arial" w:hAnsi="Arial" w:cs="Arial"/>
                <w:color w:val="FFFFFF" w:themeColor="background1"/>
                <w:sz w:val="28"/>
                <w:szCs w:val="28"/>
              </w:rPr>
              <w:t>do you want to do this project</w:t>
            </w:r>
            <w:r>
              <w:rPr>
                <w:rFonts w:ascii="Arial" w:hAnsi="Arial" w:cs="Arial"/>
                <w:color w:val="FFFFFF" w:themeColor="background1"/>
                <w:sz w:val="28"/>
                <w:szCs w:val="28"/>
              </w:rPr>
              <w:t>?</w:t>
            </w:r>
          </w:p>
          <w:p w14:paraId="0DA891B6" w14:textId="77777777" w:rsidR="00C278A4" w:rsidRPr="00C278A4" w:rsidRDefault="00C278A4" w:rsidP="00FF3D47">
            <w:pPr>
              <w:widowControl w:val="0"/>
              <w:adjustRightInd w:val="0"/>
              <w:ind w:right="493"/>
              <w:jc w:val="both"/>
              <w:textAlignment w:val="baseline"/>
              <w:rPr>
                <w:rFonts w:ascii="Arial" w:hAnsi="Arial" w:cs="Arial"/>
                <w:color w:val="FFFFFF" w:themeColor="background1"/>
                <w:sz w:val="48"/>
                <w:szCs w:val="48"/>
              </w:rPr>
            </w:pPr>
            <w:r w:rsidRPr="00C278A4">
              <w:rPr>
                <w:rFonts w:ascii="Arial" w:hAnsi="Arial" w:cs="Arial"/>
                <w:color w:val="FFFFFF" w:themeColor="background1"/>
                <w:sz w:val="48"/>
                <w:szCs w:val="48"/>
              </w:rPr>
              <w:t>30%</w:t>
            </w:r>
          </w:p>
        </w:tc>
        <w:tc>
          <w:tcPr>
            <w:tcW w:w="5670" w:type="dxa"/>
          </w:tcPr>
          <w:p w14:paraId="16EAB80E" w14:textId="77777777" w:rsidR="00B843A2" w:rsidRPr="00834E61" w:rsidRDefault="00DF14EE" w:rsidP="00DF14EE">
            <w:pPr>
              <w:widowControl w:val="0"/>
              <w:adjustRightInd w:val="0"/>
              <w:ind w:right="493"/>
              <w:jc w:val="both"/>
              <w:textAlignment w:val="baseline"/>
              <w:rPr>
                <w:rFonts w:ascii="Arial" w:hAnsi="Arial" w:cs="Arial"/>
              </w:rPr>
            </w:pPr>
            <w:r w:rsidRPr="00834E61">
              <w:rPr>
                <w:rFonts w:ascii="Arial" w:hAnsi="Arial" w:cs="Arial"/>
              </w:rPr>
              <w:t xml:space="preserve">Explain the need for the project. </w:t>
            </w:r>
            <w:r w:rsidR="005A10A8" w:rsidRPr="00834E61">
              <w:rPr>
                <w:rFonts w:ascii="Arial" w:hAnsi="Arial" w:cs="Arial"/>
              </w:rPr>
              <w:t>Describe the problem/ opportunity,</w:t>
            </w:r>
            <w:r w:rsidR="00171DC0" w:rsidRPr="00834E61">
              <w:rPr>
                <w:rFonts w:ascii="Arial" w:hAnsi="Arial" w:cs="Arial"/>
              </w:rPr>
              <w:t xml:space="preserve"> how</w:t>
            </w:r>
            <w:r w:rsidR="005A10A8" w:rsidRPr="00834E61">
              <w:rPr>
                <w:rFonts w:ascii="Arial" w:hAnsi="Arial" w:cs="Arial"/>
              </w:rPr>
              <w:t xml:space="preserve"> the project will respond, and why the community needs it. </w:t>
            </w:r>
          </w:p>
          <w:p w14:paraId="45A3A8C2" w14:textId="77777777" w:rsidR="00C278A4" w:rsidRPr="00834E61" w:rsidRDefault="00DF14EE" w:rsidP="00B843A2">
            <w:pPr>
              <w:widowControl w:val="0"/>
              <w:adjustRightInd w:val="0"/>
              <w:ind w:right="493"/>
              <w:jc w:val="both"/>
              <w:textAlignment w:val="baseline"/>
              <w:rPr>
                <w:rFonts w:ascii="Arial" w:hAnsi="Arial" w:cs="Arial"/>
              </w:rPr>
            </w:pPr>
            <w:r w:rsidRPr="00834E61">
              <w:rPr>
                <w:rFonts w:ascii="Arial" w:hAnsi="Arial" w:cs="Arial"/>
              </w:rPr>
              <w:t xml:space="preserve">How will it make the community stronger? To what extent will it increase people’s involvement and participation? </w:t>
            </w:r>
            <w:r w:rsidR="005F4DA3" w:rsidRPr="00834E61">
              <w:rPr>
                <w:rFonts w:ascii="Arial" w:hAnsi="Arial" w:cs="Arial"/>
              </w:rPr>
              <w:t>Is the project supported locally? Does it link to other plans (your organisation’s strat</w:t>
            </w:r>
            <w:r w:rsidRPr="00834E61">
              <w:rPr>
                <w:rFonts w:ascii="Arial" w:hAnsi="Arial" w:cs="Arial"/>
              </w:rPr>
              <w:t xml:space="preserve">egic plans, </w:t>
            </w:r>
            <w:r w:rsidR="00F25D6F">
              <w:rPr>
                <w:rFonts w:ascii="Arial" w:hAnsi="Arial" w:cs="Arial"/>
              </w:rPr>
              <w:t xml:space="preserve">community plans, </w:t>
            </w:r>
            <w:r w:rsidRPr="00834E61">
              <w:rPr>
                <w:rFonts w:ascii="Arial" w:hAnsi="Arial" w:cs="Arial"/>
              </w:rPr>
              <w:t>Council plans etc.)?</w:t>
            </w:r>
          </w:p>
        </w:tc>
      </w:tr>
      <w:tr w:rsidR="00DF14EE" w14:paraId="42F3B114" w14:textId="77777777" w:rsidTr="005A10A8">
        <w:tc>
          <w:tcPr>
            <w:tcW w:w="4106" w:type="dxa"/>
            <w:shd w:val="clear" w:color="auto" w:fill="666451" w:themeFill="accent4" w:themeFillShade="80"/>
          </w:tcPr>
          <w:p w14:paraId="0AA63BD1" w14:textId="77777777" w:rsidR="00DF14EE" w:rsidRPr="00C278A4" w:rsidRDefault="00DF14EE" w:rsidP="00DC1A7C">
            <w:pPr>
              <w:widowControl w:val="0"/>
              <w:adjustRightInd w:val="0"/>
              <w:ind w:right="493"/>
              <w:jc w:val="both"/>
              <w:textAlignment w:val="baseline"/>
              <w:rPr>
                <w:rFonts w:ascii="Arial" w:hAnsi="Arial" w:cs="Arial"/>
                <w:color w:val="FFFFFF" w:themeColor="background1"/>
                <w:sz w:val="28"/>
                <w:szCs w:val="28"/>
              </w:rPr>
            </w:pPr>
            <w:r w:rsidRPr="00C278A4">
              <w:rPr>
                <w:rFonts w:ascii="Arial" w:hAnsi="Arial" w:cs="Arial"/>
                <w:color w:val="FFFFFF" w:themeColor="background1"/>
                <w:sz w:val="48"/>
                <w:szCs w:val="48"/>
              </w:rPr>
              <w:lastRenderedPageBreak/>
              <w:t>What</w:t>
            </w:r>
            <w:r w:rsidRPr="00C278A4">
              <w:rPr>
                <w:rFonts w:ascii="Arial" w:hAnsi="Arial" w:cs="Arial"/>
                <w:color w:val="FFFFFF" w:themeColor="background1"/>
                <w:sz w:val="28"/>
                <w:szCs w:val="28"/>
              </w:rPr>
              <w:t xml:space="preserve"> </w:t>
            </w:r>
            <w:r>
              <w:rPr>
                <w:rFonts w:ascii="Arial" w:hAnsi="Arial" w:cs="Arial"/>
                <w:color w:val="FFFFFF" w:themeColor="background1"/>
                <w:sz w:val="28"/>
                <w:szCs w:val="28"/>
              </w:rPr>
              <w:t>are you going to do</w:t>
            </w:r>
            <w:r w:rsidRPr="00C278A4">
              <w:rPr>
                <w:rFonts w:ascii="Arial" w:hAnsi="Arial" w:cs="Arial"/>
                <w:color w:val="FFFFFF" w:themeColor="background1"/>
                <w:sz w:val="28"/>
                <w:szCs w:val="28"/>
              </w:rPr>
              <w:t>?</w:t>
            </w:r>
          </w:p>
          <w:p w14:paraId="26517DC5" w14:textId="77777777" w:rsidR="00DF14EE" w:rsidRPr="00C278A4" w:rsidRDefault="00DF14EE" w:rsidP="00DC1A7C">
            <w:pPr>
              <w:widowControl w:val="0"/>
              <w:adjustRightInd w:val="0"/>
              <w:ind w:right="493"/>
              <w:jc w:val="both"/>
              <w:textAlignment w:val="baseline"/>
              <w:rPr>
                <w:rFonts w:ascii="Arial" w:hAnsi="Arial" w:cs="Arial"/>
                <w:color w:val="FFFFFF" w:themeColor="background1"/>
                <w:sz w:val="48"/>
                <w:szCs w:val="48"/>
              </w:rPr>
            </w:pPr>
            <w:r>
              <w:rPr>
                <w:rFonts w:ascii="Arial" w:hAnsi="Arial" w:cs="Arial"/>
                <w:color w:val="FFFFFF" w:themeColor="background1"/>
                <w:sz w:val="48"/>
                <w:szCs w:val="48"/>
              </w:rPr>
              <w:t>3</w:t>
            </w:r>
            <w:r w:rsidRPr="00C278A4">
              <w:rPr>
                <w:rFonts w:ascii="Arial" w:hAnsi="Arial" w:cs="Arial"/>
                <w:color w:val="FFFFFF" w:themeColor="background1"/>
                <w:sz w:val="48"/>
                <w:szCs w:val="48"/>
              </w:rPr>
              <w:t>0%</w:t>
            </w:r>
          </w:p>
        </w:tc>
        <w:tc>
          <w:tcPr>
            <w:tcW w:w="5670" w:type="dxa"/>
          </w:tcPr>
          <w:p w14:paraId="1F52B4ED" w14:textId="77777777" w:rsidR="00DF14EE" w:rsidRPr="00834E61" w:rsidRDefault="00DF14EE" w:rsidP="005A10A8">
            <w:pPr>
              <w:widowControl w:val="0"/>
              <w:adjustRightInd w:val="0"/>
              <w:ind w:right="493"/>
              <w:jc w:val="both"/>
              <w:textAlignment w:val="baseline"/>
              <w:rPr>
                <w:rFonts w:ascii="Arial" w:hAnsi="Arial" w:cs="Arial"/>
              </w:rPr>
            </w:pPr>
            <w:r w:rsidRPr="00834E61">
              <w:rPr>
                <w:rFonts w:ascii="Arial" w:hAnsi="Arial" w:cs="Arial"/>
              </w:rPr>
              <w:t xml:space="preserve">Describe the project. </w:t>
            </w:r>
            <w:r w:rsidR="005A10A8" w:rsidRPr="00834E61">
              <w:rPr>
                <w:rFonts w:ascii="Arial" w:hAnsi="Arial" w:cs="Arial"/>
              </w:rPr>
              <w:t>What are you going to do? When will the project happen?</w:t>
            </w:r>
          </w:p>
        </w:tc>
      </w:tr>
      <w:tr w:rsidR="005A10A8" w14:paraId="3EFFE99D" w14:textId="77777777" w:rsidTr="005A10A8">
        <w:tc>
          <w:tcPr>
            <w:tcW w:w="4106" w:type="dxa"/>
            <w:shd w:val="clear" w:color="auto" w:fill="666451" w:themeFill="accent4" w:themeFillShade="80"/>
          </w:tcPr>
          <w:p w14:paraId="19DD22F6" w14:textId="77777777" w:rsidR="005A10A8" w:rsidRPr="00C278A4" w:rsidRDefault="005A10A8" w:rsidP="00DC1A7C">
            <w:pPr>
              <w:widowControl w:val="0"/>
              <w:adjustRightInd w:val="0"/>
              <w:ind w:right="493"/>
              <w:jc w:val="both"/>
              <w:textAlignment w:val="baseline"/>
              <w:rPr>
                <w:rFonts w:ascii="Arial" w:hAnsi="Arial" w:cs="Arial"/>
                <w:color w:val="FFFFFF" w:themeColor="background1"/>
                <w:sz w:val="28"/>
                <w:szCs w:val="28"/>
              </w:rPr>
            </w:pPr>
            <w:r w:rsidRPr="00C278A4">
              <w:rPr>
                <w:rFonts w:ascii="Arial" w:hAnsi="Arial" w:cs="Arial"/>
                <w:color w:val="FFFFFF" w:themeColor="background1"/>
                <w:sz w:val="48"/>
                <w:szCs w:val="48"/>
              </w:rPr>
              <w:t>Who</w:t>
            </w:r>
            <w:r w:rsidRPr="00C278A4">
              <w:rPr>
                <w:rFonts w:ascii="Arial" w:hAnsi="Arial" w:cs="Arial"/>
                <w:color w:val="FFFFFF" w:themeColor="background1"/>
                <w:sz w:val="28"/>
                <w:szCs w:val="28"/>
              </w:rPr>
              <w:t xml:space="preserve"> will be involved?</w:t>
            </w:r>
          </w:p>
          <w:p w14:paraId="5392F0E9" w14:textId="77777777" w:rsidR="005A10A8" w:rsidRPr="00C278A4" w:rsidRDefault="005A10A8" w:rsidP="00DC1A7C">
            <w:pPr>
              <w:widowControl w:val="0"/>
              <w:adjustRightInd w:val="0"/>
              <w:ind w:right="493"/>
              <w:jc w:val="both"/>
              <w:textAlignment w:val="baseline"/>
              <w:rPr>
                <w:rFonts w:ascii="Arial" w:hAnsi="Arial" w:cs="Arial"/>
                <w:color w:val="FFFFFF" w:themeColor="background1"/>
                <w:sz w:val="48"/>
                <w:szCs w:val="48"/>
              </w:rPr>
            </w:pPr>
            <w:r w:rsidRPr="00C278A4">
              <w:rPr>
                <w:rFonts w:ascii="Arial" w:hAnsi="Arial" w:cs="Arial"/>
                <w:color w:val="FFFFFF" w:themeColor="background1"/>
                <w:sz w:val="48"/>
                <w:szCs w:val="48"/>
              </w:rPr>
              <w:t>20%</w:t>
            </w:r>
          </w:p>
        </w:tc>
        <w:tc>
          <w:tcPr>
            <w:tcW w:w="5670" w:type="dxa"/>
          </w:tcPr>
          <w:p w14:paraId="473107AA" w14:textId="77777777" w:rsidR="005A10A8" w:rsidRDefault="005A10A8" w:rsidP="00171DC0">
            <w:pPr>
              <w:widowControl w:val="0"/>
              <w:adjustRightInd w:val="0"/>
              <w:ind w:right="493"/>
              <w:jc w:val="both"/>
              <w:textAlignment w:val="baseline"/>
              <w:rPr>
                <w:rFonts w:ascii="Arial" w:hAnsi="Arial" w:cs="Arial"/>
              </w:rPr>
            </w:pPr>
            <w:r>
              <w:rPr>
                <w:rFonts w:ascii="Arial" w:hAnsi="Arial" w:cs="Arial"/>
              </w:rPr>
              <w:t xml:space="preserve">Who will manage the </w:t>
            </w:r>
            <w:r w:rsidR="00171DC0">
              <w:rPr>
                <w:rFonts w:ascii="Arial" w:hAnsi="Arial" w:cs="Arial"/>
              </w:rPr>
              <w:t>project, who will be involved</w:t>
            </w:r>
            <w:r>
              <w:rPr>
                <w:rFonts w:ascii="Arial" w:hAnsi="Arial" w:cs="Arial"/>
              </w:rPr>
              <w:t>? Who are the partners? Will there be voluntary and in-kind contributions?</w:t>
            </w:r>
          </w:p>
        </w:tc>
      </w:tr>
      <w:tr w:rsidR="00DF1BDE" w14:paraId="47C443DA" w14:textId="77777777" w:rsidTr="005A10A8">
        <w:tc>
          <w:tcPr>
            <w:tcW w:w="4106" w:type="dxa"/>
            <w:shd w:val="clear" w:color="auto" w:fill="666451" w:themeFill="accent4" w:themeFillShade="80"/>
          </w:tcPr>
          <w:p w14:paraId="7AB1F23D" w14:textId="77777777" w:rsidR="00DF1BDE" w:rsidRPr="00C278A4" w:rsidRDefault="00DF1BDE" w:rsidP="00DC1A7C">
            <w:pPr>
              <w:widowControl w:val="0"/>
              <w:adjustRightInd w:val="0"/>
              <w:ind w:right="493"/>
              <w:jc w:val="both"/>
              <w:textAlignment w:val="baseline"/>
              <w:rPr>
                <w:rFonts w:ascii="Arial" w:hAnsi="Arial" w:cs="Arial"/>
                <w:color w:val="FFFFFF" w:themeColor="background1"/>
                <w:sz w:val="28"/>
                <w:szCs w:val="28"/>
              </w:rPr>
            </w:pPr>
            <w:r w:rsidRPr="00C278A4">
              <w:rPr>
                <w:rFonts w:ascii="Arial" w:hAnsi="Arial" w:cs="Arial"/>
                <w:color w:val="FFFFFF" w:themeColor="background1"/>
                <w:sz w:val="48"/>
                <w:szCs w:val="48"/>
              </w:rPr>
              <w:t>How</w:t>
            </w:r>
            <w:r w:rsidRPr="00C278A4">
              <w:rPr>
                <w:rFonts w:ascii="Arial" w:hAnsi="Arial" w:cs="Arial"/>
                <w:color w:val="FFFFFF" w:themeColor="background1"/>
                <w:sz w:val="28"/>
                <w:szCs w:val="28"/>
              </w:rPr>
              <w:t xml:space="preserve"> will the project be delivered?</w:t>
            </w:r>
          </w:p>
          <w:p w14:paraId="17A715EF" w14:textId="77777777" w:rsidR="00DF1BDE" w:rsidRPr="00C278A4" w:rsidRDefault="0019093A" w:rsidP="00DC1A7C">
            <w:pPr>
              <w:widowControl w:val="0"/>
              <w:adjustRightInd w:val="0"/>
              <w:ind w:right="493"/>
              <w:jc w:val="both"/>
              <w:textAlignment w:val="baseline"/>
              <w:rPr>
                <w:rFonts w:ascii="Arial" w:hAnsi="Arial" w:cs="Arial"/>
                <w:color w:val="FFFFFF" w:themeColor="background1"/>
                <w:sz w:val="48"/>
                <w:szCs w:val="48"/>
              </w:rPr>
            </w:pPr>
            <w:r>
              <w:rPr>
                <w:rFonts w:ascii="Arial" w:hAnsi="Arial" w:cs="Arial"/>
                <w:color w:val="FFFFFF" w:themeColor="background1"/>
                <w:sz w:val="48"/>
                <w:szCs w:val="48"/>
              </w:rPr>
              <w:t>2</w:t>
            </w:r>
            <w:r w:rsidR="00DF1BDE" w:rsidRPr="00C278A4">
              <w:rPr>
                <w:rFonts w:ascii="Arial" w:hAnsi="Arial" w:cs="Arial"/>
                <w:color w:val="FFFFFF" w:themeColor="background1"/>
                <w:sz w:val="48"/>
                <w:szCs w:val="48"/>
              </w:rPr>
              <w:t>0%</w:t>
            </w:r>
          </w:p>
        </w:tc>
        <w:tc>
          <w:tcPr>
            <w:tcW w:w="5670" w:type="dxa"/>
          </w:tcPr>
          <w:p w14:paraId="00012A66" w14:textId="77777777" w:rsidR="00DF1BDE" w:rsidRDefault="00171DC0" w:rsidP="004514BE">
            <w:pPr>
              <w:widowControl w:val="0"/>
              <w:adjustRightInd w:val="0"/>
              <w:ind w:right="493"/>
              <w:jc w:val="both"/>
              <w:textAlignment w:val="baseline"/>
              <w:rPr>
                <w:rFonts w:ascii="Arial" w:hAnsi="Arial" w:cs="Arial"/>
              </w:rPr>
            </w:pPr>
            <w:r>
              <w:rPr>
                <w:rFonts w:ascii="Arial" w:hAnsi="Arial" w:cs="Arial"/>
              </w:rPr>
              <w:t>How will you know if your project was successful? What will the outcomes/outputs be? (</w:t>
            </w:r>
            <w:r w:rsidRPr="00171DC0">
              <w:rPr>
                <w:rFonts w:ascii="Arial" w:hAnsi="Arial" w:cs="Arial"/>
              </w:rPr>
              <w:t xml:space="preserve">If possible provide measurable objectives e.g. 10 people/day will use the new equipment, </w:t>
            </w:r>
            <w:r w:rsidR="00DC1A7C" w:rsidRPr="00DC1A7C">
              <w:rPr>
                <w:rFonts w:ascii="Arial" w:hAnsi="Arial" w:cs="Arial"/>
              </w:rPr>
              <w:t xml:space="preserve">100 people will attend the event, </w:t>
            </w:r>
            <w:r w:rsidRPr="00171DC0">
              <w:rPr>
                <w:rFonts w:ascii="Arial" w:hAnsi="Arial" w:cs="Arial"/>
              </w:rPr>
              <w:t>story in local paper etc.)</w:t>
            </w:r>
            <w:r w:rsidR="00DF1BDE">
              <w:rPr>
                <w:rFonts w:ascii="Arial" w:hAnsi="Arial" w:cs="Arial"/>
              </w:rPr>
              <w:t xml:space="preserve"> Will it be sustainable? How will you pay for it?</w:t>
            </w:r>
          </w:p>
        </w:tc>
      </w:tr>
    </w:tbl>
    <w:p w14:paraId="4F6BCFE6" w14:textId="77777777" w:rsidR="00C278A4" w:rsidRDefault="00C278A4" w:rsidP="003C7E16">
      <w:pPr>
        <w:widowControl w:val="0"/>
        <w:adjustRightInd w:val="0"/>
        <w:spacing w:after="0" w:line="240" w:lineRule="auto"/>
        <w:jc w:val="both"/>
        <w:textAlignment w:val="baseline"/>
        <w:rPr>
          <w:rFonts w:ascii="Arial" w:hAnsi="Arial" w:cs="Arial"/>
        </w:rPr>
      </w:pPr>
    </w:p>
    <w:p w14:paraId="761379C0" w14:textId="77777777" w:rsidR="00E33135" w:rsidRPr="001679A7" w:rsidRDefault="00E33135" w:rsidP="00E33135">
      <w:pPr>
        <w:pStyle w:val="BodyContent"/>
        <w:spacing w:after="120" w:line="240" w:lineRule="auto"/>
        <w:rPr>
          <w:color w:val="97947B" w:themeColor="accent4" w:themeShade="BF"/>
          <w:sz w:val="32"/>
          <w:szCs w:val="32"/>
        </w:rPr>
      </w:pPr>
      <w:r>
        <w:rPr>
          <w:color w:val="97947B" w:themeColor="accent4" w:themeShade="BF"/>
          <w:sz w:val="32"/>
          <w:szCs w:val="32"/>
        </w:rPr>
        <w:t>6.1</w:t>
      </w:r>
      <w:r>
        <w:rPr>
          <w:color w:val="97947B" w:themeColor="accent4" w:themeShade="BF"/>
          <w:sz w:val="32"/>
          <w:szCs w:val="32"/>
        </w:rPr>
        <w:tab/>
      </w:r>
      <w:r w:rsidRPr="00E33135">
        <w:rPr>
          <w:color w:val="97947B" w:themeColor="accent4" w:themeShade="BF"/>
          <w:sz w:val="32"/>
          <w:szCs w:val="32"/>
        </w:rPr>
        <w:t>Assessment Criteria</w:t>
      </w:r>
      <w:r w:rsidR="00F2477E">
        <w:rPr>
          <w:color w:val="97947B" w:themeColor="accent4" w:themeShade="BF"/>
          <w:sz w:val="32"/>
          <w:szCs w:val="32"/>
        </w:rPr>
        <w:t xml:space="preserve"> Major Grants</w:t>
      </w:r>
    </w:p>
    <w:p w14:paraId="6432BABA" w14:textId="77777777" w:rsidR="00F2477E" w:rsidRPr="00A42578" w:rsidRDefault="00E33135" w:rsidP="00E33135">
      <w:pPr>
        <w:pStyle w:val="BodyContent"/>
        <w:spacing w:after="120" w:line="240" w:lineRule="auto"/>
        <w:rPr>
          <w:rFonts w:ascii="Arial" w:hAnsi="Arial" w:cs="Arial"/>
          <w:color w:val="auto"/>
          <w:sz w:val="22"/>
        </w:rPr>
      </w:pPr>
      <w:r w:rsidRPr="00A42578">
        <w:rPr>
          <w:rFonts w:ascii="Arial" w:hAnsi="Arial" w:cs="Arial"/>
          <w:color w:val="auto"/>
          <w:sz w:val="22"/>
        </w:rPr>
        <w:t xml:space="preserve">The evaluation of </w:t>
      </w:r>
      <w:r w:rsidR="00663EDF" w:rsidRPr="00A42578">
        <w:rPr>
          <w:rFonts w:ascii="Arial" w:hAnsi="Arial" w:cs="Arial"/>
          <w:b/>
          <w:bCs/>
          <w:color w:val="auto"/>
          <w:sz w:val="22"/>
        </w:rPr>
        <w:t>Major Grants</w:t>
      </w:r>
      <w:r w:rsidRPr="00A42578">
        <w:rPr>
          <w:rFonts w:ascii="Arial" w:hAnsi="Arial" w:cs="Arial"/>
          <w:color w:val="auto"/>
          <w:sz w:val="22"/>
        </w:rPr>
        <w:t xml:space="preserve"> applications is based on </w:t>
      </w:r>
      <w:r w:rsidR="00663EDF" w:rsidRPr="00A42578">
        <w:rPr>
          <w:rFonts w:ascii="Arial" w:hAnsi="Arial" w:cs="Arial"/>
          <w:color w:val="auto"/>
          <w:sz w:val="22"/>
        </w:rPr>
        <w:t xml:space="preserve">the </w:t>
      </w:r>
      <w:r w:rsidRPr="00A42578">
        <w:rPr>
          <w:rFonts w:ascii="Arial" w:hAnsi="Arial" w:cs="Arial"/>
          <w:b/>
          <w:color w:val="auto"/>
          <w:sz w:val="22"/>
        </w:rPr>
        <w:t>assessment</w:t>
      </w:r>
      <w:r w:rsidR="0026004E" w:rsidRPr="00A42578">
        <w:rPr>
          <w:rFonts w:ascii="Arial" w:hAnsi="Arial" w:cs="Arial"/>
          <w:b/>
          <w:color w:val="auto"/>
          <w:sz w:val="22"/>
        </w:rPr>
        <w:t xml:space="preserve"> criteria</w:t>
      </w:r>
      <w:r w:rsidR="00663EDF" w:rsidRPr="00A42578">
        <w:rPr>
          <w:rFonts w:ascii="Arial" w:hAnsi="Arial" w:cs="Arial"/>
          <w:b/>
          <w:color w:val="auto"/>
          <w:sz w:val="22"/>
        </w:rPr>
        <w:t xml:space="preserve"> </w:t>
      </w:r>
      <w:r w:rsidR="00663EDF" w:rsidRPr="00A42578">
        <w:rPr>
          <w:rFonts w:ascii="Arial" w:hAnsi="Arial" w:cs="Arial"/>
          <w:bCs/>
          <w:color w:val="auto"/>
          <w:sz w:val="22"/>
        </w:rPr>
        <w:t>described below</w:t>
      </w:r>
      <w:r w:rsidR="0026004E" w:rsidRPr="00A42578">
        <w:rPr>
          <w:rFonts w:ascii="Arial" w:hAnsi="Arial" w:cs="Arial"/>
          <w:bCs/>
          <w:color w:val="auto"/>
          <w:sz w:val="22"/>
        </w:rPr>
        <w:t>.</w:t>
      </w:r>
      <w:r w:rsidR="0026004E" w:rsidRPr="00A42578">
        <w:rPr>
          <w:rFonts w:ascii="Arial" w:hAnsi="Arial" w:cs="Arial"/>
          <w:color w:val="auto"/>
          <w:sz w:val="22"/>
        </w:rPr>
        <w:t xml:space="preserve"> </w:t>
      </w:r>
      <w:r w:rsidRPr="00A42578">
        <w:rPr>
          <w:rFonts w:ascii="Arial" w:hAnsi="Arial" w:cs="Arial"/>
          <w:color w:val="auto"/>
          <w:sz w:val="22"/>
        </w:rPr>
        <w:t>The Assessment Panel will consider</w:t>
      </w:r>
      <w:r w:rsidR="0026004E" w:rsidRPr="00A42578">
        <w:rPr>
          <w:rFonts w:ascii="Arial" w:hAnsi="Arial" w:cs="Arial"/>
          <w:color w:val="auto"/>
          <w:sz w:val="22"/>
        </w:rPr>
        <w:t xml:space="preserve"> the extent to which the </w:t>
      </w:r>
      <w:r w:rsidRPr="00A42578">
        <w:rPr>
          <w:rFonts w:ascii="Arial" w:hAnsi="Arial" w:cs="Arial"/>
          <w:color w:val="auto"/>
          <w:sz w:val="22"/>
        </w:rPr>
        <w:t xml:space="preserve">proposed </w:t>
      </w:r>
      <w:r w:rsidR="0026004E" w:rsidRPr="00A42578">
        <w:rPr>
          <w:rFonts w:ascii="Arial" w:hAnsi="Arial" w:cs="Arial"/>
          <w:color w:val="auto"/>
          <w:sz w:val="22"/>
        </w:rPr>
        <w:t>project</w:t>
      </w:r>
      <w:r w:rsidR="00F2477E" w:rsidRPr="00A42578">
        <w:rPr>
          <w:rFonts w:ascii="Arial" w:hAnsi="Arial" w:cs="Arial"/>
          <w:color w:val="auto"/>
          <w:sz w:val="22"/>
        </w:rPr>
        <w:t xml:space="preserve"> meets these criteria. </w:t>
      </w:r>
    </w:p>
    <w:p w14:paraId="093254B4" w14:textId="6BF01294" w:rsidR="00F2477E" w:rsidRPr="00A42578" w:rsidRDefault="00F2477E" w:rsidP="00E33135">
      <w:pPr>
        <w:pStyle w:val="BodyContent"/>
        <w:spacing w:after="120" w:line="240" w:lineRule="auto"/>
        <w:rPr>
          <w:rFonts w:ascii="Arial" w:hAnsi="Arial" w:cs="Arial"/>
          <w:color w:val="auto"/>
          <w:sz w:val="22"/>
        </w:rPr>
      </w:pPr>
      <w:r w:rsidRPr="00A42578">
        <w:rPr>
          <w:rFonts w:ascii="Arial" w:hAnsi="Arial" w:cs="Arial"/>
          <w:color w:val="auto"/>
          <w:sz w:val="22"/>
        </w:rPr>
        <w:t xml:space="preserve">Each </w:t>
      </w:r>
      <w:r w:rsidR="009A20EC" w:rsidRPr="00A42578">
        <w:rPr>
          <w:rFonts w:ascii="Arial" w:hAnsi="Arial" w:cs="Arial"/>
          <w:color w:val="auto"/>
          <w:sz w:val="22"/>
        </w:rPr>
        <w:t>criterion</w:t>
      </w:r>
      <w:r w:rsidRPr="00A42578">
        <w:rPr>
          <w:rFonts w:ascii="Arial" w:hAnsi="Arial" w:cs="Arial"/>
          <w:color w:val="auto"/>
          <w:sz w:val="22"/>
        </w:rPr>
        <w:t xml:space="preserve"> will be scored from 1 – 10. Programs &amp; Events Grants applications may achieve a maximum score of 30, Infrastructure Grants applications may achieve a maximum score of 60. The minimum score an application will need to achieve to be considered for funding is </w:t>
      </w:r>
      <w:r w:rsidR="00FD44CC" w:rsidRPr="00A42578">
        <w:rPr>
          <w:rFonts w:ascii="Arial" w:hAnsi="Arial" w:cs="Arial"/>
          <w:color w:val="auto"/>
          <w:sz w:val="22"/>
        </w:rPr>
        <w:t>20</w:t>
      </w:r>
      <w:r w:rsidRPr="00A42578">
        <w:rPr>
          <w:rFonts w:ascii="Arial" w:hAnsi="Arial" w:cs="Arial"/>
          <w:color w:val="auto"/>
          <w:sz w:val="22"/>
        </w:rPr>
        <w:t xml:space="preserve"> for Programs &amp; Events Grants, and </w:t>
      </w:r>
      <w:r w:rsidR="00FD44CC" w:rsidRPr="00A42578">
        <w:rPr>
          <w:rFonts w:ascii="Arial" w:hAnsi="Arial" w:cs="Arial"/>
          <w:color w:val="auto"/>
          <w:sz w:val="22"/>
        </w:rPr>
        <w:t>40</w:t>
      </w:r>
      <w:r w:rsidRPr="00A42578">
        <w:rPr>
          <w:rFonts w:ascii="Arial" w:hAnsi="Arial" w:cs="Arial"/>
          <w:color w:val="auto"/>
          <w:sz w:val="22"/>
        </w:rPr>
        <w:t xml:space="preserve"> for Infrastructure Grants.</w:t>
      </w:r>
    </w:p>
    <w:p w14:paraId="6AE83CC7" w14:textId="77777777" w:rsidR="00E402C8" w:rsidRPr="00E402C8" w:rsidRDefault="00E402C8" w:rsidP="00E402C8">
      <w:pPr>
        <w:tabs>
          <w:tab w:val="left" w:pos="1624"/>
        </w:tabs>
      </w:pPr>
      <w:r>
        <w:tab/>
      </w:r>
    </w:p>
    <w:tbl>
      <w:tblPr>
        <w:tblStyle w:val="TableGrid"/>
        <w:tblW w:w="9781" w:type="dxa"/>
        <w:tblInd w:w="-5" w:type="dxa"/>
        <w:tblLook w:val="04A0" w:firstRow="1" w:lastRow="0" w:firstColumn="1" w:lastColumn="0" w:noHBand="0" w:noVBand="1"/>
      </w:tblPr>
      <w:tblGrid>
        <w:gridCol w:w="2694"/>
        <w:gridCol w:w="7087"/>
      </w:tblGrid>
      <w:tr w:rsidR="00195FEE" w:rsidRPr="00195FEE" w14:paraId="0E46500D" w14:textId="77777777" w:rsidTr="0045198F">
        <w:trPr>
          <w:trHeight w:val="508"/>
        </w:trPr>
        <w:tc>
          <w:tcPr>
            <w:tcW w:w="2694" w:type="dxa"/>
            <w:shd w:val="clear" w:color="auto" w:fill="666451" w:themeFill="accent4" w:themeFillShade="80"/>
            <w:vAlign w:val="center"/>
          </w:tcPr>
          <w:p w14:paraId="6A7091C1" w14:textId="77777777" w:rsidR="00195FEE" w:rsidRPr="00195FEE" w:rsidRDefault="00195FEE" w:rsidP="00E402C8">
            <w:pPr>
              <w:widowControl w:val="0"/>
              <w:adjustRightInd w:val="0"/>
              <w:jc w:val="center"/>
              <w:textAlignment w:val="baseline"/>
              <w:rPr>
                <w:rFonts w:ascii="Arial" w:hAnsi="Arial" w:cs="Arial"/>
                <w:b/>
                <w:color w:val="FFFFFF" w:themeColor="background1"/>
                <w:sz w:val="24"/>
                <w:szCs w:val="24"/>
              </w:rPr>
            </w:pPr>
            <w:r w:rsidRPr="00195FEE">
              <w:rPr>
                <w:rFonts w:ascii="Arial" w:hAnsi="Arial" w:cs="Arial"/>
                <w:b/>
                <w:color w:val="FFFFFF" w:themeColor="background1"/>
                <w:sz w:val="24"/>
                <w:szCs w:val="24"/>
              </w:rPr>
              <w:t>Funding Stream</w:t>
            </w:r>
          </w:p>
        </w:tc>
        <w:tc>
          <w:tcPr>
            <w:tcW w:w="7087" w:type="dxa"/>
            <w:shd w:val="clear" w:color="auto" w:fill="666451" w:themeFill="accent4" w:themeFillShade="80"/>
            <w:vAlign w:val="center"/>
          </w:tcPr>
          <w:p w14:paraId="7B9495DE" w14:textId="77777777" w:rsidR="00195FEE" w:rsidRPr="00195FEE" w:rsidRDefault="00195FEE" w:rsidP="00E402C8">
            <w:pPr>
              <w:widowControl w:val="0"/>
              <w:adjustRightInd w:val="0"/>
              <w:jc w:val="center"/>
              <w:textAlignment w:val="baseline"/>
              <w:rPr>
                <w:rFonts w:ascii="Arial" w:hAnsi="Arial" w:cs="Arial"/>
                <w:b/>
                <w:color w:val="FFFFFF" w:themeColor="background1"/>
                <w:sz w:val="24"/>
                <w:szCs w:val="24"/>
              </w:rPr>
            </w:pPr>
            <w:r w:rsidRPr="00195FEE">
              <w:rPr>
                <w:rFonts w:ascii="Arial" w:hAnsi="Arial" w:cs="Arial"/>
                <w:b/>
                <w:color w:val="FFFFFF" w:themeColor="background1"/>
                <w:sz w:val="24"/>
                <w:szCs w:val="24"/>
              </w:rPr>
              <w:t>Assessment Criteria</w:t>
            </w:r>
          </w:p>
        </w:tc>
      </w:tr>
      <w:tr w:rsidR="00195FEE" w:rsidRPr="00195FEE" w14:paraId="2A335B4C" w14:textId="77777777" w:rsidTr="0045198F">
        <w:trPr>
          <w:trHeight w:val="703"/>
        </w:trPr>
        <w:tc>
          <w:tcPr>
            <w:tcW w:w="2694" w:type="dxa"/>
            <w:vMerge w:val="restart"/>
            <w:shd w:val="clear" w:color="auto" w:fill="3C7483" w:themeFill="accent3" w:themeFillShade="80"/>
            <w:vAlign w:val="center"/>
          </w:tcPr>
          <w:p w14:paraId="3A79B380" w14:textId="77777777" w:rsidR="00195FEE" w:rsidRPr="00195FEE" w:rsidRDefault="00195FEE" w:rsidP="00E402C8">
            <w:pPr>
              <w:widowControl w:val="0"/>
              <w:adjustRightInd w:val="0"/>
              <w:textAlignment w:val="baseline"/>
              <w:rPr>
                <w:rFonts w:ascii="Arial" w:hAnsi="Arial" w:cs="Arial"/>
                <w:b/>
                <w:color w:val="FFFFFF" w:themeColor="background1"/>
                <w:sz w:val="24"/>
                <w:szCs w:val="24"/>
              </w:rPr>
            </w:pPr>
            <w:r w:rsidRPr="00195FEE">
              <w:rPr>
                <w:rFonts w:ascii="Arial" w:hAnsi="Arial" w:cs="Arial"/>
                <w:b/>
                <w:color w:val="FFFFFF" w:themeColor="background1"/>
                <w:sz w:val="24"/>
                <w:szCs w:val="24"/>
              </w:rPr>
              <w:t>Community Strengthening Programs &amp; Events</w:t>
            </w:r>
          </w:p>
        </w:tc>
        <w:tc>
          <w:tcPr>
            <w:tcW w:w="7087" w:type="dxa"/>
            <w:shd w:val="clear" w:color="auto" w:fill="EDF4F7" w:themeFill="accent3" w:themeFillTint="33"/>
            <w:vAlign w:val="center"/>
          </w:tcPr>
          <w:p w14:paraId="69E818DA" w14:textId="77777777" w:rsidR="00195FEE" w:rsidRPr="00A42578" w:rsidRDefault="00195FEE" w:rsidP="00195FEE">
            <w:pPr>
              <w:pStyle w:val="ListParagraph"/>
              <w:widowControl w:val="0"/>
              <w:numPr>
                <w:ilvl w:val="0"/>
                <w:numId w:val="27"/>
              </w:numPr>
              <w:adjustRightInd w:val="0"/>
              <w:ind w:left="462"/>
              <w:textAlignment w:val="baseline"/>
              <w:rPr>
                <w:rFonts w:ascii="Arial" w:hAnsi="Arial" w:cs="Arial"/>
              </w:rPr>
            </w:pPr>
            <w:r w:rsidRPr="00A42578">
              <w:rPr>
                <w:rFonts w:ascii="Arial" w:hAnsi="Arial" w:cs="Arial"/>
              </w:rPr>
              <w:t xml:space="preserve">Contributes to the </w:t>
            </w:r>
            <w:r w:rsidRPr="00A42578">
              <w:rPr>
                <w:rFonts w:ascii="Arial" w:hAnsi="Arial" w:cs="Arial"/>
                <w:b/>
                <w:bCs/>
              </w:rPr>
              <w:t>social and economic benefit</w:t>
            </w:r>
            <w:r w:rsidRPr="00A42578">
              <w:rPr>
                <w:rFonts w:ascii="Arial" w:hAnsi="Arial" w:cs="Arial"/>
              </w:rPr>
              <w:t xml:space="preserve"> of the local and broader community and encourages </w:t>
            </w:r>
            <w:r w:rsidRPr="00A42578">
              <w:rPr>
                <w:rFonts w:ascii="Arial" w:hAnsi="Arial" w:cs="Arial"/>
                <w:b/>
                <w:bCs/>
              </w:rPr>
              <w:t>community strengthening</w:t>
            </w:r>
            <w:r w:rsidRPr="00A42578">
              <w:rPr>
                <w:rFonts w:ascii="Arial" w:hAnsi="Arial" w:cs="Arial"/>
              </w:rPr>
              <w:t>.</w:t>
            </w:r>
          </w:p>
          <w:p w14:paraId="080E5DDB" w14:textId="0298C357" w:rsidR="00F2477E" w:rsidRPr="00A42578" w:rsidRDefault="00A02F32" w:rsidP="00F2477E">
            <w:pPr>
              <w:pStyle w:val="ListParagraph"/>
              <w:widowControl w:val="0"/>
              <w:adjustRightInd w:val="0"/>
              <w:ind w:left="462"/>
              <w:textAlignment w:val="baseline"/>
              <w:rPr>
                <w:rFonts w:ascii="Arial" w:hAnsi="Arial" w:cs="Arial"/>
                <w:i/>
                <w:iCs/>
              </w:rPr>
            </w:pPr>
            <w:r w:rsidRPr="00A42578">
              <w:rPr>
                <w:rFonts w:ascii="Arial" w:hAnsi="Arial" w:cs="Arial"/>
                <w:i/>
                <w:iCs/>
              </w:rPr>
              <w:t>(*Note: Consideration may be given to</w:t>
            </w:r>
            <w:r w:rsidR="00F2477E" w:rsidRPr="00A42578">
              <w:rPr>
                <w:rFonts w:ascii="Arial" w:hAnsi="Arial" w:cs="Arial"/>
                <w:i/>
                <w:iCs/>
              </w:rPr>
              <w:t xml:space="preserve"> the value of the project, economic return</w:t>
            </w:r>
            <w:r w:rsidRPr="00A42578">
              <w:rPr>
                <w:rFonts w:ascii="Arial" w:hAnsi="Arial" w:cs="Arial"/>
                <w:i/>
                <w:iCs/>
              </w:rPr>
              <w:t xml:space="preserve"> on investment</w:t>
            </w:r>
            <w:r w:rsidR="009A20EC" w:rsidRPr="00A42578">
              <w:rPr>
                <w:rFonts w:ascii="Arial" w:hAnsi="Arial" w:cs="Arial"/>
                <w:i/>
                <w:iCs/>
              </w:rPr>
              <w:t>, number of people that will benefit</w:t>
            </w:r>
            <w:r w:rsidRPr="00A42578">
              <w:rPr>
                <w:rFonts w:ascii="Arial" w:hAnsi="Arial" w:cs="Arial"/>
                <w:i/>
                <w:iCs/>
              </w:rPr>
              <w:t xml:space="preserve"> etc.) </w:t>
            </w:r>
          </w:p>
        </w:tc>
      </w:tr>
      <w:tr w:rsidR="00195FEE" w:rsidRPr="00195FEE" w14:paraId="43533DAA" w14:textId="77777777" w:rsidTr="00DE20E8">
        <w:trPr>
          <w:trHeight w:val="856"/>
        </w:trPr>
        <w:tc>
          <w:tcPr>
            <w:tcW w:w="2694" w:type="dxa"/>
            <w:vMerge/>
            <w:shd w:val="clear" w:color="auto" w:fill="3C7483" w:themeFill="accent3" w:themeFillShade="80"/>
            <w:vAlign w:val="center"/>
          </w:tcPr>
          <w:p w14:paraId="0F424A0E" w14:textId="77777777" w:rsidR="00195FEE" w:rsidRPr="00195FEE" w:rsidRDefault="00195FEE" w:rsidP="00E402C8">
            <w:pPr>
              <w:widowControl w:val="0"/>
              <w:adjustRightInd w:val="0"/>
              <w:textAlignment w:val="baseline"/>
              <w:rPr>
                <w:rFonts w:ascii="Arial" w:hAnsi="Arial" w:cs="Arial"/>
                <w:b/>
                <w:color w:val="FFFFFF" w:themeColor="background1"/>
                <w:sz w:val="24"/>
                <w:szCs w:val="24"/>
              </w:rPr>
            </w:pPr>
          </w:p>
        </w:tc>
        <w:tc>
          <w:tcPr>
            <w:tcW w:w="7087" w:type="dxa"/>
            <w:shd w:val="clear" w:color="auto" w:fill="EDF4F7" w:themeFill="accent3" w:themeFillTint="33"/>
            <w:vAlign w:val="center"/>
          </w:tcPr>
          <w:p w14:paraId="7D1FAD96" w14:textId="77777777" w:rsidR="00195FEE" w:rsidRPr="00A42578" w:rsidRDefault="00195FEE" w:rsidP="00AC7961">
            <w:pPr>
              <w:pStyle w:val="ListParagraph"/>
              <w:widowControl w:val="0"/>
              <w:numPr>
                <w:ilvl w:val="0"/>
                <w:numId w:val="27"/>
              </w:numPr>
              <w:adjustRightInd w:val="0"/>
              <w:ind w:left="462"/>
              <w:textAlignment w:val="baseline"/>
              <w:rPr>
                <w:rFonts w:ascii="Arial" w:hAnsi="Arial" w:cs="Arial"/>
              </w:rPr>
            </w:pPr>
            <w:r w:rsidRPr="00A42578">
              <w:rPr>
                <w:rFonts w:ascii="Arial" w:hAnsi="Arial" w:cs="Arial"/>
                <w:b/>
                <w:bCs/>
              </w:rPr>
              <w:t>Increases access</w:t>
            </w:r>
            <w:r w:rsidRPr="00A42578">
              <w:rPr>
                <w:rFonts w:ascii="Arial" w:hAnsi="Arial" w:cs="Arial"/>
              </w:rPr>
              <w:t xml:space="preserve"> to those groups traditionally disadvantaged </w:t>
            </w:r>
            <w:r w:rsidR="00D61170" w:rsidRPr="00A42578">
              <w:rPr>
                <w:rFonts w:ascii="Arial" w:hAnsi="Arial" w:cs="Arial"/>
                <w:i/>
                <w:iCs/>
              </w:rPr>
              <w:t xml:space="preserve">(e.g. people with a disability, older adults, young people, women, language other than English, low income, </w:t>
            </w:r>
            <w:r w:rsidR="00DE20E8" w:rsidRPr="00A42578">
              <w:rPr>
                <w:rFonts w:ascii="Arial" w:hAnsi="Arial" w:cs="Arial"/>
                <w:i/>
                <w:iCs/>
              </w:rPr>
              <w:t>rural remote</w:t>
            </w:r>
            <w:r w:rsidR="00D61170" w:rsidRPr="00A42578">
              <w:rPr>
                <w:rFonts w:ascii="Arial" w:hAnsi="Arial" w:cs="Arial"/>
                <w:i/>
                <w:iCs/>
              </w:rPr>
              <w:t>)</w:t>
            </w:r>
          </w:p>
        </w:tc>
      </w:tr>
      <w:tr w:rsidR="00195FEE" w:rsidRPr="00195FEE" w14:paraId="03DD3AD1" w14:textId="77777777" w:rsidTr="0045198F">
        <w:trPr>
          <w:trHeight w:val="267"/>
        </w:trPr>
        <w:tc>
          <w:tcPr>
            <w:tcW w:w="2694" w:type="dxa"/>
            <w:vMerge/>
            <w:shd w:val="clear" w:color="auto" w:fill="3C7483" w:themeFill="accent3" w:themeFillShade="80"/>
            <w:vAlign w:val="center"/>
          </w:tcPr>
          <w:p w14:paraId="6B718B6E" w14:textId="77777777" w:rsidR="00195FEE" w:rsidRPr="00195FEE" w:rsidRDefault="00195FEE" w:rsidP="00E402C8">
            <w:pPr>
              <w:widowControl w:val="0"/>
              <w:adjustRightInd w:val="0"/>
              <w:textAlignment w:val="baseline"/>
              <w:rPr>
                <w:rFonts w:ascii="Arial" w:hAnsi="Arial" w:cs="Arial"/>
                <w:b/>
                <w:color w:val="FFFFFF" w:themeColor="background1"/>
                <w:sz w:val="24"/>
                <w:szCs w:val="24"/>
              </w:rPr>
            </w:pPr>
          </w:p>
        </w:tc>
        <w:tc>
          <w:tcPr>
            <w:tcW w:w="7087" w:type="dxa"/>
            <w:shd w:val="clear" w:color="auto" w:fill="EDF4F7" w:themeFill="accent3" w:themeFillTint="33"/>
            <w:vAlign w:val="center"/>
          </w:tcPr>
          <w:p w14:paraId="7DFEF1A5" w14:textId="77777777" w:rsidR="00195FEE" w:rsidRPr="00A42578" w:rsidRDefault="00195FEE" w:rsidP="00195FEE">
            <w:pPr>
              <w:pStyle w:val="ListParagraph"/>
              <w:widowControl w:val="0"/>
              <w:numPr>
                <w:ilvl w:val="0"/>
                <w:numId w:val="27"/>
              </w:numPr>
              <w:adjustRightInd w:val="0"/>
              <w:ind w:left="462"/>
              <w:textAlignment w:val="baseline"/>
              <w:rPr>
                <w:rFonts w:ascii="Arial" w:hAnsi="Arial" w:cs="Arial"/>
              </w:rPr>
            </w:pPr>
            <w:r w:rsidRPr="00A42578">
              <w:rPr>
                <w:rFonts w:ascii="Arial" w:hAnsi="Arial" w:cs="Arial"/>
              </w:rPr>
              <w:t xml:space="preserve">Demonstrates a significant degree of </w:t>
            </w:r>
            <w:r w:rsidRPr="00A42578">
              <w:rPr>
                <w:rFonts w:ascii="Arial" w:hAnsi="Arial" w:cs="Arial"/>
                <w:b/>
                <w:bCs/>
              </w:rPr>
              <w:t>self-help</w:t>
            </w:r>
            <w:r w:rsidRPr="00A42578">
              <w:rPr>
                <w:rFonts w:ascii="Arial" w:hAnsi="Arial" w:cs="Arial"/>
              </w:rPr>
              <w:t>.</w:t>
            </w:r>
          </w:p>
          <w:p w14:paraId="38893C5B" w14:textId="4BC0D806" w:rsidR="00A02F32" w:rsidRPr="00A42578" w:rsidRDefault="00A02F32" w:rsidP="00A02F32">
            <w:pPr>
              <w:pStyle w:val="ListParagraph"/>
              <w:widowControl w:val="0"/>
              <w:adjustRightInd w:val="0"/>
              <w:ind w:left="462"/>
              <w:textAlignment w:val="baseline"/>
              <w:rPr>
                <w:rFonts w:ascii="Arial" w:hAnsi="Arial" w:cs="Arial"/>
                <w:i/>
                <w:iCs/>
              </w:rPr>
            </w:pPr>
            <w:r w:rsidRPr="00A42578">
              <w:rPr>
                <w:rFonts w:ascii="Arial" w:hAnsi="Arial" w:cs="Arial"/>
                <w:i/>
                <w:iCs/>
              </w:rPr>
              <w:t>(*Note: Consideration may be given to previous funding, in-kind or cash contributions, external funding, number of volunteers etc.)</w:t>
            </w:r>
          </w:p>
        </w:tc>
      </w:tr>
      <w:tr w:rsidR="00195FEE" w:rsidRPr="00195FEE" w14:paraId="11F3331A" w14:textId="77777777" w:rsidTr="0045198F">
        <w:trPr>
          <w:trHeight w:val="162"/>
        </w:trPr>
        <w:tc>
          <w:tcPr>
            <w:tcW w:w="2694" w:type="dxa"/>
            <w:vMerge w:val="restart"/>
            <w:shd w:val="clear" w:color="auto" w:fill="3C7483" w:themeFill="accent3" w:themeFillShade="80"/>
            <w:vAlign w:val="center"/>
          </w:tcPr>
          <w:p w14:paraId="5926098A" w14:textId="77777777" w:rsidR="00195FEE" w:rsidRPr="00195FEE" w:rsidRDefault="00195FEE" w:rsidP="00195FEE">
            <w:pPr>
              <w:widowControl w:val="0"/>
              <w:adjustRightInd w:val="0"/>
              <w:textAlignment w:val="baseline"/>
              <w:rPr>
                <w:rFonts w:ascii="Arial" w:hAnsi="Arial" w:cs="Arial"/>
                <w:b/>
                <w:strike/>
                <w:color w:val="FFFFFF" w:themeColor="background1"/>
                <w:sz w:val="24"/>
                <w:szCs w:val="24"/>
              </w:rPr>
            </w:pPr>
            <w:r w:rsidRPr="00195FEE">
              <w:rPr>
                <w:rFonts w:ascii="Arial" w:hAnsi="Arial" w:cs="Arial"/>
                <w:b/>
                <w:color w:val="FFFFFF" w:themeColor="background1"/>
                <w:sz w:val="24"/>
                <w:szCs w:val="24"/>
              </w:rPr>
              <w:t>Community Strengthening Infrastructure Grants</w:t>
            </w:r>
          </w:p>
        </w:tc>
        <w:tc>
          <w:tcPr>
            <w:tcW w:w="7087" w:type="dxa"/>
            <w:shd w:val="clear" w:color="auto" w:fill="EDF4F7" w:themeFill="accent3" w:themeFillTint="33"/>
            <w:vAlign w:val="center"/>
          </w:tcPr>
          <w:p w14:paraId="2348D404" w14:textId="77777777" w:rsidR="00195FEE" w:rsidRPr="00A42578" w:rsidRDefault="00195FEE" w:rsidP="00195FEE">
            <w:pPr>
              <w:pStyle w:val="ListParagraph"/>
              <w:widowControl w:val="0"/>
              <w:numPr>
                <w:ilvl w:val="0"/>
                <w:numId w:val="28"/>
              </w:numPr>
              <w:adjustRightInd w:val="0"/>
              <w:ind w:left="462"/>
              <w:textAlignment w:val="baseline"/>
              <w:rPr>
                <w:rFonts w:ascii="Arial" w:hAnsi="Arial" w:cs="Arial"/>
              </w:rPr>
            </w:pPr>
            <w:r w:rsidRPr="00A42578">
              <w:rPr>
                <w:rFonts w:ascii="Arial" w:hAnsi="Arial" w:cs="Arial"/>
              </w:rPr>
              <w:t xml:space="preserve">Contributes to the </w:t>
            </w:r>
            <w:r w:rsidRPr="00A42578">
              <w:rPr>
                <w:rFonts w:ascii="Arial" w:hAnsi="Arial" w:cs="Arial"/>
                <w:b/>
                <w:bCs/>
              </w:rPr>
              <w:t>social and economic benefit</w:t>
            </w:r>
            <w:r w:rsidRPr="00A42578">
              <w:rPr>
                <w:rFonts w:ascii="Arial" w:hAnsi="Arial" w:cs="Arial"/>
              </w:rPr>
              <w:t xml:space="preserve"> of the local and broader community and encourages </w:t>
            </w:r>
            <w:r w:rsidRPr="00A42578">
              <w:rPr>
                <w:rFonts w:ascii="Arial" w:hAnsi="Arial" w:cs="Arial"/>
                <w:b/>
                <w:bCs/>
              </w:rPr>
              <w:t>community strengthening</w:t>
            </w:r>
            <w:r w:rsidRPr="00A42578">
              <w:rPr>
                <w:rFonts w:ascii="Arial" w:hAnsi="Arial" w:cs="Arial"/>
              </w:rPr>
              <w:t>.</w:t>
            </w:r>
          </w:p>
          <w:p w14:paraId="3BFA71F9" w14:textId="77777777" w:rsidR="00A02F32" w:rsidRPr="00A42578" w:rsidRDefault="00A02F32" w:rsidP="00A02F32">
            <w:pPr>
              <w:pStyle w:val="ListParagraph"/>
              <w:widowControl w:val="0"/>
              <w:adjustRightInd w:val="0"/>
              <w:ind w:left="462"/>
              <w:textAlignment w:val="baseline"/>
              <w:rPr>
                <w:rFonts w:ascii="Arial" w:hAnsi="Arial" w:cs="Arial"/>
              </w:rPr>
            </w:pPr>
            <w:r w:rsidRPr="00A42578">
              <w:rPr>
                <w:rFonts w:ascii="Arial" w:hAnsi="Arial" w:cs="Arial"/>
                <w:i/>
                <w:iCs/>
              </w:rPr>
              <w:t>(*Note: Consideration may be given to the value of the project, existing infrastructure, economic return on investment etc.)</w:t>
            </w:r>
          </w:p>
        </w:tc>
      </w:tr>
      <w:tr w:rsidR="00195FEE" w:rsidRPr="00195FEE" w14:paraId="1E1324BB" w14:textId="77777777" w:rsidTr="0045198F">
        <w:trPr>
          <w:trHeight w:val="162"/>
        </w:trPr>
        <w:tc>
          <w:tcPr>
            <w:tcW w:w="2694" w:type="dxa"/>
            <w:vMerge/>
            <w:shd w:val="clear" w:color="auto" w:fill="3C7483" w:themeFill="accent3" w:themeFillShade="80"/>
            <w:vAlign w:val="center"/>
          </w:tcPr>
          <w:p w14:paraId="39FC3786" w14:textId="77777777" w:rsidR="00195FEE" w:rsidRPr="00195FEE" w:rsidRDefault="00195FEE" w:rsidP="00195FEE">
            <w:pPr>
              <w:widowControl w:val="0"/>
              <w:adjustRightInd w:val="0"/>
              <w:textAlignment w:val="baseline"/>
              <w:rPr>
                <w:rFonts w:ascii="Arial" w:hAnsi="Arial" w:cs="Arial"/>
                <w:b/>
                <w:color w:val="FFFFFF" w:themeColor="background1"/>
                <w:sz w:val="24"/>
                <w:szCs w:val="24"/>
              </w:rPr>
            </w:pPr>
          </w:p>
        </w:tc>
        <w:tc>
          <w:tcPr>
            <w:tcW w:w="7087" w:type="dxa"/>
            <w:shd w:val="clear" w:color="auto" w:fill="EDF4F7" w:themeFill="accent3" w:themeFillTint="33"/>
            <w:vAlign w:val="center"/>
          </w:tcPr>
          <w:p w14:paraId="1BEAE9AC" w14:textId="77777777" w:rsidR="00195FEE" w:rsidRPr="00A42578" w:rsidRDefault="00195FEE" w:rsidP="00AC7961">
            <w:pPr>
              <w:pStyle w:val="ListParagraph"/>
              <w:widowControl w:val="0"/>
              <w:numPr>
                <w:ilvl w:val="0"/>
                <w:numId w:val="28"/>
              </w:numPr>
              <w:adjustRightInd w:val="0"/>
              <w:ind w:left="462"/>
              <w:textAlignment w:val="baseline"/>
              <w:rPr>
                <w:rFonts w:ascii="Arial" w:hAnsi="Arial" w:cs="Arial"/>
              </w:rPr>
            </w:pPr>
            <w:r w:rsidRPr="00A42578">
              <w:rPr>
                <w:rFonts w:ascii="Arial" w:hAnsi="Arial" w:cs="Arial"/>
                <w:b/>
                <w:bCs/>
              </w:rPr>
              <w:t>Increases access</w:t>
            </w:r>
            <w:r w:rsidRPr="00A42578">
              <w:rPr>
                <w:rFonts w:ascii="Arial" w:hAnsi="Arial" w:cs="Arial"/>
              </w:rPr>
              <w:t xml:space="preserve"> to those groups traditionally disadvantaged </w:t>
            </w:r>
            <w:r w:rsidR="00D61170" w:rsidRPr="00A42578">
              <w:rPr>
                <w:rFonts w:ascii="Arial" w:hAnsi="Arial" w:cs="Arial"/>
                <w:i/>
                <w:iCs/>
              </w:rPr>
              <w:t xml:space="preserve">(e.g. people with a disability, older adults, young people, women, language other than English, low income, </w:t>
            </w:r>
            <w:r w:rsidR="00DE20E8" w:rsidRPr="00A42578">
              <w:rPr>
                <w:rFonts w:ascii="Arial" w:hAnsi="Arial" w:cs="Arial"/>
                <w:i/>
                <w:iCs/>
              </w:rPr>
              <w:t>rural remote</w:t>
            </w:r>
            <w:r w:rsidR="00D61170" w:rsidRPr="00A42578">
              <w:rPr>
                <w:rFonts w:ascii="Arial" w:hAnsi="Arial" w:cs="Arial"/>
                <w:i/>
                <w:iCs/>
              </w:rPr>
              <w:t>)</w:t>
            </w:r>
          </w:p>
        </w:tc>
      </w:tr>
      <w:tr w:rsidR="00195FEE" w:rsidRPr="00195FEE" w14:paraId="478656F2" w14:textId="77777777" w:rsidTr="0045198F">
        <w:trPr>
          <w:trHeight w:val="162"/>
        </w:trPr>
        <w:tc>
          <w:tcPr>
            <w:tcW w:w="2694" w:type="dxa"/>
            <w:vMerge/>
            <w:shd w:val="clear" w:color="auto" w:fill="3C7483" w:themeFill="accent3" w:themeFillShade="80"/>
            <w:vAlign w:val="center"/>
          </w:tcPr>
          <w:p w14:paraId="5F74EB14" w14:textId="77777777" w:rsidR="00195FEE" w:rsidRPr="00195FEE" w:rsidRDefault="00195FEE" w:rsidP="00195FEE">
            <w:pPr>
              <w:widowControl w:val="0"/>
              <w:adjustRightInd w:val="0"/>
              <w:textAlignment w:val="baseline"/>
              <w:rPr>
                <w:rFonts w:ascii="Arial" w:hAnsi="Arial" w:cs="Arial"/>
                <w:b/>
                <w:color w:val="FFFFFF" w:themeColor="background1"/>
                <w:sz w:val="24"/>
                <w:szCs w:val="24"/>
              </w:rPr>
            </w:pPr>
          </w:p>
        </w:tc>
        <w:tc>
          <w:tcPr>
            <w:tcW w:w="7087" w:type="dxa"/>
            <w:shd w:val="clear" w:color="auto" w:fill="EDF4F7" w:themeFill="accent3" w:themeFillTint="33"/>
            <w:vAlign w:val="center"/>
          </w:tcPr>
          <w:p w14:paraId="236B539B" w14:textId="77777777" w:rsidR="00195FEE" w:rsidRPr="00A42578" w:rsidRDefault="00195FEE" w:rsidP="00195FEE">
            <w:pPr>
              <w:pStyle w:val="ListParagraph"/>
              <w:widowControl w:val="0"/>
              <w:numPr>
                <w:ilvl w:val="0"/>
                <w:numId w:val="28"/>
              </w:numPr>
              <w:adjustRightInd w:val="0"/>
              <w:ind w:left="462"/>
              <w:textAlignment w:val="baseline"/>
              <w:rPr>
                <w:rFonts w:ascii="Arial" w:hAnsi="Arial" w:cs="Arial"/>
              </w:rPr>
            </w:pPr>
            <w:r w:rsidRPr="00A42578">
              <w:rPr>
                <w:rFonts w:ascii="Arial" w:hAnsi="Arial" w:cs="Arial"/>
              </w:rPr>
              <w:t xml:space="preserve">Demonstrates a significant degree of </w:t>
            </w:r>
            <w:r w:rsidRPr="00A42578">
              <w:rPr>
                <w:rFonts w:ascii="Arial" w:hAnsi="Arial" w:cs="Arial"/>
                <w:b/>
                <w:bCs/>
              </w:rPr>
              <w:t>self-help</w:t>
            </w:r>
            <w:r w:rsidRPr="00A42578">
              <w:rPr>
                <w:rFonts w:ascii="Arial" w:hAnsi="Arial" w:cs="Arial"/>
              </w:rPr>
              <w:t>.</w:t>
            </w:r>
          </w:p>
          <w:p w14:paraId="67732604" w14:textId="77777777" w:rsidR="00A02F32" w:rsidRPr="00A42578" w:rsidRDefault="00A02F32" w:rsidP="00A02F32">
            <w:pPr>
              <w:pStyle w:val="ListParagraph"/>
              <w:widowControl w:val="0"/>
              <w:adjustRightInd w:val="0"/>
              <w:ind w:left="462"/>
              <w:textAlignment w:val="baseline"/>
              <w:rPr>
                <w:rFonts w:ascii="Arial" w:hAnsi="Arial" w:cs="Arial"/>
              </w:rPr>
            </w:pPr>
            <w:r w:rsidRPr="00A42578">
              <w:rPr>
                <w:rFonts w:ascii="Arial" w:hAnsi="Arial" w:cs="Arial"/>
                <w:i/>
                <w:iCs/>
              </w:rPr>
              <w:t>(Consideration may be given to previous funding, in-kind or cash contributions, external funding, number of volunteers etc.)</w:t>
            </w:r>
          </w:p>
        </w:tc>
      </w:tr>
      <w:tr w:rsidR="00195FEE" w:rsidRPr="00195FEE" w14:paraId="2CC6A4AA" w14:textId="77777777" w:rsidTr="0045198F">
        <w:trPr>
          <w:trHeight w:val="162"/>
        </w:trPr>
        <w:tc>
          <w:tcPr>
            <w:tcW w:w="2694" w:type="dxa"/>
            <w:vMerge/>
            <w:shd w:val="clear" w:color="auto" w:fill="3C7483" w:themeFill="accent3" w:themeFillShade="80"/>
            <w:vAlign w:val="center"/>
          </w:tcPr>
          <w:p w14:paraId="07C2668C" w14:textId="77777777" w:rsidR="00195FEE" w:rsidRPr="00195FEE" w:rsidRDefault="00195FEE" w:rsidP="00195FEE">
            <w:pPr>
              <w:widowControl w:val="0"/>
              <w:adjustRightInd w:val="0"/>
              <w:textAlignment w:val="baseline"/>
              <w:rPr>
                <w:rFonts w:ascii="Arial" w:hAnsi="Arial" w:cs="Arial"/>
                <w:b/>
                <w:color w:val="FFFFFF" w:themeColor="background1"/>
                <w:sz w:val="24"/>
                <w:szCs w:val="24"/>
              </w:rPr>
            </w:pPr>
          </w:p>
        </w:tc>
        <w:tc>
          <w:tcPr>
            <w:tcW w:w="7087" w:type="dxa"/>
            <w:shd w:val="clear" w:color="auto" w:fill="EDF4F7" w:themeFill="accent3" w:themeFillTint="33"/>
            <w:vAlign w:val="center"/>
          </w:tcPr>
          <w:p w14:paraId="47E4BA29" w14:textId="77777777" w:rsidR="00195FEE" w:rsidRPr="00A42578" w:rsidRDefault="00195FEE" w:rsidP="00195FEE">
            <w:pPr>
              <w:pStyle w:val="ListParagraph"/>
              <w:numPr>
                <w:ilvl w:val="0"/>
                <w:numId w:val="28"/>
              </w:numPr>
              <w:autoSpaceDE w:val="0"/>
              <w:autoSpaceDN w:val="0"/>
              <w:adjustRightInd w:val="0"/>
              <w:ind w:left="462" w:right="493"/>
              <w:jc w:val="both"/>
              <w:rPr>
                <w:rFonts w:ascii="Arial" w:hAnsi="Arial" w:cs="Arial"/>
              </w:rPr>
            </w:pPr>
            <w:r w:rsidRPr="00A42578">
              <w:rPr>
                <w:rFonts w:ascii="Arial" w:hAnsi="Arial" w:cs="Arial"/>
              </w:rPr>
              <w:t xml:space="preserve">increases </w:t>
            </w:r>
            <w:r w:rsidRPr="00A42578">
              <w:rPr>
                <w:rFonts w:ascii="Arial" w:hAnsi="Arial" w:cs="Arial"/>
                <w:b/>
                <w:bCs/>
              </w:rPr>
              <w:t>sustainable participation</w:t>
            </w:r>
            <w:r w:rsidRPr="00A42578">
              <w:rPr>
                <w:rFonts w:ascii="Arial" w:hAnsi="Arial" w:cs="Arial"/>
              </w:rPr>
              <w:t xml:space="preserve"> and improves </w:t>
            </w:r>
            <w:r w:rsidRPr="00A42578">
              <w:rPr>
                <w:rFonts w:ascii="Arial" w:hAnsi="Arial" w:cs="Arial"/>
                <w:b/>
                <w:bCs/>
              </w:rPr>
              <w:t>multi-use</w:t>
            </w:r>
            <w:r w:rsidRPr="00A42578">
              <w:rPr>
                <w:rFonts w:ascii="Arial" w:hAnsi="Arial" w:cs="Arial"/>
              </w:rPr>
              <w:t xml:space="preserve"> of facilities</w:t>
            </w:r>
          </w:p>
        </w:tc>
      </w:tr>
      <w:tr w:rsidR="00195FEE" w:rsidRPr="00195FEE" w14:paraId="5F604535" w14:textId="77777777" w:rsidTr="0045198F">
        <w:trPr>
          <w:trHeight w:val="162"/>
        </w:trPr>
        <w:tc>
          <w:tcPr>
            <w:tcW w:w="2694" w:type="dxa"/>
            <w:vMerge/>
            <w:shd w:val="clear" w:color="auto" w:fill="3C7483" w:themeFill="accent3" w:themeFillShade="80"/>
            <w:vAlign w:val="center"/>
          </w:tcPr>
          <w:p w14:paraId="5BA7EB91" w14:textId="77777777" w:rsidR="00195FEE" w:rsidRPr="00195FEE" w:rsidRDefault="00195FEE" w:rsidP="00195FEE">
            <w:pPr>
              <w:widowControl w:val="0"/>
              <w:adjustRightInd w:val="0"/>
              <w:textAlignment w:val="baseline"/>
              <w:rPr>
                <w:rFonts w:ascii="Arial" w:hAnsi="Arial" w:cs="Arial"/>
                <w:b/>
                <w:color w:val="FFFFFF" w:themeColor="background1"/>
                <w:sz w:val="24"/>
                <w:szCs w:val="24"/>
              </w:rPr>
            </w:pPr>
          </w:p>
        </w:tc>
        <w:tc>
          <w:tcPr>
            <w:tcW w:w="7087" w:type="dxa"/>
            <w:shd w:val="clear" w:color="auto" w:fill="EDF4F7" w:themeFill="accent3" w:themeFillTint="33"/>
            <w:vAlign w:val="center"/>
          </w:tcPr>
          <w:p w14:paraId="54050366" w14:textId="77777777" w:rsidR="00195FEE" w:rsidRPr="00A42578" w:rsidRDefault="00195FEE" w:rsidP="00195FEE">
            <w:pPr>
              <w:pStyle w:val="ListParagraph"/>
              <w:numPr>
                <w:ilvl w:val="0"/>
                <w:numId w:val="28"/>
              </w:numPr>
              <w:autoSpaceDE w:val="0"/>
              <w:autoSpaceDN w:val="0"/>
              <w:adjustRightInd w:val="0"/>
              <w:ind w:left="462" w:right="493"/>
              <w:jc w:val="both"/>
              <w:rPr>
                <w:rFonts w:ascii="Arial" w:hAnsi="Arial" w:cs="Arial"/>
              </w:rPr>
            </w:pPr>
            <w:r w:rsidRPr="00A42578">
              <w:rPr>
                <w:rFonts w:ascii="Arial" w:hAnsi="Arial" w:cs="Arial"/>
              </w:rPr>
              <w:t xml:space="preserve">Addresses </w:t>
            </w:r>
            <w:r w:rsidRPr="00A42578">
              <w:rPr>
                <w:rFonts w:ascii="Arial" w:hAnsi="Arial" w:cs="Arial"/>
                <w:b/>
                <w:bCs/>
              </w:rPr>
              <w:t>preventative maintenance or renewal</w:t>
            </w:r>
            <w:r w:rsidRPr="00A42578">
              <w:rPr>
                <w:rFonts w:ascii="Arial" w:hAnsi="Arial" w:cs="Arial"/>
              </w:rPr>
              <w:t xml:space="preserve"> to preserve facilities or </w:t>
            </w:r>
            <w:r w:rsidRPr="00A42578">
              <w:rPr>
                <w:rFonts w:ascii="Arial" w:hAnsi="Arial" w:cs="Arial"/>
                <w:b/>
                <w:bCs/>
              </w:rPr>
              <w:t>mitigate risk</w:t>
            </w:r>
            <w:r w:rsidRPr="00A42578">
              <w:rPr>
                <w:rFonts w:ascii="Arial" w:hAnsi="Arial" w:cs="Arial"/>
              </w:rPr>
              <w:t>.</w:t>
            </w:r>
          </w:p>
        </w:tc>
      </w:tr>
      <w:tr w:rsidR="00195FEE" w:rsidRPr="00195FEE" w14:paraId="460B93B1" w14:textId="77777777" w:rsidTr="0045198F">
        <w:trPr>
          <w:trHeight w:val="162"/>
        </w:trPr>
        <w:tc>
          <w:tcPr>
            <w:tcW w:w="2694" w:type="dxa"/>
            <w:vMerge/>
            <w:shd w:val="clear" w:color="auto" w:fill="3C7483" w:themeFill="accent3" w:themeFillShade="80"/>
            <w:vAlign w:val="center"/>
          </w:tcPr>
          <w:p w14:paraId="0B4BE457" w14:textId="77777777" w:rsidR="00195FEE" w:rsidRPr="00195FEE" w:rsidRDefault="00195FEE" w:rsidP="00195FEE">
            <w:pPr>
              <w:widowControl w:val="0"/>
              <w:adjustRightInd w:val="0"/>
              <w:textAlignment w:val="baseline"/>
              <w:rPr>
                <w:rFonts w:ascii="Arial" w:hAnsi="Arial" w:cs="Arial"/>
                <w:b/>
                <w:color w:val="FFFFFF" w:themeColor="background1"/>
                <w:sz w:val="24"/>
                <w:szCs w:val="24"/>
              </w:rPr>
            </w:pPr>
          </w:p>
        </w:tc>
        <w:tc>
          <w:tcPr>
            <w:tcW w:w="7087" w:type="dxa"/>
            <w:shd w:val="clear" w:color="auto" w:fill="EDF4F7" w:themeFill="accent3" w:themeFillTint="33"/>
            <w:vAlign w:val="center"/>
          </w:tcPr>
          <w:p w14:paraId="79838829" w14:textId="77777777" w:rsidR="00A02F32" w:rsidRPr="00A42578" w:rsidRDefault="00A02F32" w:rsidP="00A02F32">
            <w:pPr>
              <w:pStyle w:val="ListParagraph"/>
              <w:numPr>
                <w:ilvl w:val="0"/>
                <w:numId w:val="28"/>
              </w:numPr>
              <w:autoSpaceDE w:val="0"/>
              <w:autoSpaceDN w:val="0"/>
              <w:adjustRightInd w:val="0"/>
              <w:ind w:left="462" w:right="493"/>
              <w:jc w:val="both"/>
              <w:rPr>
                <w:rFonts w:ascii="Arial" w:hAnsi="Arial" w:cs="Arial"/>
              </w:rPr>
            </w:pPr>
            <w:r w:rsidRPr="00A42578">
              <w:rPr>
                <w:rFonts w:ascii="Arial" w:hAnsi="Arial" w:cs="Arial"/>
              </w:rPr>
              <w:t>S</w:t>
            </w:r>
            <w:r w:rsidR="00195FEE" w:rsidRPr="00A42578">
              <w:rPr>
                <w:rFonts w:ascii="Arial" w:hAnsi="Arial" w:cs="Arial"/>
              </w:rPr>
              <w:t>upport Council</w:t>
            </w:r>
            <w:r w:rsidRPr="00A42578">
              <w:rPr>
                <w:rFonts w:ascii="Arial" w:hAnsi="Arial" w:cs="Arial"/>
              </w:rPr>
              <w:t>’s Strategic Plan</w:t>
            </w:r>
            <w:r w:rsidR="00195FEE" w:rsidRPr="00A42578">
              <w:rPr>
                <w:rFonts w:ascii="Arial" w:hAnsi="Arial" w:cs="Arial"/>
              </w:rPr>
              <w:t xml:space="preserve"> </w:t>
            </w:r>
            <w:r w:rsidRPr="00A42578">
              <w:rPr>
                <w:rFonts w:ascii="Arial" w:hAnsi="Arial" w:cs="Arial"/>
              </w:rPr>
              <w:t>and/</w:t>
            </w:r>
            <w:r w:rsidR="00195FEE" w:rsidRPr="00A42578">
              <w:rPr>
                <w:rFonts w:ascii="Arial" w:hAnsi="Arial" w:cs="Arial"/>
              </w:rPr>
              <w:t>or community strategic plans.</w:t>
            </w:r>
          </w:p>
        </w:tc>
      </w:tr>
    </w:tbl>
    <w:p w14:paraId="452DBE73" w14:textId="77777777" w:rsidR="0026004E" w:rsidRDefault="0026004E" w:rsidP="003C7E16">
      <w:pPr>
        <w:widowControl w:val="0"/>
        <w:adjustRightInd w:val="0"/>
        <w:spacing w:after="0" w:line="240" w:lineRule="auto"/>
        <w:jc w:val="both"/>
        <w:textAlignment w:val="baseline"/>
        <w:rPr>
          <w:rFonts w:ascii="Arial" w:hAnsi="Arial" w:cs="Arial"/>
        </w:rPr>
      </w:pPr>
    </w:p>
    <w:p w14:paraId="7A0B4447" w14:textId="77777777" w:rsidR="00567646" w:rsidRPr="00A06B97" w:rsidRDefault="00567646" w:rsidP="00801357">
      <w:pPr>
        <w:pStyle w:val="CM6"/>
        <w:ind w:right="493"/>
        <w:jc w:val="both"/>
        <w:rPr>
          <w:color w:val="000000"/>
          <w:sz w:val="22"/>
          <w:szCs w:val="22"/>
        </w:rPr>
      </w:pPr>
      <w:r w:rsidRPr="002C0373">
        <w:rPr>
          <w:color w:val="000000"/>
          <w:sz w:val="22"/>
          <w:szCs w:val="22"/>
        </w:rPr>
        <w:t xml:space="preserve">Budget limitations </w:t>
      </w:r>
      <w:r w:rsidR="00801357" w:rsidRPr="002C0373">
        <w:rPr>
          <w:color w:val="000000"/>
          <w:sz w:val="22"/>
          <w:szCs w:val="22"/>
        </w:rPr>
        <w:t>may</w:t>
      </w:r>
      <w:r w:rsidRPr="002C0373">
        <w:rPr>
          <w:color w:val="000000"/>
          <w:sz w:val="22"/>
          <w:szCs w:val="22"/>
        </w:rPr>
        <w:t xml:space="preserve"> restrict </w:t>
      </w:r>
      <w:r w:rsidR="00801357" w:rsidRPr="002C0373">
        <w:rPr>
          <w:color w:val="000000"/>
          <w:sz w:val="22"/>
          <w:szCs w:val="22"/>
        </w:rPr>
        <w:t>funding</w:t>
      </w:r>
      <w:r w:rsidRPr="002C0373">
        <w:rPr>
          <w:color w:val="000000"/>
          <w:sz w:val="22"/>
          <w:szCs w:val="22"/>
        </w:rPr>
        <w:t xml:space="preserve"> </w:t>
      </w:r>
      <w:r w:rsidR="00801357" w:rsidRPr="002C0373">
        <w:rPr>
          <w:color w:val="000000"/>
          <w:sz w:val="22"/>
          <w:szCs w:val="22"/>
        </w:rPr>
        <w:t>approval</w:t>
      </w:r>
      <w:r w:rsidRPr="00A06B97">
        <w:rPr>
          <w:color w:val="000000"/>
          <w:sz w:val="22"/>
          <w:szCs w:val="22"/>
        </w:rPr>
        <w:t xml:space="preserve"> even though a project may </w:t>
      </w:r>
      <w:r w:rsidR="00801357">
        <w:rPr>
          <w:color w:val="000000"/>
          <w:sz w:val="22"/>
          <w:szCs w:val="22"/>
        </w:rPr>
        <w:t xml:space="preserve">have great merit and </w:t>
      </w:r>
      <w:r w:rsidRPr="00A06B97">
        <w:rPr>
          <w:color w:val="000000"/>
          <w:sz w:val="22"/>
          <w:szCs w:val="22"/>
        </w:rPr>
        <w:t xml:space="preserve">meet all the eligibility </w:t>
      </w:r>
      <w:r w:rsidR="00801357">
        <w:rPr>
          <w:color w:val="000000"/>
          <w:sz w:val="22"/>
          <w:szCs w:val="22"/>
        </w:rPr>
        <w:t xml:space="preserve">and assessment </w:t>
      </w:r>
      <w:r w:rsidRPr="00A06B97">
        <w:rPr>
          <w:color w:val="000000"/>
          <w:sz w:val="22"/>
          <w:szCs w:val="22"/>
        </w:rPr>
        <w:t>criteria.</w:t>
      </w:r>
    </w:p>
    <w:p w14:paraId="1D474185" w14:textId="77777777" w:rsidR="00567646" w:rsidRDefault="00567646" w:rsidP="00567646">
      <w:pPr>
        <w:pStyle w:val="Default"/>
        <w:jc w:val="both"/>
        <w:rPr>
          <w:sz w:val="22"/>
          <w:szCs w:val="22"/>
        </w:rPr>
      </w:pPr>
    </w:p>
    <w:p w14:paraId="51A94A2E" w14:textId="3A50EBBA" w:rsidR="00567646" w:rsidRPr="00A42578" w:rsidRDefault="00801357" w:rsidP="00801357">
      <w:pPr>
        <w:pStyle w:val="Default"/>
        <w:jc w:val="both"/>
        <w:rPr>
          <w:color w:val="auto"/>
          <w:sz w:val="22"/>
          <w:szCs w:val="22"/>
        </w:rPr>
      </w:pPr>
      <w:r>
        <w:rPr>
          <w:sz w:val="22"/>
          <w:szCs w:val="22"/>
        </w:rPr>
        <w:t xml:space="preserve">The Community Grants are a competitive funding program. </w:t>
      </w:r>
      <w:r w:rsidR="00567646" w:rsidRPr="00A06B97">
        <w:rPr>
          <w:sz w:val="22"/>
          <w:szCs w:val="22"/>
        </w:rPr>
        <w:t xml:space="preserve">The success and priority of an application and the quantum of allocation will be determined by how applications score against the assessment criteria </w:t>
      </w:r>
      <w:r>
        <w:rPr>
          <w:sz w:val="22"/>
          <w:szCs w:val="22"/>
        </w:rPr>
        <w:t>compared to other applications</w:t>
      </w:r>
      <w:r w:rsidR="00567646" w:rsidRPr="00A06B97">
        <w:rPr>
          <w:sz w:val="22"/>
          <w:szCs w:val="22"/>
        </w:rPr>
        <w:t xml:space="preserve">. </w:t>
      </w:r>
      <w:r w:rsidR="00E402C8">
        <w:rPr>
          <w:sz w:val="22"/>
          <w:szCs w:val="22"/>
        </w:rPr>
        <w:t xml:space="preserve"> </w:t>
      </w:r>
      <w:r w:rsidR="00E402C8" w:rsidRPr="00A42578">
        <w:rPr>
          <w:color w:val="auto"/>
          <w:sz w:val="22"/>
          <w:szCs w:val="22"/>
        </w:rPr>
        <w:t xml:space="preserve">As the process of assessment is merit based, on rare occasions the full budgeted amount may not be </w:t>
      </w:r>
      <w:r w:rsidR="00AC7961" w:rsidRPr="00A42578">
        <w:rPr>
          <w:color w:val="auto"/>
          <w:sz w:val="22"/>
          <w:szCs w:val="22"/>
        </w:rPr>
        <w:t>spent</w:t>
      </w:r>
      <w:r w:rsidR="00FD44CC" w:rsidRPr="00A42578">
        <w:rPr>
          <w:color w:val="auto"/>
          <w:sz w:val="22"/>
          <w:szCs w:val="22"/>
        </w:rPr>
        <w:t xml:space="preserve">. </w:t>
      </w:r>
    </w:p>
    <w:p w14:paraId="668FAFC2" w14:textId="77777777" w:rsidR="00567646" w:rsidRDefault="00567646" w:rsidP="003C7E16">
      <w:pPr>
        <w:widowControl w:val="0"/>
        <w:adjustRightInd w:val="0"/>
        <w:spacing w:after="0" w:line="240" w:lineRule="auto"/>
        <w:jc w:val="both"/>
        <w:textAlignment w:val="baseline"/>
        <w:rPr>
          <w:rFonts w:ascii="Arial" w:hAnsi="Arial" w:cs="Arial"/>
        </w:rPr>
      </w:pPr>
    </w:p>
    <w:p w14:paraId="4101A572" w14:textId="77777777" w:rsidR="002C003B" w:rsidRDefault="002C003B" w:rsidP="003C7E16">
      <w:pPr>
        <w:widowControl w:val="0"/>
        <w:adjustRightInd w:val="0"/>
        <w:spacing w:after="0" w:line="240" w:lineRule="auto"/>
        <w:jc w:val="both"/>
        <w:textAlignment w:val="baseline"/>
        <w:rPr>
          <w:rFonts w:ascii="Arial" w:hAnsi="Arial" w:cs="Arial"/>
        </w:rPr>
        <w:sectPr w:rsidR="002C003B" w:rsidSect="00FF3D47">
          <w:footerReference w:type="default" r:id="rId21"/>
          <w:pgSz w:w="11907" w:h="16840" w:code="9"/>
          <w:pgMar w:top="2495" w:right="1134" w:bottom="567" w:left="1134" w:header="0" w:footer="403" w:gutter="0"/>
          <w:cols w:space="720"/>
          <w:docGrid w:linePitch="360"/>
        </w:sectPr>
      </w:pPr>
    </w:p>
    <w:p w14:paraId="7868FAC7" w14:textId="77777777" w:rsidR="00FF3D47" w:rsidRDefault="00FF3D47" w:rsidP="003C7E16">
      <w:pPr>
        <w:widowControl w:val="0"/>
        <w:adjustRightInd w:val="0"/>
        <w:spacing w:after="0" w:line="240" w:lineRule="auto"/>
        <w:jc w:val="both"/>
        <w:textAlignment w:val="baseline"/>
        <w:rPr>
          <w:rFonts w:ascii="Arial" w:hAnsi="Arial" w:cs="Arial"/>
        </w:rPr>
      </w:pPr>
    </w:p>
    <w:p w14:paraId="627A14AE" w14:textId="77777777" w:rsidR="00FF3D47" w:rsidRPr="00DF0FBC" w:rsidRDefault="00FF3D47" w:rsidP="003C7E16">
      <w:pPr>
        <w:pStyle w:val="Heading1"/>
        <w:spacing w:after="240"/>
        <w:ind w:left="431" w:hanging="431"/>
        <w:rPr>
          <w:rFonts w:asciiTheme="minorHAnsi" w:hAnsiTheme="minorHAnsi" w:cstheme="minorHAnsi"/>
          <w:b w:val="0"/>
          <w:color w:val="666451" w:themeColor="accent4" w:themeShade="80"/>
          <w:sz w:val="48"/>
          <w:szCs w:val="48"/>
        </w:rPr>
      </w:pPr>
      <w:bookmarkStart w:id="7" w:name="_Toc51838188"/>
      <w:r w:rsidRPr="00DF0FBC">
        <w:rPr>
          <w:rFonts w:asciiTheme="minorHAnsi" w:hAnsiTheme="minorHAnsi" w:cstheme="minorHAnsi"/>
          <w:b w:val="0"/>
          <w:color w:val="666451" w:themeColor="accent4" w:themeShade="80"/>
          <w:sz w:val="48"/>
          <w:szCs w:val="48"/>
        </w:rPr>
        <w:t>Providing evidence with your application</w:t>
      </w:r>
      <w:bookmarkEnd w:id="7"/>
    </w:p>
    <w:p w14:paraId="00784057" w14:textId="77777777" w:rsidR="005D3C43" w:rsidRDefault="005D3C43" w:rsidP="003C7E16">
      <w:pPr>
        <w:widowControl w:val="0"/>
        <w:adjustRightInd w:val="0"/>
        <w:spacing w:after="0" w:line="240" w:lineRule="auto"/>
        <w:jc w:val="both"/>
        <w:textAlignment w:val="baseline"/>
        <w:rPr>
          <w:rFonts w:ascii="Arial" w:hAnsi="Arial" w:cs="Arial"/>
        </w:rPr>
      </w:pPr>
      <w:r>
        <w:rPr>
          <w:rFonts w:ascii="Arial" w:hAnsi="Arial" w:cs="Arial"/>
        </w:rPr>
        <w:t>Providing supporting evidence is an important way of demonstrating not just the issue you are trying to address but how the project or activity will be delivered.</w:t>
      </w:r>
    </w:p>
    <w:p w14:paraId="2048F704" w14:textId="77777777" w:rsidR="005D3C43" w:rsidRDefault="005D3C43" w:rsidP="003C7E16">
      <w:pPr>
        <w:widowControl w:val="0"/>
        <w:adjustRightInd w:val="0"/>
        <w:spacing w:after="0" w:line="240" w:lineRule="auto"/>
        <w:jc w:val="both"/>
        <w:textAlignment w:val="baseline"/>
        <w:rPr>
          <w:rFonts w:ascii="Arial" w:hAnsi="Arial" w:cs="Arial"/>
        </w:rPr>
      </w:pPr>
    </w:p>
    <w:p w14:paraId="2A390AC7" w14:textId="5DD5A30F" w:rsidR="005D3C43" w:rsidRPr="00A42578" w:rsidRDefault="005D3C43" w:rsidP="003C7E16">
      <w:pPr>
        <w:widowControl w:val="0"/>
        <w:adjustRightInd w:val="0"/>
        <w:spacing w:after="0" w:line="240" w:lineRule="auto"/>
        <w:jc w:val="both"/>
        <w:textAlignment w:val="baseline"/>
        <w:rPr>
          <w:rFonts w:ascii="Arial" w:hAnsi="Arial" w:cs="Arial"/>
        </w:rPr>
      </w:pPr>
      <w:r w:rsidRPr="00A42578">
        <w:rPr>
          <w:rFonts w:ascii="Arial" w:hAnsi="Arial" w:cs="Arial"/>
        </w:rPr>
        <w:t>Evidence may include participation numbers or demographic information, photographs, literature references, reports on past successful projects etc.</w:t>
      </w:r>
      <w:r w:rsidR="009A20EC" w:rsidRPr="00A42578">
        <w:rPr>
          <w:rFonts w:ascii="Arial" w:hAnsi="Arial" w:cs="Arial"/>
        </w:rPr>
        <w:t xml:space="preserve"> A Strategic Plan supporting the proposed project and/or letters of support from other groups and organisations will be well regarded.</w:t>
      </w:r>
    </w:p>
    <w:p w14:paraId="695F4DB8" w14:textId="77777777" w:rsidR="005D3C43" w:rsidRDefault="005D3C43" w:rsidP="003C7E16">
      <w:pPr>
        <w:widowControl w:val="0"/>
        <w:adjustRightInd w:val="0"/>
        <w:spacing w:after="0" w:line="240" w:lineRule="auto"/>
        <w:jc w:val="both"/>
        <w:textAlignment w:val="baseline"/>
        <w:rPr>
          <w:rFonts w:ascii="Arial" w:hAnsi="Arial" w:cs="Arial"/>
        </w:rPr>
      </w:pPr>
    </w:p>
    <w:p w14:paraId="083570BD" w14:textId="77777777" w:rsidR="005D3C43" w:rsidRDefault="00567646" w:rsidP="003C7E16">
      <w:pPr>
        <w:widowControl w:val="0"/>
        <w:adjustRightInd w:val="0"/>
        <w:spacing w:after="0" w:line="240" w:lineRule="auto"/>
        <w:jc w:val="both"/>
        <w:textAlignment w:val="baseline"/>
        <w:rPr>
          <w:rFonts w:ascii="Arial" w:hAnsi="Arial" w:cs="Arial"/>
        </w:rPr>
      </w:pPr>
      <w:r w:rsidRPr="005D3C43">
        <w:rPr>
          <w:rFonts w:ascii="Arial" w:hAnsi="Arial" w:cs="Arial"/>
        </w:rPr>
        <w:t xml:space="preserve">Applications must </w:t>
      </w:r>
      <w:r w:rsidR="005D3C43" w:rsidRPr="005D3C43">
        <w:rPr>
          <w:rFonts w:ascii="Arial" w:hAnsi="Arial" w:cs="Arial"/>
        </w:rPr>
        <w:t>clearly identify in-kind, cash or voluntary contribution</w:t>
      </w:r>
      <w:r w:rsidR="005D3C43">
        <w:rPr>
          <w:rFonts w:ascii="Arial" w:hAnsi="Arial" w:cs="Arial"/>
        </w:rPr>
        <w:t xml:space="preserve">s in the budget. They must </w:t>
      </w:r>
      <w:r w:rsidRPr="005D3C43">
        <w:rPr>
          <w:rFonts w:ascii="Arial" w:hAnsi="Arial" w:cs="Arial"/>
        </w:rPr>
        <w:t>include the latest financial statements</w:t>
      </w:r>
      <w:r w:rsidR="005D3C43" w:rsidRPr="005D3C43">
        <w:rPr>
          <w:rFonts w:ascii="Arial" w:hAnsi="Arial" w:cs="Arial"/>
        </w:rPr>
        <w:t>/banks statements</w:t>
      </w:r>
      <w:r w:rsidRPr="005D3C43">
        <w:rPr>
          <w:rFonts w:ascii="Arial" w:hAnsi="Arial" w:cs="Arial"/>
        </w:rPr>
        <w:t xml:space="preserve"> and demonstrate the financial need for the</w:t>
      </w:r>
      <w:r w:rsidRPr="00567646">
        <w:rPr>
          <w:rFonts w:ascii="Arial" w:hAnsi="Arial" w:cs="Arial"/>
        </w:rPr>
        <w:t xml:space="preserve"> grant.</w:t>
      </w:r>
      <w:r w:rsidR="005D3C43">
        <w:rPr>
          <w:rFonts w:ascii="Arial" w:hAnsi="Arial" w:cs="Arial"/>
        </w:rPr>
        <w:t xml:space="preserve"> Applications must also include at least one quote for products or works proposed. </w:t>
      </w:r>
    </w:p>
    <w:p w14:paraId="0532B936" w14:textId="77777777" w:rsidR="005D3C43" w:rsidRDefault="005D3C43" w:rsidP="003C7E16">
      <w:pPr>
        <w:widowControl w:val="0"/>
        <w:adjustRightInd w:val="0"/>
        <w:spacing w:after="0" w:line="240" w:lineRule="auto"/>
        <w:jc w:val="both"/>
        <w:textAlignment w:val="baseline"/>
        <w:rPr>
          <w:rFonts w:ascii="Arial" w:hAnsi="Arial" w:cs="Arial"/>
        </w:rPr>
      </w:pPr>
    </w:p>
    <w:p w14:paraId="05F80917" w14:textId="77777777" w:rsidR="00FF3D47" w:rsidRDefault="005D3C43" w:rsidP="003C7E16">
      <w:pPr>
        <w:widowControl w:val="0"/>
        <w:adjustRightInd w:val="0"/>
        <w:spacing w:after="0" w:line="240" w:lineRule="auto"/>
        <w:jc w:val="both"/>
        <w:textAlignment w:val="baseline"/>
        <w:rPr>
          <w:rFonts w:ascii="Arial" w:hAnsi="Arial" w:cs="Arial"/>
        </w:rPr>
      </w:pPr>
      <w:r>
        <w:rPr>
          <w:rFonts w:ascii="Arial" w:hAnsi="Arial" w:cs="Arial"/>
        </w:rPr>
        <w:t xml:space="preserve">A copy of the applicant’s Public Liability Insurance Certificate of Currency must be provided upon request. </w:t>
      </w:r>
    </w:p>
    <w:p w14:paraId="17815AE0" w14:textId="77777777" w:rsidR="00FF3D47" w:rsidRDefault="00FF3D47" w:rsidP="003C7E16">
      <w:pPr>
        <w:widowControl w:val="0"/>
        <w:adjustRightInd w:val="0"/>
        <w:spacing w:after="0" w:line="240" w:lineRule="auto"/>
        <w:jc w:val="both"/>
        <w:textAlignment w:val="baseline"/>
        <w:rPr>
          <w:rFonts w:ascii="Arial" w:hAnsi="Arial" w:cs="Arial"/>
        </w:rPr>
      </w:pPr>
    </w:p>
    <w:p w14:paraId="5887FA99" w14:textId="77777777" w:rsidR="006F6EF4" w:rsidRDefault="006F6EF4" w:rsidP="003C7E16">
      <w:pPr>
        <w:widowControl w:val="0"/>
        <w:adjustRightInd w:val="0"/>
        <w:spacing w:after="0" w:line="240" w:lineRule="auto"/>
        <w:jc w:val="both"/>
        <w:textAlignment w:val="baseline"/>
        <w:rPr>
          <w:rFonts w:ascii="Arial" w:hAnsi="Arial" w:cs="Arial"/>
        </w:rPr>
      </w:pPr>
    </w:p>
    <w:p w14:paraId="73A59466" w14:textId="77777777" w:rsidR="00762354" w:rsidRPr="00DF0FBC" w:rsidRDefault="0088634A" w:rsidP="003C7E16">
      <w:pPr>
        <w:pStyle w:val="Heading1"/>
        <w:spacing w:after="240"/>
        <w:ind w:left="431" w:hanging="431"/>
        <w:rPr>
          <w:rFonts w:asciiTheme="minorHAnsi" w:hAnsiTheme="minorHAnsi" w:cstheme="minorHAnsi"/>
          <w:b w:val="0"/>
          <w:color w:val="666451" w:themeColor="accent4" w:themeShade="80"/>
          <w:sz w:val="48"/>
          <w:szCs w:val="48"/>
        </w:rPr>
      </w:pPr>
      <w:bookmarkStart w:id="8" w:name="_Toc51838189"/>
      <w:r>
        <w:rPr>
          <w:rFonts w:asciiTheme="minorHAnsi" w:hAnsiTheme="minorHAnsi" w:cstheme="minorHAnsi"/>
          <w:b w:val="0"/>
          <w:color w:val="666451" w:themeColor="accent4" w:themeShade="80"/>
          <w:sz w:val="48"/>
          <w:szCs w:val="48"/>
        </w:rPr>
        <w:t>Loans</w:t>
      </w:r>
      <w:bookmarkEnd w:id="8"/>
    </w:p>
    <w:p w14:paraId="323AFE92" w14:textId="77777777" w:rsidR="0088634A" w:rsidRPr="00A06B97" w:rsidRDefault="0088634A" w:rsidP="0088634A">
      <w:pPr>
        <w:spacing w:after="0" w:line="240" w:lineRule="auto"/>
        <w:ind w:right="493"/>
        <w:jc w:val="both"/>
        <w:rPr>
          <w:rFonts w:ascii="Arial" w:hAnsi="Arial" w:cs="Arial"/>
        </w:rPr>
      </w:pPr>
      <w:r>
        <w:rPr>
          <w:rFonts w:ascii="Arial" w:hAnsi="Arial" w:cs="Arial"/>
        </w:rPr>
        <w:t xml:space="preserve">Council support for a project may also take the form of a loan from Council to a community group or organisation. </w:t>
      </w:r>
      <w:r w:rsidRPr="00A06B97">
        <w:rPr>
          <w:rFonts w:ascii="Arial" w:hAnsi="Arial" w:cs="Arial"/>
        </w:rPr>
        <w:t>F</w:t>
      </w:r>
      <w:r>
        <w:rPr>
          <w:rFonts w:ascii="Arial" w:hAnsi="Arial" w:cs="Arial"/>
        </w:rPr>
        <w:t>or the purposes of these guidelines, l</w:t>
      </w:r>
      <w:r w:rsidRPr="00A06B97">
        <w:rPr>
          <w:rFonts w:ascii="Arial" w:hAnsi="Arial" w:cs="Arial"/>
        </w:rPr>
        <w:t>oans are described as “</w:t>
      </w:r>
      <w:r w:rsidRPr="0088634A">
        <w:rPr>
          <w:rFonts w:ascii="Arial" w:hAnsi="Arial" w:cs="Arial"/>
          <w:i/>
        </w:rPr>
        <w:t>the lending of money to organisations with an agreement for these funds to be re-paid within a given period of time</w:t>
      </w:r>
      <w:r w:rsidRPr="00A06B97">
        <w:rPr>
          <w:rFonts w:ascii="Arial" w:hAnsi="Arial" w:cs="Arial"/>
        </w:rPr>
        <w:t>”.</w:t>
      </w:r>
    </w:p>
    <w:p w14:paraId="1C450813" w14:textId="77777777" w:rsidR="0088634A" w:rsidRPr="00A06B97" w:rsidRDefault="0088634A" w:rsidP="0088634A">
      <w:pPr>
        <w:spacing w:after="0" w:line="240" w:lineRule="auto"/>
        <w:jc w:val="both"/>
        <w:rPr>
          <w:rFonts w:ascii="Arial" w:hAnsi="Arial" w:cs="Arial"/>
        </w:rPr>
      </w:pPr>
    </w:p>
    <w:p w14:paraId="1F537CFF" w14:textId="77777777" w:rsidR="0088634A" w:rsidRPr="0088634A" w:rsidRDefault="0088634A" w:rsidP="0088634A">
      <w:pPr>
        <w:pStyle w:val="BodyContent"/>
        <w:spacing w:after="0" w:line="240" w:lineRule="auto"/>
        <w:rPr>
          <w:rFonts w:ascii="Arial" w:hAnsi="Arial" w:cs="Arial"/>
          <w:b/>
          <w:sz w:val="22"/>
        </w:rPr>
      </w:pPr>
      <w:bookmarkStart w:id="9" w:name="_Toc220228538"/>
      <w:r w:rsidRPr="0088634A">
        <w:rPr>
          <w:rFonts w:ascii="Arial" w:hAnsi="Arial" w:cs="Arial"/>
          <w:b/>
          <w:sz w:val="22"/>
        </w:rPr>
        <w:t>Criteria for the issue of Loans</w:t>
      </w:r>
      <w:bookmarkEnd w:id="9"/>
    </w:p>
    <w:p w14:paraId="60EF1009" w14:textId="77777777" w:rsidR="0088634A" w:rsidRPr="00A06B97" w:rsidRDefault="0088634A" w:rsidP="0088634A">
      <w:pPr>
        <w:spacing w:after="0" w:line="240" w:lineRule="auto"/>
        <w:ind w:left="993" w:hanging="425"/>
        <w:rPr>
          <w:rFonts w:ascii="Arial" w:hAnsi="Arial" w:cs="Arial"/>
        </w:rPr>
      </w:pPr>
    </w:p>
    <w:p w14:paraId="4E471B76" w14:textId="77777777" w:rsidR="0088634A" w:rsidRPr="00A06B97" w:rsidRDefault="0088634A" w:rsidP="00276062">
      <w:pPr>
        <w:numPr>
          <w:ilvl w:val="0"/>
          <w:numId w:val="5"/>
        </w:numPr>
        <w:tabs>
          <w:tab w:val="clear" w:pos="1560"/>
        </w:tabs>
        <w:spacing w:after="0" w:line="240" w:lineRule="auto"/>
        <w:ind w:left="993" w:hanging="425"/>
        <w:jc w:val="both"/>
        <w:rPr>
          <w:rFonts w:ascii="Arial" w:hAnsi="Arial" w:cs="Arial"/>
          <w:color w:val="000000"/>
        </w:rPr>
      </w:pPr>
      <w:r w:rsidRPr="00A06B97">
        <w:rPr>
          <w:rFonts w:ascii="Arial" w:hAnsi="Arial" w:cs="Arial"/>
          <w:color w:val="000000"/>
        </w:rPr>
        <w:t xml:space="preserve">Loans may only be made available up to a limit prescribed by the budget for the financial year. </w:t>
      </w:r>
    </w:p>
    <w:p w14:paraId="18F550D1" w14:textId="77777777" w:rsidR="0088634A" w:rsidRPr="00A06B97" w:rsidRDefault="0088634A" w:rsidP="0088634A">
      <w:pPr>
        <w:spacing w:after="0" w:line="240" w:lineRule="auto"/>
        <w:ind w:left="993" w:hanging="425"/>
        <w:jc w:val="both"/>
        <w:rPr>
          <w:rFonts w:ascii="Arial" w:hAnsi="Arial" w:cs="Arial"/>
          <w:color w:val="000000"/>
        </w:rPr>
      </w:pPr>
    </w:p>
    <w:p w14:paraId="162A1854" w14:textId="77777777" w:rsidR="0088634A" w:rsidRPr="00A06B97" w:rsidRDefault="0088634A" w:rsidP="00276062">
      <w:pPr>
        <w:numPr>
          <w:ilvl w:val="0"/>
          <w:numId w:val="5"/>
        </w:numPr>
        <w:tabs>
          <w:tab w:val="clear" w:pos="1560"/>
        </w:tabs>
        <w:spacing w:after="0" w:line="240" w:lineRule="auto"/>
        <w:ind w:left="993" w:right="493" w:hanging="425"/>
        <w:jc w:val="both"/>
        <w:rPr>
          <w:rFonts w:ascii="Arial" w:hAnsi="Arial" w:cs="Arial"/>
          <w:color w:val="000000"/>
        </w:rPr>
      </w:pPr>
      <w:r w:rsidRPr="00A06B97">
        <w:rPr>
          <w:rFonts w:ascii="Arial" w:hAnsi="Arial" w:cs="Arial"/>
          <w:color w:val="000000"/>
        </w:rPr>
        <w:t>Loans may be offered by the Council to non-profit community groups and organisations who provide one or more of the following:</w:t>
      </w:r>
    </w:p>
    <w:p w14:paraId="67F3FD0B" w14:textId="77777777" w:rsidR="0088634A" w:rsidRPr="00A06B97" w:rsidRDefault="0088634A" w:rsidP="00276062">
      <w:pPr>
        <w:numPr>
          <w:ilvl w:val="0"/>
          <w:numId w:val="4"/>
        </w:numPr>
        <w:tabs>
          <w:tab w:val="clear" w:pos="720"/>
        </w:tabs>
        <w:spacing w:after="0" w:line="240" w:lineRule="auto"/>
        <w:ind w:left="1418" w:right="493" w:hanging="425"/>
        <w:jc w:val="both"/>
        <w:rPr>
          <w:rFonts w:ascii="Arial" w:hAnsi="Arial" w:cs="Arial"/>
          <w:color w:val="000000"/>
        </w:rPr>
      </w:pPr>
      <w:r w:rsidRPr="00A06B97">
        <w:rPr>
          <w:rFonts w:ascii="Arial" w:hAnsi="Arial" w:cs="Arial"/>
          <w:color w:val="000000"/>
        </w:rPr>
        <w:t xml:space="preserve">Assistance to the general community (business support, organisations who seek to improve the </w:t>
      </w:r>
      <w:r>
        <w:rPr>
          <w:rFonts w:ascii="Arial" w:hAnsi="Arial" w:cs="Arial"/>
          <w:color w:val="000000"/>
        </w:rPr>
        <w:t>local area, tree planting etc.);</w:t>
      </w:r>
    </w:p>
    <w:p w14:paraId="163F877C" w14:textId="77777777" w:rsidR="0088634A" w:rsidRPr="00A06B97" w:rsidRDefault="0088634A" w:rsidP="00276062">
      <w:pPr>
        <w:numPr>
          <w:ilvl w:val="0"/>
          <w:numId w:val="4"/>
        </w:numPr>
        <w:tabs>
          <w:tab w:val="clear" w:pos="720"/>
        </w:tabs>
        <w:spacing w:after="0" w:line="240" w:lineRule="auto"/>
        <w:ind w:left="1418" w:hanging="425"/>
        <w:jc w:val="both"/>
        <w:rPr>
          <w:rFonts w:ascii="Arial" w:hAnsi="Arial" w:cs="Arial"/>
          <w:color w:val="000000"/>
        </w:rPr>
      </w:pPr>
      <w:r w:rsidRPr="00A06B97">
        <w:rPr>
          <w:rFonts w:ascii="Arial" w:hAnsi="Arial" w:cs="Arial"/>
          <w:color w:val="000000"/>
        </w:rPr>
        <w:t>Services or support to partic</w:t>
      </w:r>
      <w:r>
        <w:rPr>
          <w:rFonts w:ascii="Arial" w:hAnsi="Arial" w:cs="Arial"/>
          <w:color w:val="000000"/>
        </w:rPr>
        <w:t>ular groups (e.g. Youth groups);</w:t>
      </w:r>
    </w:p>
    <w:p w14:paraId="1E3D5686" w14:textId="77777777" w:rsidR="0088634A" w:rsidRPr="00A06B97" w:rsidRDefault="0088634A" w:rsidP="00276062">
      <w:pPr>
        <w:numPr>
          <w:ilvl w:val="0"/>
          <w:numId w:val="4"/>
        </w:numPr>
        <w:tabs>
          <w:tab w:val="clear" w:pos="720"/>
        </w:tabs>
        <w:spacing w:after="0" w:line="240" w:lineRule="auto"/>
        <w:ind w:left="1418" w:hanging="425"/>
        <w:jc w:val="both"/>
        <w:rPr>
          <w:rFonts w:ascii="Arial" w:hAnsi="Arial" w:cs="Arial"/>
          <w:color w:val="000000"/>
        </w:rPr>
      </w:pPr>
      <w:r w:rsidRPr="00A06B97">
        <w:rPr>
          <w:rFonts w:ascii="Arial" w:hAnsi="Arial" w:cs="Arial"/>
          <w:color w:val="000000"/>
        </w:rPr>
        <w:t>Sport or recreational opportunities (e.g. tennis, model cars, cake decorating etc.).</w:t>
      </w:r>
    </w:p>
    <w:p w14:paraId="322D082E" w14:textId="77777777" w:rsidR="0088634A" w:rsidRPr="00A06B97" w:rsidRDefault="0088634A" w:rsidP="00276062">
      <w:pPr>
        <w:numPr>
          <w:ilvl w:val="0"/>
          <w:numId w:val="4"/>
        </w:numPr>
        <w:tabs>
          <w:tab w:val="clear" w:pos="720"/>
        </w:tabs>
        <w:spacing w:after="0" w:line="240" w:lineRule="auto"/>
        <w:ind w:left="1418" w:hanging="425"/>
        <w:jc w:val="both"/>
        <w:rPr>
          <w:rFonts w:ascii="Arial" w:hAnsi="Arial" w:cs="Arial"/>
          <w:color w:val="000000"/>
        </w:rPr>
      </w:pPr>
      <w:r w:rsidRPr="00A06B97">
        <w:rPr>
          <w:rFonts w:ascii="Arial" w:hAnsi="Arial" w:cs="Arial"/>
          <w:color w:val="000000"/>
        </w:rPr>
        <w:t>Self-help groups.</w:t>
      </w:r>
    </w:p>
    <w:p w14:paraId="049F9AB7" w14:textId="77777777" w:rsidR="0088634A" w:rsidRPr="00A06B97" w:rsidRDefault="0088634A" w:rsidP="0088634A">
      <w:pPr>
        <w:spacing w:after="0" w:line="240" w:lineRule="auto"/>
        <w:ind w:left="1920"/>
        <w:jc w:val="both"/>
        <w:rPr>
          <w:rFonts w:ascii="Arial" w:hAnsi="Arial" w:cs="Arial"/>
          <w:color w:val="000000"/>
        </w:rPr>
      </w:pPr>
    </w:p>
    <w:p w14:paraId="79FF1553" w14:textId="77777777" w:rsidR="0088634A" w:rsidRPr="00A06B97" w:rsidRDefault="0088634A" w:rsidP="0088634A">
      <w:pPr>
        <w:spacing w:after="0" w:line="240" w:lineRule="auto"/>
        <w:ind w:left="993" w:hanging="426"/>
        <w:jc w:val="both"/>
        <w:rPr>
          <w:rFonts w:ascii="Arial" w:hAnsi="Arial" w:cs="Arial"/>
        </w:rPr>
      </w:pPr>
      <w:r w:rsidRPr="00A06B97">
        <w:rPr>
          <w:rFonts w:ascii="Arial" w:hAnsi="Arial" w:cs="Arial"/>
        </w:rPr>
        <w:t>(c)</w:t>
      </w:r>
      <w:r w:rsidRPr="00A06B97">
        <w:rPr>
          <w:rFonts w:ascii="Arial" w:hAnsi="Arial" w:cs="Arial"/>
        </w:rPr>
        <w:tab/>
        <w:t>Loans will only be offered if organisations and community groups:</w:t>
      </w:r>
    </w:p>
    <w:p w14:paraId="49E20FDB" w14:textId="77777777" w:rsidR="0088634A" w:rsidRPr="00A06B97" w:rsidRDefault="0088634A" w:rsidP="00276062">
      <w:pPr>
        <w:numPr>
          <w:ilvl w:val="0"/>
          <w:numId w:val="4"/>
        </w:numPr>
        <w:tabs>
          <w:tab w:val="clear" w:pos="720"/>
        </w:tabs>
        <w:spacing w:after="0" w:line="240" w:lineRule="auto"/>
        <w:ind w:left="1418" w:hanging="425"/>
        <w:jc w:val="both"/>
        <w:rPr>
          <w:rFonts w:ascii="Arial" w:hAnsi="Arial" w:cs="Arial"/>
          <w:color w:val="000000"/>
        </w:rPr>
      </w:pPr>
      <w:r w:rsidRPr="00A06B97">
        <w:rPr>
          <w:rFonts w:ascii="Arial" w:hAnsi="Arial" w:cs="Arial"/>
          <w:color w:val="000000"/>
        </w:rPr>
        <w:t>I</w:t>
      </w:r>
      <w:r>
        <w:rPr>
          <w:rFonts w:ascii="Arial" w:hAnsi="Arial" w:cs="Arial"/>
          <w:color w:val="000000"/>
        </w:rPr>
        <w:t>dentify the purpose of the loan;</w:t>
      </w:r>
    </w:p>
    <w:p w14:paraId="00872465" w14:textId="77777777" w:rsidR="0088634A" w:rsidRPr="00A06B97" w:rsidRDefault="0088634A" w:rsidP="00276062">
      <w:pPr>
        <w:numPr>
          <w:ilvl w:val="0"/>
          <w:numId w:val="4"/>
        </w:numPr>
        <w:tabs>
          <w:tab w:val="clear" w:pos="720"/>
        </w:tabs>
        <w:spacing w:after="0" w:line="240" w:lineRule="auto"/>
        <w:ind w:left="1418" w:right="493" w:hanging="425"/>
        <w:jc w:val="both"/>
        <w:rPr>
          <w:rFonts w:ascii="Arial" w:hAnsi="Arial" w:cs="Arial"/>
          <w:color w:val="000000"/>
        </w:rPr>
      </w:pPr>
      <w:r w:rsidRPr="00A06B97">
        <w:rPr>
          <w:rFonts w:ascii="Arial" w:hAnsi="Arial" w:cs="Arial"/>
          <w:color w:val="000000"/>
        </w:rPr>
        <w:t>Can clearly demonstrate that they cannot access the funds from other sources (investments etc.)</w:t>
      </w:r>
      <w:r>
        <w:rPr>
          <w:rFonts w:ascii="Arial" w:hAnsi="Arial" w:cs="Arial"/>
          <w:color w:val="000000"/>
        </w:rPr>
        <w:t>;</w:t>
      </w:r>
    </w:p>
    <w:p w14:paraId="5B8BF661" w14:textId="77777777" w:rsidR="0088634A" w:rsidRPr="00A06B97" w:rsidRDefault="0088634A" w:rsidP="00276062">
      <w:pPr>
        <w:numPr>
          <w:ilvl w:val="0"/>
          <w:numId w:val="4"/>
        </w:numPr>
        <w:tabs>
          <w:tab w:val="clear" w:pos="720"/>
        </w:tabs>
        <w:spacing w:after="0" w:line="240" w:lineRule="auto"/>
        <w:ind w:left="1418" w:right="493" w:hanging="425"/>
        <w:jc w:val="both"/>
        <w:rPr>
          <w:rFonts w:ascii="Arial" w:hAnsi="Arial" w:cs="Arial"/>
          <w:color w:val="000000"/>
        </w:rPr>
      </w:pPr>
      <w:r w:rsidRPr="00A06B97">
        <w:rPr>
          <w:rFonts w:ascii="Arial" w:hAnsi="Arial" w:cs="Arial"/>
          <w:color w:val="000000"/>
        </w:rPr>
        <w:t>Can demonstrate an ability to repay the debt within the timeframe specified.  Financ</w:t>
      </w:r>
      <w:r>
        <w:rPr>
          <w:rFonts w:ascii="Arial" w:hAnsi="Arial" w:cs="Arial"/>
          <w:color w:val="000000"/>
        </w:rPr>
        <w:t>ial statements will be required;</w:t>
      </w:r>
    </w:p>
    <w:p w14:paraId="2377D037" w14:textId="77777777" w:rsidR="0088634A" w:rsidRPr="00A06B97" w:rsidRDefault="0088634A" w:rsidP="00276062">
      <w:pPr>
        <w:numPr>
          <w:ilvl w:val="0"/>
          <w:numId w:val="4"/>
        </w:numPr>
        <w:tabs>
          <w:tab w:val="clear" w:pos="720"/>
        </w:tabs>
        <w:spacing w:after="0" w:line="240" w:lineRule="auto"/>
        <w:ind w:left="1418" w:hanging="425"/>
        <w:jc w:val="both"/>
        <w:rPr>
          <w:rFonts w:ascii="Arial" w:hAnsi="Arial" w:cs="Arial"/>
          <w:color w:val="000000"/>
        </w:rPr>
      </w:pPr>
      <w:r w:rsidRPr="00A06B97">
        <w:rPr>
          <w:rFonts w:ascii="Arial" w:hAnsi="Arial" w:cs="Arial"/>
          <w:color w:val="000000"/>
        </w:rPr>
        <w:t>List the office bearers and membership numbers of the group.</w:t>
      </w:r>
    </w:p>
    <w:p w14:paraId="467B9F47" w14:textId="77777777" w:rsidR="0088634A" w:rsidRPr="00A06B97" w:rsidRDefault="0088634A" w:rsidP="0088634A">
      <w:pPr>
        <w:spacing w:after="0" w:line="240" w:lineRule="auto"/>
        <w:ind w:left="1920"/>
        <w:jc w:val="both"/>
        <w:rPr>
          <w:rFonts w:ascii="Arial" w:hAnsi="Arial" w:cs="Arial"/>
          <w:color w:val="000000"/>
        </w:rPr>
      </w:pPr>
    </w:p>
    <w:p w14:paraId="0F9A43B5" w14:textId="77777777" w:rsidR="0088634A" w:rsidRPr="0088634A" w:rsidRDefault="0088634A" w:rsidP="0088634A">
      <w:pPr>
        <w:pStyle w:val="BodyContent"/>
        <w:spacing w:after="0" w:line="240" w:lineRule="auto"/>
        <w:rPr>
          <w:rFonts w:ascii="Arial" w:hAnsi="Arial" w:cs="Arial"/>
          <w:b/>
          <w:sz w:val="22"/>
        </w:rPr>
      </w:pPr>
      <w:bookmarkStart w:id="10" w:name="_Toc220228539"/>
      <w:r w:rsidRPr="0088634A">
        <w:rPr>
          <w:rFonts w:ascii="Arial" w:hAnsi="Arial" w:cs="Arial"/>
          <w:b/>
          <w:sz w:val="22"/>
        </w:rPr>
        <w:t>Conditions:</w:t>
      </w:r>
      <w:bookmarkEnd w:id="10"/>
    </w:p>
    <w:p w14:paraId="2C243339" w14:textId="77777777" w:rsidR="0088634A" w:rsidRPr="00A06B97" w:rsidRDefault="0088634A" w:rsidP="00276062">
      <w:pPr>
        <w:pStyle w:val="BodyTextIndent"/>
        <w:numPr>
          <w:ilvl w:val="0"/>
          <w:numId w:val="8"/>
        </w:numPr>
        <w:tabs>
          <w:tab w:val="clear" w:pos="1560"/>
        </w:tabs>
        <w:spacing w:after="0" w:line="240" w:lineRule="auto"/>
        <w:ind w:left="1418" w:right="493" w:hanging="425"/>
        <w:jc w:val="both"/>
        <w:rPr>
          <w:rFonts w:ascii="Arial" w:hAnsi="Arial" w:cs="Arial"/>
          <w:color w:val="000000"/>
        </w:rPr>
      </w:pPr>
      <w:r w:rsidRPr="00A06B97">
        <w:rPr>
          <w:rFonts w:ascii="Arial" w:hAnsi="Arial" w:cs="Arial"/>
          <w:color w:val="000000"/>
        </w:rPr>
        <w:t xml:space="preserve">If any organisation or community group does not expend the funds in the manner described in their </w:t>
      </w:r>
      <w:r w:rsidR="000676F2" w:rsidRPr="00A06B97">
        <w:rPr>
          <w:rFonts w:ascii="Arial" w:hAnsi="Arial" w:cs="Arial"/>
          <w:color w:val="000000"/>
        </w:rPr>
        <w:t>application,</w:t>
      </w:r>
      <w:r w:rsidRPr="00A06B97">
        <w:rPr>
          <w:rFonts w:ascii="Arial" w:hAnsi="Arial" w:cs="Arial"/>
          <w:color w:val="000000"/>
        </w:rPr>
        <w:t xml:space="preserve"> then the Council has the right to recall the debt at any stage.</w:t>
      </w:r>
    </w:p>
    <w:p w14:paraId="03CDDB97" w14:textId="77777777" w:rsidR="0088634A" w:rsidRPr="00A06B97" w:rsidRDefault="0088634A" w:rsidP="00276062">
      <w:pPr>
        <w:pStyle w:val="BodyTextIndent"/>
        <w:numPr>
          <w:ilvl w:val="0"/>
          <w:numId w:val="8"/>
        </w:numPr>
        <w:tabs>
          <w:tab w:val="clear" w:pos="1560"/>
        </w:tabs>
        <w:spacing w:after="0" w:line="240" w:lineRule="auto"/>
        <w:ind w:left="1418" w:right="493" w:hanging="425"/>
        <w:jc w:val="both"/>
        <w:rPr>
          <w:rFonts w:ascii="Arial" w:hAnsi="Arial" w:cs="Arial"/>
        </w:rPr>
      </w:pPr>
      <w:r w:rsidRPr="00A06B97">
        <w:rPr>
          <w:rFonts w:ascii="Arial" w:hAnsi="Arial" w:cs="Arial"/>
          <w:color w:val="000000"/>
        </w:rPr>
        <w:lastRenderedPageBreak/>
        <w:t>The onus is on the community group or organisation to advise the Council as soon as possible any changes in the</w:t>
      </w:r>
      <w:r w:rsidRPr="00A06B97">
        <w:rPr>
          <w:rFonts w:ascii="Arial" w:hAnsi="Arial" w:cs="Arial"/>
        </w:rPr>
        <w:t xml:space="preserve"> circumstances of the group, which may reduce their capacity to repay the debt on time, and also when officer bearers change.</w:t>
      </w:r>
    </w:p>
    <w:p w14:paraId="0B6DE715" w14:textId="77777777" w:rsidR="0088634A" w:rsidRPr="00A06B97" w:rsidRDefault="0088634A" w:rsidP="00276062">
      <w:pPr>
        <w:pStyle w:val="BodyTextIndent"/>
        <w:numPr>
          <w:ilvl w:val="0"/>
          <w:numId w:val="8"/>
        </w:numPr>
        <w:tabs>
          <w:tab w:val="clear" w:pos="1560"/>
        </w:tabs>
        <w:spacing w:after="0" w:line="240" w:lineRule="auto"/>
        <w:ind w:left="1418" w:right="493" w:hanging="425"/>
        <w:jc w:val="both"/>
        <w:rPr>
          <w:rFonts w:ascii="Arial" w:hAnsi="Arial" w:cs="Arial"/>
          <w:color w:val="000000"/>
        </w:rPr>
      </w:pPr>
      <w:r w:rsidRPr="00A06B97">
        <w:rPr>
          <w:rFonts w:ascii="Arial" w:hAnsi="Arial" w:cs="Arial"/>
          <w:color w:val="000000"/>
        </w:rPr>
        <w:t>Only one loan per organisation will be offered at any given period of time.  Exceptions to this will need to be approved by the full Council.</w:t>
      </w:r>
    </w:p>
    <w:p w14:paraId="1246BF16" w14:textId="77777777" w:rsidR="00762354" w:rsidRDefault="00762354" w:rsidP="003C7E16">
      <w:pPr>
        <w:widowControl w:val="0"/>
        <w:adjustRightInd w:val="0"/>
        <w:spacing w:after="0" w:line="240" w:lineRule="auto"/>
        <w:jc w:val="both"/>
        <w:textAlignment w:val="baseline"/>
        <w:rPr>
          <w:rFonts w:ascii="Arial" w:hAnsi="Arial" w:cs="Arial"/>
        </w:rPr>
      </w:pPr>
    </w:p>
    <w:p w14:paraId="3F1D7A25" w14:textId="77777777" w:rsidR="006F6EF4" w:rsidRDefault="006F6EF4" w:rsidP="003C7E16">
      <w:pPr>
        <w:widowControl w:val="0"/>
        <w:adjustRightInd w:val="0"/>
        <w:spacing w:after="0" w:line="240" w:lineRule="auto"/>
        <w:jc w:val="both"/>
        <w:textAlignment w:val="baseline"/>
        <w:rPr>
          <w:rFonts w:ascii="Arial" w:hAnsi="Arial" w:cs="Arial"/>
        </w:rPr>
      </w:pPr>
    </w:p>
    <w:p w14:paraId="68E3BE65" w14:textId="77777777" w:rsidR="00762354" w:rsidRPr="00DF0FBC" w:rsidRDefault="00762354" w:rsidP="003C7E16">
      <w:pPr>
        <w:pStyle w:val="Heading1"/>
        <w:spacing w:after="240"/>
        <w:ind w:left="431" w:hanging="431"/>
        <w:rPr>
          <w:rFonts w:asciiTheme="minorHAnsi" w:hAnsiTheme="minorHAnsi" w:cstheme="minorHAnsi"/>
          <w:b w:val="0"/>
          <w:color w:val="666451" w:themeColor="accent4" w:themeShade="80"/>
          <w:sz w:val="48"/>
          <w:szCs w:val="48"/>
        </w:rPr>
      </w:pPr>
      <w:bookmarkStart w:id="11" w:name="_Toc51838190"/>
      <w:r w:rsidRPr="00DF0FBC">
        <w:rPr>
          <w:rFonts w:asciiTheme="minorHAnsi" w:hAnsiTheme="minorHAnsi" w:cstheme="minorHAnsi"/>
          <w:b w:val="0"/>
          <w:color w:val="666451" w:themeColor="accent4" w:themeShade="80"/>
          <w:sz w:val="48"/>
          <w:szCs w:val="48"/>
        </w:rPr>
        <w:t>Further information</w:t>
      </w:r>
      <w:bookmarkEnd w:id="11"/>
    </w:p>
    <w:p w14:paraId="040C2A8C" w14:textId="77777777" w:rsidR="00762354" w:rsidRDefault="00A04CBD" w:rsidP="003C7E16">
      <w:pPr>
        <w:widowControl w:val="0"/>
        <w:adjustRightInd w:val="0"/>
        <w:spacing w:after="0" w:line="240" w:lineRule="auto"/>
        <w:jc w:val="both"/>
        <w:textAlignment w:val="baseline"/>
        <w:rPr>
          <w:rFonts w:ascii="Arial" w:hAnsi="Arial" w:cs="Arial"/>
        </w:rPr>
      </w:pPr>
      <w:r>
        <w:rPr>
          <w:rFonts w:ascii="Arial" w:hAnsi="Arial" w:cs="Arial"/>
        </w:rPr>
        <w:t xml:space="preserve">If you have any questions about the </w:t>
      </w:r>
      <w:proofErr w:type="spellStart"/>
      <w:r>
        <w:rPr>
          <w:rFonts w:ascii="Arial" w:hAnsi="Arial" w:cs="Arial"/>
        </w:rPr>
        <w:t>Tatiara</w:t>
      </w:r>
      <w:proofErr w:type="spellEnd"/>
      <w:r>
        <w:rPr>
          <w:rFonts w:ascii="Arial" w:hAnsi="Arial" w:cs="Arial"/>
        </w:rPr>
        <w:t xml:space="preserve"> Community Grants program and how it may apply to your project or activity, please</w:t>
      </w:r>
    </w:p>
    <w:p w14:paraId="61C8E804" w14:textId="77777777" w:rsidR="00A04CBD" w:rsidRDefault="00A04CBD" w:rsidP="003C7E16">
      <w:pPr>
        <w:widowControl w:val="0"/>
        <w:adjustRightInd w:val="0"/>
        <w:spacing w:after="0" w:line="240" w:lineRule="auto"/>
        <w:jc w:val="both"/>
        <w:textAlignment w:val="baseline"/>
        <w:rPr>
          <w:rFonts w:ascii="Arial" w:hAnsi="Arial" w:cs="Arial"/>
        </w:rPr>
      </w:pPr>
    </w:p>
    <w:p w14:paraId="7379D344" w14:textId="77777777" w:rsidR="00A04CBD" w:rsidRPr="00A04CBD" w:rsidRDefault="00A04CBD" w:rsidP="00A04CBD">
      <w:pPr>
        <w:widowControl w:val="0"/>
        <w:adjustRightInd w:val="0"/>
        <w:spacing w:after="0" w:line="240" w:lineRule="auto"/>
        <w:jc w:val="both"/>
        <w:textAlignment w:val="baseline"/>
        <w:rPr>
          <w:rFonts w:ascii="Arial" w:hAnsi="Arial" w:cs="Arial"/>
        </w:rPr>
      </w:pPr>
      <w:r w:rsidRPr="00A04CBD">
        <w:rPr>
          <w:rFonts w:ascii="Arial" w:hAnsi="Arial" w:cs="Arial"/>
          <w:b/>
        </w:rPr>
        <w:t>Visit</w:t>
      </w:r>
      <w:r w:rsidRPr="00A04CBD">
        <w:rPr>
          <w:rFonts w:ascii="Arial" w:hAnsi="Arial" w:cs="Arial"/>
        </w:rPr>
        <w:t xml:space="preserve">: </w:t>
      </w:r>
      <w:r w:rsidRPr="00A04CBD">
        <w:rPr>
          <w:rFonts w:ascii="Arial" w:hAnsi="Arial" w:cs="Arial"/>
        </w:rPr>
        <w:tab/>
      </w:r>
      <w:proofErr w:type="spellStart"/>
      <w:r w:rsidRPr="00A04CBD">
        <w:rPr>
          <w:rFonts w:ascii="Arial" w:hAnsi="Arial" w:cs="Arial"/>
        </w:rPr>
        <w:t>Tatiara</w:t>
      </w:r>
      <w:proofErr w:type="spellEnd"/>
      <w:r w:rsidRPr="00A04CBD">
        <w:rPr>
          <w:rFonts w:ascii="Arial" w:hAnsi="Arial" w:cs="Arial"/>
        </w:rPr>
        <w:t xml:space="preserve"> District Council</w:t>
      </w:r>
    </w:p>
    <w:p w14:paraId="23AAD489" w14:textId="77777777" w:rsidR="00A04CBD" w:rsidRPr="00A04CBD" w:rsidRDefault="00A04CBD" w:rsidP="00A04CBD">
      <w:pPr>
        <w:widowControl w:val="0"/>
        <w:adjustRightInd w:val="0"/>
        <w:spacing w:after="0" w:line="240" w:lineRule="auto"/>
        <w:jc w:val="both"/>
        <w:textAlignment w:val="baseline"/>
        <w:rPr>
          <w:rFonts w:ascii="Arial" w:hAnsi="Arial" w:cs="Arial"/>
        </w:rPr>
      </w:pPr>
      <w:r w:rsidRPr="00A04CBD">
        <w:rPr>
          <w:rFonts w:ascii="Arial" w:hAnsi="Arial" w:cs="Arial"/>
        </w:rPr>
        <w:t xml:space="preserve"> </w:t>
      </w:r>
      <w:r w:rsidRPr="00A04CBD">
        <w:rPr>
          <w:rFonts w:ascii="Arial" w:hAnsi="Arial" w:cs="Arial"/>
        </w:rPr>
        <w:tab/>
        <w:t>43 Woolshed Street</w:t>
      </w:r>
    </w:p>
    <w:p w14:paraId="6BA856EC" w14:textId="77777777" w:rsidR="00A04CBD" w:rsidRDefault="00A04CBD" w:rsidP="00A04CBD">
      <w:pPr>
        <w:widowControl w:val="0"/>
        <w:adjustRightInd w:val="0"/>
        <w:spacing w:after="0" w:line="240" w:lineRule="auto"/>
        <w:jc w:val="both"/>
        <w:textAlignment w:val="baseline"/>
        <w:rPr>
          <w:rFonts w:ascii="Arial" w:hAnsi="Arial" w:cs="Arial"/>
        </w:rPr>
      </w:pPr>
      <w:r w:rsidRPr="00A04CBD">
        <w:rPr>
          <w:rFonts w:ascii="Arial" w:hAnsi="Arial" w:cs="Arial"/>
        </w:rPr>
        <w:t xml:space="preserve"> </w:t>
      </w:r>
      <w:r w:rsidRPr="00A04CBD">
        <w:rPr>
          <w:rFonts w:ascii="Arial" w:hAnsi="Arial" w:cs="Arial"/>
        </w:rPr>
        <w:tab/>
        <w:t>Bordertown SA 5268</w:t>
      </w:r>
    </w:p>
    <w:p w14:paraId="341B7CB1" w14:textId="77777777" w:rsidR="00A04CBD" w:rsidRPr="00A04CBD" w:rsidRDefault="00A04CBD" w:rsidP="00A04CBD">
      <w:pPr>
        <w:widowControl w:val="0"/>
        <w:adjustRightInd w:val="0"/>
        <w:spacing w:after="0" w:line="240" w:lineRule="auto"/>
        <w:jc w:val="both"/>
        <w:textAlignment w:val="baseline"/>
        <w:rPr>
          <w:rFonts w:ascii="Arial" w:hAnsi="Arial" w:cs="Arial"/>
        </w:rPr>
      </w:pPr>
    </w:p>
    <w:p w14:paraId="1D8B6DF1" w14:textId="77777777" w:rsidR="00A04CBD" w:rsidRDefault="00A04CBD" w:rsidP="00A04CBD">
      <w:pPr>
        <w:widowControl w:val="0"/>
        <w:adjustRightInd w:val="0"/>
        <w:spacing w:after="0" w:line="240" w:lineRule="auto"/>
        <w:jc w:val="both"/>
        <w:textAlignment w:val="baseline"/>
        <w:rPr>
          <w:rFonts w:ascii="Arial" w:hAnsi="Arial" w:cs="Arial"/>
        </w:rPr>
      </w:pPr>
      <w:r w:rsidRPr="00A04CBD">
        <w:rPr>
          <w:rFonts w:ascii="Arial" w:hAnsi="Arial" w:cs="Arial"/>
          <w:b/>
        </w:rPr>
        <w:t>Call</w:t>
      </w:r>
      <w:r>
        <w:rPr>
          <w:rFonts w:ascii="Arial" w:hAnsi="Arial" w:cs="Arial"/>
        </w:rPr>
        <w:t>:</w:t>
      </w:r>
      <w:r>
        <w:rPr>
          <w:rFonts w:ascii="Arial" w:hAnsi="Arial" w:cs="Arial"/>
        </w:rPr>
        <w:tab/>
        <w:t>(08) 8752 1044</w:t>
      </w:r>
    </w:p>
    <w:p w14:paraId="09056FA6" w14:textId="77777777" w:rsidR="00A04CBD" w:rsidRDefault="00A04CBD" w:rsidP="00A04CBD">
      <w:pPr>
        <w:widowControl w:val="0"/>
        <w:adjustRightInd w:val="0"/>
        <w:spacing w:after="0" w:line="240" w:lineRule="auto"/>
        <w:jc w:val="both"/>
        <w:textAlignment w:val="baseline"/>
        <w:rPr>
          <w:rFonts w:ascii="Arial" w:hAnsi="Arial" w:cs="Arial"/>
        </w:rPr>
      </w:pPr>
    </w:p>
    <w:p w14:paraId="3098F684" w14:textId="77777777" w:rsidR="00A04CBD" w:rsidRPr="00A04CBD" w:rsidRDefault="00A04CBD" w:rsidP="00A04CBD">
      <w:pPr>
        <w:widowControl w:val="0"/>
        <w:adjustRightInd w:val="0"/>
        <w:spacing w:after="0" w:line="240" w:lineRule="auto"/>
        <w:jc w:val="both"/>
        <w:textAlignment w:val="baseline"/>
        <w:rPr>
          <w:rFonts w:ascii="Arial" w:hAnsi="Arial" w:cs="Arial"/>
        </w:rPr>
      </w:pPr>
      <w:r w:rsidRPr="00A04CBD">
        <w:rPr>
          <w:rFonts w:ascii="Arial" w:hAnsi="Arial" w:cs="Arial"/>
          <w:b/>
        </w:rPr>
        <w:t>Email</w:t>
      </w:r>
      <w:r w:rsidRPr="00A04CBD">
        <w:rPr>
          <w:rFonts w:ascii="Arial" w:hAnsi="Arial" w:cs="Arial"/>
        </w:rPr>
        <w:t xml:space="preserve">: </w:t>
      </w:r>
      <w:r w:rsidRPr="00A04CBD">
        <w:rPr>
          <w:rFonts w:ascii="Arial" w:hAnsi="Arial" w:cs="Arial"/>
        </w:rPr>
        <w:tab/>
        <w:t>office@tatiara.sa.gov.au</w:t>
      </w:r>
    </w:p>
    <w:p w14:paraId="7735FD2B" w14:textId="77777777" w:rsidR="00762354" w:rsidRDefault="00762354" w:rsidP="003C7E16">
      <w:pPr>
        <w:widowControl w:val="0"/>
        <w:adjustRightInd w:val="0"/>
        <w:spacing w:after="0" w:line="240" w:lineRule="auto"/>
        <w:jc w:val="both"/>
        <w:textAlignment w:val="baseline"/>
        <w:rPr>
          <w:rFonts w:ascii="Arial" w:hAnsi="Arial" w:cs="Arial"/>
        </w:rPr>
      </w:pPr>
    </w:p>
    <w:p w14:paraId="6D3E44F1" w14:textId="77777777" w:rsidR="006F6EF4" w:rsidRDefault="006F6EF4" w:rsidP="003C7E16">
      <w:pPr>
        <w:widowControl w:val="0"/>
        <w:adjustRightInd w:val="0"/>
        <w:spacing w:after="0" w:line="240" w:lineRule="auto"/>
        <w:jc w:val="both"/>
        <w:textAlignment w:val="baseline"/>
        <w:rPr>
          <w:rFonts w:ascii="Arial" w:hAnsi="Arial" w:cs="Arial"/>
        </w:rPr>
      </w:pPr>
    </w:p>
    <w:p w14:paraId="08E7C82A" w14:textId="77777777" w:rsidR="00FF3D47" w:rsidRPr="00DF0FBC" w:rsidRDefault="0030302B" w:rsidP="003C7E16">
      <w:pPr>
        <w:pStyle w:val="Heading1"/>
        <w:spacing w:after="240"/>
        <w:ind w:left="431" w:hanging="431"/>
        <w:rPr>
          <w:rFonts w:asciiTheme="minorHAnsi" w:hAnsiTheme="minorHAnsi" w:cstheme="minorHAnsi"/>
          <w:b w:val="0"/>
          <w:color w:val="666451" w:themeColor="accent4" w:themeShade="80"/>
          <w:sz w:val="48"/>
          <w:szCs w:val="48"/>
        </w:rPr>
      </w:pPr>
      <w:bookmarkStart w:id="12" w:name="_Toc51838191"/>
      <w:r w:rsidRPr="00DF0FBC">
        <w:rPr>
          <w:rFonts w:asciiTheme="minorHAnsi" w:hAnsiTheme="minorHAnsi" w:cstheme="minorHAnsi"/>
          <w:b w:val="0"/>
          <w:color w:val="666451" w:themeColor="accent4" w:themeShade="80"/>
          <w:sz w:val="48"/>
          <w:szCs w:val="48"/>
        </w:rPr>
        <w:t>Application</w:t>
      </w:r>
      <w:r w:rsidR="00A04CBD">
        <w:rPr>
          <w:rFonts w:asciiTheme="minorHAnsi" w:hAnsiTheme="minorHAnsi" w:cstheme="minorHAnsi"/>
          <w:b w:val="0"/>
          <w:color w:val="666451" w:themeColor="accent4" w:themeShade="80"/>
          <w:sz w:val="48"/>
          <w:szCs w:val="48"/>
        </w:rPr>
        <w:t xml:space="preserve"> form</w:t>
      </w:r>
      <w:r w:rsidR="007A474C">
        <w:rPr>
          <w:rFonts w:asciiTheme="minorHAnsi" w:hAnsiTheme="minorHAnsi" w:cstheme="minorHAnsi"/>
          <w:b w:val="0"/>
          <w:color w:val="666451" w:themeColor="accent4" w:themeShade="80"/>
          <w:sz w:val="48"/>
          <w:szCs w:val="48"/>
        </w:rPr>
        <w:t>s</w:t>
      </w:r>
      <w:bookmarkEnd w:id="12"/>
    </w:p>
    <w:p w14:paraId="3EF6BB6A" w14:textId="77777777" w:rsidR="0030302B" w:rsidRDefault="0030302B" w:rsidP="003C7E16">
      <w:pPr>
        <w:widowControl w:val="0"/>
        <w:adjustRightInd w:val="0"/>
        <w:spacing w:after="0" w:line="240" w:lineRule="auto"/>
        <w:jc w:val="both"/>
        <w:textAlignment w:val="baseline"/>
        <w:rPr>
          <w:rFonts w:ascii="Arial" w:hAnsi="Arial" w:cs="Arial"/>
        </w:rPr>
      </w:pPr>
    </w:p>
    <w:p w14:paraId="1A80A847" w14:textId="77777777" w:rsidR="0030302B" w:rsidRDefault="0030302B" w:rsidP="003C7E16">
      <w:pPr>
        <w:widowControl w:val="0"/>
        <w:adjustRightInd w:val="0"/>
        <w:spacing w:after="0" w:line="240" w:lineRule="auto"/>
        <w:jc w:val="both"/>
        <w:textAlignment w:val="baseline"/>
        <w:rPr>
          <w:rFonts w:ascii="Arial" w:hAnsi="Arial" w:cs="Arial"/>
        </w:rPr>
      </w:pPr>
    </w:p>
    <w:p w14:paraId="54C46C4E" w14:textId="77777777" w:rsidR="0030302B" w:rsidRDefault="0030302B" w:rsidP="003C7E16">
      <w:pPr>
        <w:widowControl w:val="0"/>
        <w:adjustRightInd w:val="0"/>
        <w:spacing w:after="0" w:line="240" w:lineRule="auto"/>
        <w:jc w:val="both"/>
        <w:textAlignment w:val="baseline"/>
        <w:rPr>
          <w:rFonts w:ascii="Arial" w:hAnsi="Arial" w:cs="Arial"/>
        </w:rPr>
      </w:pPr>
    </w:p>
    <w:p w14:paraId="0E7BD53D" w14:textId="77777777" w:rsidR="0030302B" w:rsidRDefault="0030302B" w:rsidP="003C7E16">
      <w:pPr>
        <w:widowControl w:val="0"/>
        <w:adjustRightInd w:val="0"/>
        <w:spacing w:after="0" w:line="240" w:lineRule="auto"/>
        <w:jc w:val="both"/>
        <w:textAlignment w:val="baseline"/>
        <w:rPr>
          <w:rFonts w:ascii="Arial" w:hAnsi="Arial" w:cs="Arial"/>
        </w:rPr>
      </w:pPr>
    </w:p>
    <w:p w14:paraId="3FB04406" w14:textId="77777777" w:rsidR="0030302B" w:rsidRDefault="0030302B" w:rsidP="003C7E16">
      <w:pPr>
        <w:widowControl w:val="0"/>
        <w:adjustRightInd w:val="0"/>
        <w:spacing w:after="0" w:line="240" w:lineRule="auto"/>
        <w:jc w:val="both"/>
        <w:textAlignment w:val="baseline"/>
        <w:rPr>
          <w:rFonts w:ascii="Arial" w:hAnsi="Arial" w:cs="Arial"/>
        </w:rPr>
      </w:pPr>
    </w:p>
    <w:p w14:paraId="682E833A" w14:textId="77777777" w:rsidR="0030302B" w:rsidRDefault="0030302B">
      <w:r>
        <w:br w:type="page"/>
      </w:r>
    </w:p>
    <w:p w14:paraId="5B6D3B3C" w14:textId="77777777" w:rsidR="00DC1A7C" w:rsidRPr="007A6B41" w:rsidRDefault="00DC1A7C" w:rsidP="00834E61">
      <w:pPr>
        <w:pStyle w:val="Heading1"/>
        <w:numPr>
          <w:ilvl w:val="0"/>
          <w:numId w:val="0"/>
        </w:numPr>
        <w:shd w:val="clear" w:color="auto" w:fill="F2F2EE" w:themeFill="accent4" w:themeFillTint="33"/>
        <w:jc w:val="center"/>
        <w:rPr>
          <w:b w:val="0"/>
          <w:color w:val="666451" w:themeColor="accent4" w:themeShade="80"/>
          <w:sz w:val="40"/>
          <w:szCs w:val="40"/>
        </w:rPr>
      </w:pPr>
      <w:bookmarkStart w:id="13" w:name="_Toc51838192"/>
      <w:r w:rsidRPr="007A6B41">
        <w:rPr>
          <w:b w:val="0"/>
          <w:color w:val="666451" w:themeColor="accent4" w:themeShade="80"/>
          <w:sz w:val="40"/>
          <w:szCs w:val="40"/>
        </w:rPr>
        <w:lastRenderedPageBreak/>
        <w:t>Individual Achievement Grant</w:t>
      </w:r>
      <w:bookmarkEnd w:id="13"/>
    </w:p>
    <w:p w14:paraId="08864D9C" w14:textId="77777777" w:rsidR="00DC1A7C" w:rsidRPr="00171DC0" w:rsidRDefault="00DC1A7C" w:rsidP="00834E61">
      <w:pPr>
        <w:shd w:val="clear" w:color="auto" w:fill="F2F2EE" w:themeFill="accent4" w:themeFillTint="33"/>
        <w:spacing w:after="0" w:line="240" w:lineRule="auto"/>
        <w:jc w:val="center"/>
        <w:rPr>
          <w:rFonts w:ascii="Arial" w:hAnsi="Arial" w:cs="Arial"/>
          <w:b/>
          <w:sz w:val="24"/>
          <w:szCs w:val="24"/>
        </w:rPr>
      </w:pPr>
      <w:r w:rsidRPr="005207AD">
        <w:rPr>
          <w:rFonts w:ascii="Arial" w:hAnsi="Arial" w:cs="Arial"/>
          <w:b/>
          <w:sz w:val="24"/>
          <w:szCs w:val="24"/>
        </w:rPr>
        <w:t xml:space="preserve">Applications </w:t>
      </w:r>
      <w:r>
        <w:rPr>
          <w:rFonts w:ascii="Arial" w:hAnsi="Arial" w:cs="Arial"/>
          <w:b/>
          <w:sz w:val="24"/>
          <w:szCs w:val="24"/>
        </w:rPr>
        <w:t>o</w:t>
      </w:r>
      <w:r w:rsidRPr="00171DC0">
        <w:rPr>
          <w:rFonts w:ascii="Arial" w:hAnsi="Arial" w:cs="Arial"/>
          <w:b/>
          <w:sz w:val="24"/>
          <w:szCs w:val="24"/>
        </w:rPr>
        <w:t xml:space="preserve">pen </w:t>
      </w:r>
      <w:r w:rsidR="00082555" w:rsidRPr="00171DC0">
        <w:rPr>
          <w:rFonts w:ascii="Arial" w:hAnsi="Arial" w:cs="Arial"/>
          <w:b/>
          <w:sz w:val="24"/>
          <w:szCs w:val="24"/>
        </w:rPr>
        <w:t>year-round</w:t>
      </w:r>
      <w:r w:rsidRPr="00171DC0">
        <w:rPr>
          <w:rFonts w:ascii="Arial" w:hAnsi="Arial" w:cs="Arial"/>
          <w:b/>
          <w:sz w:val="24"/>
          <w:szCs w:val="24"/>
        </w:rPr>
        <w:t>, assessed monthly</w:t>
      </w:r>
      <w:r>
        <w:rPr>
          <w:rFonts w:ascii="Arial" w:hAnsi="Arial" w:cs="Arial"/>
          <w:b/>
          <w:sz w:val="24"/>
          <w:szCs w:val="24"/>
        </w:rPr>
        <w:t>.</w:t>
      </w:r>
    </w:p>
    <w:p w14:paraId="235C00DD" w14:textId="77777777" w:rsidR="00DC1A7C" w:rsidRDefault="00DC1A7C" w:rsidP="00834E61">
      <w:pPr>
        <w:shd w:val="clear" w:color="auto" w:fill="F2F2EE" w:themeFill="accent4" w:themeFillTint="33"/>
        <w:spacing w:after="0" w:line="240" w:lineRule="auto"/>
        <w:jc w:val="center"/>
        <w:rPr>
          <w:rFonts w:ascii="Arial" w:hAnsi="Arial" w:cs="Arial"/>
          <w:sz w:val="24"/>
          <w:szCs w:val="24"/>
        </w:rPr>
      </w:pPr>
      <w:r w:rsidRPr="00171DC0">
        <w:rPr>
          <w:rFonts w:ascii="Arial" w:hAnsi="Arial" w:cs="Arial"/>
          <w:b/>
          <w:sz w:val="24"/>
          <w:szCs w:val="24"/>
        </w:rPr>
        <w:t>Max. one grant per individual per financial year</w:t>
      </w:r>
      <w:r>
        <w:rPr>
          <w:rFonts w:ascii="Arial" w:hAnsi="Arial" w:cs="Arial"/>
          <w:sz w:val="24"/>
          <w:szCs w:val="24"/>
        </w:rPr>
        <w:t>.</w:t>
      </w:r>
    </w:p>
    <w:p w14:paraId="1B99D1B0" w14:textId="77777777" w:rsidR="00DC1A7C" w:rsidRDefault="00DC1A7C" w:rsidP="00DC1A7C">
      <w:pPr>
        <w:spacing w:after="0" w:line="240" w:lineRule="auto"/>
        <w:rPr>
          <w:rFonts w:ascii="Arial" w:hAnsi="Arial" w:cs="Arial"/>
          <w:sz w:val="24"/>
          <w:szCs w:val="24"/>
        </w:rPr>
      </w:pPr>
    </w:p>
    <w:p w14:paraId="770E17A3" w14:textId="77777777" w:rsidR="00DC1A7C" w:rsidRPr="00D1072B" w:rsidRDefault="00834E61" w:rsidP="00DC1A7C">
      <w:pPr>
        <w:spacing w:after="0" w:line="240" w:lineRule="auto"/>
        <w:rPr>
          <w:rFonts w:ascii="Arial" w:hAnsi="Arial" w:cs="Arial"/>
          <w:b/>
          <w:sz w:val="24"/>
          <w:szCs w:val="24"/>
        </w:rPr>
      </w:pPr>
      <w:r>
        <w:rPr>
          <w:rFonts w:ascii="Arial" w:hAnsi="Arial" w:cs="Arial"/>
          <w:b/>
          <w:sz w:val="24"/>
          <w:szCs w:val="24"/>
        </w:rPr>
        <w:t>About you:</w:t>
      </w:r>
    </w:p>
    <w:p w14:paraId="72ADCC16" w14:textId="77777777" w:rsidR="00DC1A7C" w:rsidRDefault="00DC1A7C" w:rsidP="00DC1A7C">
      <w:pPr>
        <w:tabs>
          <w:tab w:val="right" w:pos="10466"/>
        </w:tabs>
        <w:spacing w:before="120" w:after="120" w:line="240" w:lineRule="auto"/>
        <w:rPr>
          <w:rFonts w:ascii="Arial" w:hAnsi="Arial" w:cs="Arial"/>
          <w:sz w:val="24"/>
          <w:szCs w:val="24"/>
        </w:rPr>
      </w:pPr>
      <w:r>
        <w:rPr>
          <w:rFonts w:ascii="Arial" w:hAnsi="Arial" w:cs="Arial"/>
          <w:sz w:val="24"/>
          <w:szCs w:val="24"/>
        </w:rPr>
        <w:t xml:space="preserve">Name: </w:t>
      </w:r>
      <w:r w:rsidRPr="000A5F0E">
        <w:rPr>
          <w:rFonts w:ascii="Arial" w:hAnsi="Arial" w:cs="Arial"/>
          <w:sz w:val="24"/>
          <w:szCs w:val="24"/>
          <w:u w:val="single"/>
        </w:rPr>
        <w:tab/>
      </w:r>
    </w:p>
    <w:p w14:paraId="107B5C36" w14:textId="77777777" w:rsidR="00DC1A7C" w:rsidRDefault="00DC1A7C" w:rsidP="00DC1A7C">
      <w:pPr>
        <w:tabs>
          <w:tab w:val="right" w:pos="10466"/>
        </w:tabs>
        <w:spacing w:before="120" w:after="120" w:line="240" w:lineRule="auto"/>
        <w:rPr>
          <w:rFonts w:ascii="Arial" w:hAnsi="Arial" w:cs="Arial"/>
          <w:sz w:val="24"/>
          <w:szCs w:val="24"/>
          <w:u w:val="single"/>
        </w:rPr>
      </w:pPr>
      <w:r>
        <w:rPr>
          <w:rFonts w:ascii="Arial" w:hAnsi="Arial" w:cs="Arial"/>
          <w:sz w:val="24"/>
          <w:szCs w:val="24"/>
        </w:rPr>
        <w:t xml:space="preserve">Postal Address: </w:t>
      </w:r>
      <w:r w:rsidRPr="000A5F0E">
        <w:rPr>
          <w:rFonts w:ascii="Arial" w:hAnsi="Arial" w:cs="Arial"/>
          <w:sz w:val="24"/>
          <w:szCs w:val="24"/>
          <w:u w:val="single"/>
        </w:rPr>
        <w:tab/>
      </w:r>
    </w:p>
    <w:p w14:paraId="678D2C9A" w14:textId="77777777" w:rsidR="00F55636" w:rsidRDefault="00F55636" w:rsidP="00F55636">
      <w:pPr>
        <w:tabs>
          <w:tab w:val="right" w:pos="7371"/>
          <w:tab w:val="right" w:pos="10466"/>
        </w:tabs>
        <w:spacing w:before="120" w:after="0" w:line="240" w:lineRule="auto"/>
        <w:rPr>
          <w:rFonts w:ascii="Arial" w:hAnsi="Arial" w:cs="Arial"/>
          <w:sz w:val="24"/>
          <w:szCs w:val="24"/>
          <w:u w:val="single"/>
        </w:rPr>
      </w:pPr>
      <w:r w:rsidRPr="000A5F0E">
        <w:rPr>
          <w:rFonts w:ascii="Arial" w:hAnsi="Arial" w:cs="Arial"/>
          <w:sz w:val="24"/>
          <w:szCs w:val="24"/>
        </w:rPr>
        <w:t xml:space="preserve">Email: </w:t>
      </w:r>
      <w:r>
        <w:rPr>
          <w:rFonts w:ascii="Arial" w:hAnsi="Arial" w:cs="Arial"/>
          <w:sz w:val="24"/>
          <w:szCs w:val="24"/>
          <w:u w:val="single"/>
        </w:rPr>
        <w:tab/>
        <w:t xml:space="preserve">Phone no/ Mobile: </w:t>
      </w:r>
      <w:r>
        <w:rPr>
          <w:rFonts w:ascii="Arial" w:hAnsi="Arial" w:cs="Arial"/>
          <w:sz w:val="24"/>
          <w:szCs w:val="24"/>
          <w:u w:val="single"/>
        </w:rPr>
        <w:tab/>
      </w:r>
    </w:p>
    <w:p w14:paraId="2DF4F77F" w14:textId="77777777" w:rsidR="00DC1A7C" w:rsidRPr="000A5F0E" w:rsidRDefault="00F55636" w:rsidP="00A3635F">
      <w:pPr>
        <w:tabs>
          <w:tab w:val="left" w:pos="1985"/>
          <w:tab w:val="left" w:pos="2410"/>
          <w:tab w:val="left" w:pos="5812"/>
          <w:tab w:val="right" w:pos="10466"/>
        </w:tabs>
        <w:spacing w:before="120" w:after="0" w:line="240" w:lineRule="auto"/>
        <w:rPr>
          <w:rFonts w:ascii="Arial" w:hAnsi="Arial" w:cs="Arial"/>
          <w:sz w:val="24"/>
          <w:szCs w:val="24"/>
        </w:rPr>
      </w:pPr>
      <w:r>
        <w:rPr>
          <w:rFonts w:ascii="Arial" w:hAnsi="Arial" w:cs="Arial"/>
          <w:sz w:val="24"/>
          <w:szCs w:val="24"/>
        </w:rPr>
        <w:t>Age</w:t>
      </w:r>
      <w:r w:rsidR="00DC1A7C" w:rsidRPr="000A5F0E">
        <w:rPr>
          <w:rFonts w:ascii="Arial" w:hAnsi="Arial" w:cs="Arial"/>
          <w:sz w:val="24"/>
          <w:szCs w:val="24"/>
        </w:rPr>
        <w:t xml:space="preserve">: </w:t>
      </w:r>
      <w:r w:rsidR="00FA4B03">
        <w:rPr>
          <w:rFonts w:ascii="Arial" w:hAnsi="Arial" w:cs="Arial"/>
          <w:sz w:val="24"/>
          <w:szCs w:val="24"/>
        </w:rPr>
        <w:t xml:space="preserve"> </w:t>
      </w:r>
      <w:r w:rsidR="00A3635F">
        <w:rPr>
          <w:rFonts w:ascii="Arial" w:hAnsi="Arial" w:cs="Arial"/>
          <w:sz w:val="24"/>
          <w:szCs w:val="24"/>
          <w:u w:val="single"/>
        </w:rPr>
        <w:t xml:space="preserve"> </w:t>
      </w:r>
      <w:r w:rsidR="00A3635F">
        <w:rPr>
          <w:rFonts w:ascii="Arial" w:hAnsi="Arial" w:cs="Arial"/>
          <w:sz w:val="24"/>
          <w:szCs w:val="24"/>
          <w:u w:val="single"/>
        </w:rPr>
        <w:tab/>
      </w:r>
      <w:r w:rsidR="00A3635F">
        <w:rPr>
          <w:rFonts w:ascii="Arial" w:hAnsi="Arial" w:cs="Arial"/>
          <w:sz w:val="24"/>
          <w:szCs w:val="24"/>
        </w:rPr>
        <w:tab/>
      </w:r>
      <w:r w:rsidR="00FA4B03">
        <w:rPr>
          <w:rFonts w:ascii="Arial" w:hAnsi="Arial" w:cs="Arial"/>
          <w:sz w:val="24"/>
          <w:szCs w:val="24"/>
        </w:rPr>
        <w:t>Nation</w:t>
      </w:r>
      <w:r w:rsidR="00A3635F">
        <w:rPr>
          <w:rFonts w:ascii="Arial" w:hAnsi="Arial" w:cs="Arial"/>
          <w:sz w:val="24"/>
          <w:szCs w:val="24"/>
        </w:rPr>
        <w:t>al</w:t>
      </w:r>
      <w:r w:rsidR="00FA4B03">
        <w:rPr>
          <w:rFonts w:ascii="Arial" w:hAnsi="Arial" w:cs="Arial"/>
          <w:sz w:val="24"/>
          <w:szCs w:val="24"/>
        </w:rPr>
        <w:t xml:space="preserve"> Event </w:t>
      </w:r>
      <w:r w:rsidR="00A3635F">
        <w:rPr>
          <w:rFonts w:ascii="Arial" w:hAnsi="Arial" w:cs="Arial"/>
          <w:sz w:val="24"/>
          <w:szCs w:val="24"/>
        </w:rPr>
        <w:t xml:space="preserve">(max $350) </w:t>
      </w:r>
      <w:r w:rsidR="00FA4B03" w:rsidRPr="000A5F0E">
        <w:rPr>
          <w:rFonts w:ascii="Arial" w:eastAsia="MS Gothic" w:hAnsi="Arial" w:cs="Arial"/>
          <w:sz w:val="24"/>
          <w:szCs w:val="24"/>
        </w:rPr>
        <w:fldChar w:fldCharType="begin">
          <w:ffData>
            <w:name w:val="Check1"/>
            <w:enabled/>
            <w:calcOnExit w:val="0"/>
            <w:checkBox>
              <w:sizeAuto/>
              <w:default w:val="0"/>
            </w:checkBox>
          </w:ffData>
        </w:fldChar>
      </w:r>
      <w:r w:rsidR="00FA4B03"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00FA4B03" w:rsidRPr="000A5F0E">
        <w:rPr>
          <w:rFonts w:ascii="Arial" w:eastAsia="MS Gothic" w:hAnsi="Arial" w:cs="Arial"/>
          <w:sz w:val="24"/>
          <w:szCs w:val="24"/>
        </w:rPr>
        <w:fldChar w:fldCharType="end"/>
      </w:r>
      <w:r w:rsidR="00FA4B03" w:rsidRPr="000A5F0E">
        <w:rPr>
          <w:rFonts w:ascii="Arial" w:eastAsia="MS Gothic" w:hAnsi="Arial" w:cs="Arial"/>
          <w:sz w:val="24"/>
          <w:szCs w:val="24"/>
        </w:rPr>
        <w:t xml:space="preserve"> </w:t>
      </w:r>
      <w:r w:rsidR="00FA4B03">
        <w:rPr>
          <w:rFonts w:ascii="Arial" w:eastAsia="MS Gothic" w:hAnsi="Arial" w:cs="Arial"/>
          <w:sz w:val="24"/>
          <w:szCs w:val="24"/>
        </w:rPr>
        <w:t xml:space="preserve"> </w:t>
      </w:r>
      <w:r w:rsidR="00A3635F">
        <w:rPr>
          <w:rFonts w:ascii="Arial" w:eastAsia="MS Gothic" w:hAnsi="Arial" w:cs="Arial"/>
          <w:sz w:val="24"/>
          <w:szCs w:val="24"/>
        </w:rPr>
        <w:tab/>
      </w:r>
      <w:r w:rsidR="00FA4B03">
        <w:rPr>
          <w:rFonts w:ascii="Arial" w:hAnsi="Arial" w:cs="Arial"/>
          <w:sz w:val="24"/>
          <w:szCs w:val="24"/>
        </w:rPr>
        <w:t>International Event</w:t>
      </w:r>
      <w:r w:rsidR="00FA4B03" w:rsidRPr="00FA4B03">
        <w:rPr>
          <w:rFonts w:ascii="Arial" w:hAnsi="Arial" w:cs="Arial"/>
          <w:sz w:val="24"/>
          <w:szCs w:val="24"/>
        </w:rPr>
        <w:t xml:space="preserve"> </w:t>
      </w:r>
      <w:r w:rsidR="00A3635F">
        <w:rPr>
          <w:rFonts w:ascii="Arial" w:hAnsi="Arial" w:cs="Arial"/>
          <w:sz w:val="24"/>
          <w:szCs w:val="24"/>
        </w:rPr>
        <w:t xml:space="preserve">(max $500) </w:t>
      </w:r>
      <w:r w:rsidR="00FA4B03" w:rsidRPr="000A5F0E">
        <w:rPr>
          <w:rFonts w:ascii="Arial" w:hAnsi="Arial" w:cs="Arial"/>
          <w:sz w:val="24"/>
          <w:szCs w:val="24"/>
        </w:rPr>
        <w:t xml:space="preserve"> </w:t>
      </w:r>
      <w:r w:rsidR="00FA4B03" w:rsidRPr="000A5F0E">
        <w:rPr>
          <w:rFonts w:ascii="Arial" w:eastAsia="MS Gothic" w:hAnsi="Arial" w:cs="Arial"/>
          <w:sz w:val="24"/>
          <w:szCs w:val="24"/>
        </w:rPr>
        <w:fldChar w:fldCharType="begin">
          <w:ffData>
            <w:name w:val="Check1"/>
            <w:enabled/>
            <w:calcOnExit w:val="0"/>
            <w:checkBox>
              <w:sizeAuto/>
              <w:default w:val="0"/>
            </w:checkBox>
          </w:ffData>
        </w:fldChar>
      </w:r>
      <w:r w:rsidR="00FA4B03"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00FA4B03" w:rsidRPr="000A5F0E">
        <w:rPr>
          <w:rFonts w:ascii="Arial" w:eastAsia="MS Gothic" w:hAnsi="Arial" w:cs="Arial"/>
          <w:sz w:val="24"/>
          <w:szCs w:val="24"/>
        </w:rPr>
        <w:fldChar w:fldCharType="end"/>
      </w:r>
    </w:p>
    <w:p w14:paraId="29C79E07" w14:textId="77777777" w:rsidR="00DC1A7C" w:rsidRDefault="00DC1A7C" w:rsidP="00DC1A7C">
      <w:pPr>
        <w:tabs>
          <w:tab w:val="right" w:pos="10466"/>
        </w:tabs>
        <w:spacing w:after="0" w:line="240" w:lineRule="auto"/>
        <w:rPr>
          <w:rFonts w:ascii="Arial" w:hAnsi="Arial" w:cs="Arial"/>
          <w:sz w:val="24"/>
          <w:szCs w:val="24"/>
        </w:rPr>
      </w:pPr>
    </w:p>
    <w:p w14:paraId="6A0632AE" w14:textId="77777777" w:rsidR="00834E61" w:rsidRDefault="00834E61" w:rsidP="00DC1A7C">
      <w:pPr>
        <w:tabs>
          <w:tab w:val="right" w:pos="10466"/>
        </w:tabs>
        <w:spacing w:after="0" w:line="240" w:lineRule="auto"/>
        <w:rPr>
          <w:rFonts w:ascii="Arial" w:hAnsi="Arial" w:cs="Arial"/>
          <w:b/>
          <w:sz w:val="24"/>
          <w:szCs w:val="24"/>
        </w:rPr>
      </w:pPr>
    </w:p>
    <w:p w14:paraId="0AD329A3" w14:textId="77777777" w:rsidR="00DC1A7C" w:rsidRPr="00D1072B" w:rsidRDefault="00834E61" w:rsidP="00DC1A7C">
      <w:pPr>
        <w:tabs>
          <w:tab w:val="right" w:pos="10466"/>
        </w:tabs>
        <w:spacing w:after="0" w:line="240" w:lineRule="auto"/>
        <w:rPr>
          <w:rFonts w:ascii="Arial" w:hAnsi="Arial" w:cs="Arial"/>
          <w:b/>
          <w:sz w:val="24"/>
          <w:szCs w:val="24"/>
        </w:rPr>
      </w:pPr>
      <w:r>
        <w:rPr>
          <w:rFonts w:ascii="Arial" w:hAnsi="Arial" w:cs="Arial"/>
          <w:b/>
          <w:sz w:val="24"/>
          <w:szCs w:val="24"/>
        </w:rPr>
        <w:t>About the event</w:t>
      </w:r>
      <w:r w:rsidR="00DC1A7C" w:rsidRPr="00D1072B">
        <w:rPr>
          <w:rFonts w:ascii="Arial" w:hAnsi="Arial" w:cs="Arial"/>
          <w:b/>
          <w:sz w:val="24"/>
          <w:szCs w:val="24"/>
        </w:rPr>
        <w:t>:</w:t>
      </w:r>
    </w:p>
    <w:p w14:paraId="61F0FF52" w14:textId="77777777" w:rsidR="00DC1A7C" w:rsidRDefault="00DC1A7C" w:rsidP="00DC1A7C">
      <w:pPr>
        <w:tabs>
          <w:tab w:val="right" w:pos="10466"/>
        </w:tabs>
        <w:spacing w:after="0" w:line="240" w:lineRule="auto"/>
        <w:rPr>
          <w:rFonts w:ascii="Arial" w:hAnsi="Arial" w:cs="Arial"/>
          <w:sz w:val="24"/>
          <w:szCs w:val="24"/>
        </w:rPr>
      </w:pPr>
    </w:p>
    <w:p w14:paraId="757FD3F6" w14:textId="77777777" w:rsidR="00DC1A7C" w:rsidRPr="0019093A" w:rsidRDefault="00A3635F" w:rsidP="00DC1A7C">
      <w:pPr>
        <w:tabs>
          <w:tab w:val="right" w:pos="10466"/>
        </w:tabs>
        <w:spacing w:after="0" w:line="240" w:lineRule="auto"/>
        <w:rPr>
          <w:rFonts w:ascii="Arial" w:hAnsi="Arial" w:cs="Arial"/>
          <w:sz w:val="20"/>
          <w:szCs w:val="20"/>
        </w:rPr>
      </w:pPr>
      <w:r>
        <w:rPr>
          <w:rFonts w:ascii="Arial" w:hAnsi="Arial" w:cs="Arial"/>
          <w:sz w:val="24"/>
          <w:szCs w:val="24"/>
        </w:rPr>
        <w:t>Tell us a little bit about this event</w:t>
      </w:r>
      <w:r w:rsidR="00DC1A7C">
        <w:rPr>
          <w:rFonts w:ascii="Arial" w:hAnsi="Arial" w:cs="Arial"/>
          <w:sz w:val="24"/>
          <w:szCs w:val="24"/>
        </w:rPr>
        <w:t xml:space="preserve">? </w:t>
      </w:r>
      <w:r w:rsidRPr="00A3635F">
        <w:rPr>
          <w:rFonts w:ascii="Arial" w:hAnsi="Arial" w:cs="Arial"/>
          <w:sz w:val="20"/>
          <w:szCs w:val="20"/>
        </w:rPr>
        <w:t>What is it, where is it, what are the costs involved</w:t>
      </w:r>
      <w:r>
        <w:rPr>
          <w:rFonts w:ascii="Arial" w:hAnsi="Arial" w:cs="Arial"/>
          <w:sz w:val="20"/>
          <w:szCs w:val="20"/>
        </w:rPr>
        <w:t xml:space="preserve"> in attending?</w:t>
      </w:r>
    </w:p>
    <w:tbl>
      <w:tblPr>
        <w:tblStyle w:val="TableGrid"/>
        <w:tblW w:w="9629" w:type="dxa"/>
        <w:tblLook w:val="04A0" w:firstRow="1" w:lastRow="0" w:firstColumn="1" w:lastColumn="0" w:noHBand="0" w:noVBand="1"/>
      </w:tblPr>
      <w:tblGrid>
        <w:gridCol w:w="9629"/>
      </w:tblGrid>
      <w:tr w:rsidR="00DC1A7C" w14:paraId="70E0FED2" w14:textId="77777777" w:rsidTr="00DC1A7C">
        <w:trPr>
          <w:trHeight w:val="3686"/>
        </w:trPr>
        <w:tc>
          <w:tcPr>
            <w:tcW w:w="9629" w:type="dxa"/>
          </w:tcPr>
          <w:p w14:paraId="43F38924" w14:textId="77777777" w:rsidR="00DC1A7C" w:rsidRDefault="00DC1A7C" w:rsidP="00DC1A7C">
            <w:pPr>
              <w:tabs>
                <w:tab w:val="right" w:pos="10466"/>
              </w:tabs>
              <w:rPr>
                <w:rFonts w:ascii="Arial" w:hAnsi="Arial" w:cs="Arial"/>
                <w:sz w:val="24"/>
                <w:szCs w:val="24"/>
              </w:rPr>
            </w:pPr>
          </w:p>
        </w:tc>
      </w:tr>
    </w:tbl>
    <w:p w14:paraId="029CA8D7" w14:textId="77777777" w:rsidR="00A3635F" w:rsidRDefault="00A3635F" w:rsidP="00DC1A7C">
      <w:pPr>
        <w:tabs>
          <w:tab w:val="right" w:pos="10466"/>
        </w:tabs>
        <w:spacing w:after="0" w:line="240" w:lineRule="auto"/>
        <w:rPr>
          <w:rFonts w:ascii="Arial" w:hAnsi="Arial" w:cs="Arial"/>
          <w:sz w:val="24"/>
          <w:szCs w:val="24"/>
        </w:rPr>
      </w:pPr>
    </w:p>
    <w:p w14:paraId="4F05FEF8" w14:textId="77777777" w:rsidR="00DC1A7C" w:rsidRPr="00AF7E4E" w:rsidRDefault="00A3635F" w:rsidP="00DC1A7C">
      <w:pPr>
        <w:tabs>
          <w:tab w:val="right" w:pos="10466"/>
        </w:tabs>
        <w:spacing w:after="0" w:line="240" w:lineRule="auto"/>
        <w:rPr>
          <w:rFonts w:ascii="Arial" w:hAnsi="Arial" w:cs="Arial"/>
          <w:sz w:val="20"/>
          <w:szCs w:val="20"/>
        </w:rPr>
      </w:pPr>
      <w:r>
        <w:rPr>
          <w:rFonts w:ascii="Arial" w:hAnsi="Arial" w:cs="Arial"/>
          <w:sz w:val="24"/>
          <w:szCs w:val="24"/>
        </w:rPr>
        <w:t>Why would you like to attend</w:t>
      </w:r>
      <w:r w:rsidR="00DC1A7C" w:rsidRPr="0019093A">
        <w:rPr>
          <w:rFonts w:ascii="Arial" w:hAnsi="Arial" w:cs="Arial"/>
          <w:sz w:val="24"/>
          <w:szCs w:val="24"/>
        </w:rPr>
        <w:t>?</w:t>
      </w:r>
      <w:r w:rsidR="00DC1A7C">
        <w:rPr>
          <w:rFonts w:ascii="Arial" w:hAnsi="Arial" w:cs="Arial"/>
          <w:sz w:val="24"/>
          <w:szCs w:val="24"/>
        </w:rPr>
        <w:t xml:space="preserve"> </w:t>
      </w:r>
    </w:p>
    <w:tbl>
      <w:tblPr>
        <w:tblStyle w:val="TableGrid"/>
        <w:tblW w:w="0" w:type="auto"/>
        <w:tblLook w:val="04A0" w:firstRow="1" w:lastRow="0" w:firstColumn="1" w:lastColumn="0" w:noHBand="0" w:noVBand="1"/>
      </w:tblPr>
      <w:tblGrid>
        <w:gridCol w:w="9629"/>
      </w:tblGrid>
      <w:tr w:rsidR="00DC1A7C" w14:paraId="654FC43E" w14:textId="77777777" w:rsidTr="00A3635F">
        <w:trPr>
          <w:trHeight w:val="3686"/>
        </w:trPr>
        <w:tc>
          <w:tcPr>
            <w:tcW w:w="10682" w:type="dxa"/>
          </w:tcPr>
          <w:p w14:paraId="34135926" w14:textId="77777777" w:rsidR="00DC1A7C" w:rsidRDefault="00DC1A7C" w:rsidP="00DC1A7C">
            <w:pPr>
              <w:tabs>
                <w:tab w:val="right" w:pos="10466"/>
              </w:tabs>
              <w:rPr>
                <w:rFonts w:ascii="Arial" w:hAnsi="Arial" w:cs="Arial"/>
                <w:sz w:val="24"/>
                <w:szCs w:val="24"/>
              </w:rPr>
            </w:pPr>
          </w:p>
        </w:tc>
      </w:tr>
    </w:tbl>
    <w:p w14:paraId="40287CA1" w14:textId="77777777" w:rsidR="00A3635F" w:rsidRDefault="00A3635F">
      <w:pPr>
        <w:rPr>
          <w:rFonts w:ascii="Arial" w:hAnsi="Arial" w:cs="Arial"/>
          <w:sz w:val="24"/>
          <w:szCs w:val="24"/>
        </w:rPr>
      </w:pPr>
      <w:r>
        <w:rPr>
          <w:rFonts w:ascii="Arial" w:hAnsi="Arial" w:cs="Arial"/>
          <w:sz w:val="24"/>
          <w:szCs w:val="24"/>
        </w:rPr>
        <w:br w:type="page"/>
      </w:r>
    </w:p>
    <w:p w14:paraId="6C41FADC" w14:textId="77777777" w:rsidR="00DC1A7C" w:rsidRDefault="00DC1A7C" w:rsidP="00DC1A7C">
      <w:pPr>
        <w:tabs>
          <w:tab w:val="right" w:pos="10466"/>
        </w:tabs>
        <w:spacing w:after="0" w:line="240" w:lineRule="auto"/>
        <w:rPr>
          <w:rFonts w:ascii="Arial" w:hAnsi="Arial" w:cs="Arial"/>
          <w:sz w:val="24"/>
          <w:szCs w:val="24"/>
        </w:rPr>
      </w:pPr>
    </w:p>
    <w:p w14:paraId="3A41C9FA" w14:textId="77777777" w:rsidR="00DC1A7C" w:rsidRPr="00A248F7" w:rsidRDefault="00DC1A7C" w:rsidP="00276062">
      <w:pPr>
        <w:pStyle w:val="ListParagraph"/>
        <w:numPr>
          <w:ilvl w:val="0"/>
          <w:numId w:val="17"/>
        </w:numPr>
        <w:tabs>
          <w:tab w:val="right" w:pos="10466"/>
        </w:tabs>
        <w:spacing w:after="0" w:line="240" w:lineRule="auto"/>
        <w:ind w:left="426" w:hanging="426"/>
        <w:rPr>
          <w:rFonts w:ascii="Arial" w:hAnsi="Arial" w:cs="Arial"/>
          <w:sz w:val="24"/>
          <w:szCs w:val="24"/>
        </w:rPr>
      </w:pPr>
      <w:r w:rsidRPr="00A248F7">
        <w:rPr>
          <w:rFonts w:ascii="Arial" w:hAnsi="Arial" w:cs="Arial"/>
          <w:sz w:val="24"/>
          <w:szCs w:val="24"/>
        </w:rPr>
        <w:t xml:space="preserve">I agree for Council to publish stories of </w:t>
      </w:r>
      <w:r w:rsidR="00A3635F">
        <w:rPr>
          <w:rFonts w:ascii="Arial" w:hAnsi="Arial" w:cs="Arial"/>
          <w:sz w:val="24"/>
          <w:szCs w:val="24"/>
        </w:rPr>
        <w:t>the grant funding provided</w:t>
      </w:r>
      <w:r w:rsidRPr="00A248F7">
        <w:rPr>
          <w:rFonts w:ascii="Arial" w:hAnsi="Arial" w:cs="Arial"/>
          <w:sz w:val="24"/>
          <w:szCs w:val="24"/>
        </w:rPr>
        <w:t>.</w:t>
      </w:r>
    </w:p>
    <w:p w14:paraId="08EE3FA2" w14:textId="77777777" w:rsidR="00DC1A7C" w:rsidRDefault="00DC1A7C" w:rsidP="00DC1A7C">
      <w:pPr>
        <w:tabs>
          <w:tab w:val="right" w:pos="10466"/>
        </w:tabs>
        <w:spacing w:after="0" w:line="240" w:lineRule="auto"/>
        <w:rPr>
          <w:rFonts w:ascii="Arial" w:hAnsi="Arial" w:cs="Arial"/>
          <w:sz w:val="24"/>
          <w:szCs w:val="24"/>
        </w:rPr>
      </w:pPr>
    </w:p>
    <w:p w14:paraId="370BEC17" w14:textId="77777777" w:rsidR="00A3635F" w:rsidRDefault="00A3635F" w:rsidP="00DC1A7C">
      <w:pPr>
        <w:tabs>
          <w:tab w:val="right" w:pos="10466"/>
        </w:tabs>
        <w:spacing w:after="0" w:line="240" w:lineRule="auto"/>
        <w:rPr>
          <w:rFonts w:ascii="Arial" w:hAnsi="Arial" w:cs="Arial"/>
          <w:sz w:val="24"/>
          <w:szCs w:val="24"/>
        </w:rPr>
      </w:pPr>
    </w:p>
    <w:p w14:paraId="5F6CF7B5" w14:textId="77777777" w:rsidR="00A3635F" w:rsidRPr="00A3635F" w:rsidRDefault="00A3635F" w:rsidP="00DC1A7C">
      <w:pPr>
        <w:tabs>
          <w:tab w:val="right" w:pos="10466"/>
        </w:tabs>
        <w:spacing w:after="0" w:line="240" w:lineRule="auto"/>
        <w:rPr>
          <w:rFonts w:ascii="Arial" w:hAnsi="Arial" w:cs="Arial"/>
          <w:b/>
          <w:sz w:val="24"/>
          <w:szCs w:val="24"/>
        </w:rPr>
      </w:pPr>
      <w:r w:rsidRPr="00A3635F">
        <w:rPr>
          <w:rFonts w:ascii="Arial" w:hAnsi="Arial" w:cs="Arial"/>
          <w:b/>
          <w:sz w:val="24"/>
          <w:szCs w:val="24"/>
        </w:rPr>
        <w:t>Applicant</w:t>
      </w:r>
    </w:p>
    <w:p w14:paraId="7267D449" w14:textId="77777777" w:rsidR="00A3635F" w:rsidRDefault="00A3635F" w:rsidP="00DC1A7C">
      <w:pPr>
        <w:tabs>
          <w:tab w:val="right" w:pos="10466"/>
        </w:tabs>
        <w:spacing w:after="0" w:line="240" w:lineRule="auto"/>
        <w:rPr>
          <w:rFonts w:ascii="Arial" w:hAnsi="Arial" w:cs="Arial"/>
          <w:sz w:val="24"/>
          <w:szCs w:val="24"/>
        </w:rPr>
      </w:pPr>
    </w:p>
    <w:p w14:paraId="1447E630" w14:textId="77777777" w:rsidR="00DC1A7C" w:rsidRDefault="00DC1A7C" w:rsidP="00DC1A7C">
      <w:pPr>
        <w:tabs>
          <w:tab w:val="right" w:pos="6237"/>
          <w:tab w:val="right" w:pos="10466"/>
        </w:tabs>
        <w:spacing w:before="120" w:after="0" w:line="240" w:lineRule="auto"/>
        <w:rPr>
          <w:rFonts w:ascii="Arial" w:hAnsi="Arial" w:cs="Arial"/>
          <w:sz w:val="24"/>
          <w:szCs w:val="24"/>
        </w:rPr>
      </w:pPr>
      <w:r>
        <w:rPr>
          <w:rFonts w:ascii="Arial" w:hAnsi="Arial" w:cs="Arial"/>
          <w:sz w:val="24"/>
          <w:szCs w:val="24"/>
        </w:rPr>
        <w:t xml:space="preserve">Name: </w:t>
      </w:r>
      <w:r w:rsidRPr="00D1072B">
        <w:rPr>
          <w:rFonts w:ascii="Arial" w:hAnsi="Arial" w:cs="Arial"/>
          <w:sz w:val="24"/>
          <w:szCs w:val="24"/>
          <w:u w:val="single"/>
        </w:rPr>
        <w:tab/>
      </w:r>
      <w:r>
        <w:rPr>
          <w:rFonts w:ascii="Arial" w:hAnsi="Arial" w:cs="Arial"/>
          <w:sz w:val="24"/>
          <w:szCs w:val="24"/>
        </w:rPr>
        <w:t xml:space="preserve"> Signed: </w:t>
      </w:r>
      <w:r w:rsidRPr="00DF6D0B">
        <w:rPr>
          <w:rFonts w:ascii="Arial" w:hAnsi="Arial" w:cs="Arial"/>
          <w:sz w:val="24"/>
          <w:szCs w:val="24"/>
          <w:u w:val="single"/>
        </w:rPr>
        <w:tab/>
      </w:r>
    </w:p>
    <w:p w14:paraId="2556880C" w14:textId="77777777" w:rsidR="00DC1A7C" w:rsidRDefault="00DC1A7C" w:rsidP="00A3635F">
      <w:pPr>
        <w:tabs>
          <w:tab w:val="right" w:pos="5387"/>
        </w:tabs>
        <w:spacing w:before="120" w:after="0" w:line="240" w:lineRule="auto"/>
        <w:rPr>
          <w:rFonts w:ascii="Arial" w:hAnsi="Arial" w:cs="Arial"/>
          <w:sz w:val="24"/>
          <w:szCs w:val="24"/>
        </w:rPr>
      </w:pPr>
      <w:r>
        <w:rPr>
          <w:rFonts w:ascii="Arial" w:hAnsi="Arial" w:cs="Arial"/>
          <w:sz w:val="24"/>
          <w:szCs w:val="24"/>
        </w:rPr>
        <w:t>Date:</w:t>
      </w:r>
      <w:r w:rsidR="00A3635F">
        <w:rPr>
          <w:rFonts w:ascii="Arial" w:hAnsi="Arial" w:cs="Arial"/>
          <w:sz w:val="24"/>
          <w:szCs w:val="24"/>
        </w:rPr>
        <w:t xml:space="preserve"> </w:t>
      </w:r>
      <w:r w:rsidRPr="00DF6D0B">
        <w:rPr>
          <w:rFonts w:ascii="Arial" w:hAnsi="Arial" w:cs="Arial"/>
          <w:sz w:val="24"/>
          <w:szCs w:val="24"/>
          <w:u w:val="single"/>
        </w:rPr>
        <w:tab/>
      </w:r>
    </w:p>
    <w:p w14:paraId="03ADE837" w14:textId="77777777" w:rsidR="00DC1A7C" w:rsidRDefault="00DC1A7C" w:rsidP="00DC1A7C">
      <w:pPr>
        <w:tabs>
          <w:tab w:val="right" w:pos="10466"/>
        </w:tabs>
        <w:spacing w:after="0" w:line="240" w:lineRule="auto"/>
        <w:rPr>
          <w:rFonts w:ascii="Arial" w:hAnsi="Arial" w:cs="Arial"/>
          <w:sz w:val="24"/>
          <w:szCs w:val="24"/>
        </w:rPr>
      </w:pPr>
    </w:p>
    <w:p w14:paraId="41B22DC5" w14:textId="77777777" w:rsidR="00A3635F" w:rsidRDefault="00A3635F" w:rsidP="00DC1A7C">
      <w:pPr>
        <w:tabs>
          <w:tab w:val="right" w:pos="10466"/>
        </w:tabs>
        <w:spacing w:after="0" w:line="240" w:lineRule="auto"/>
        <w:rPr>
          <w:rFonts w:ascii="Arial" w:hAnsi="Arial" w:cs="Arial"/>
          <w:sz w:val="24"/>
          <w:szCs w:val="24"/>
        </w:rPr>
      </w:pPr>
    </w:p>
    <w:p w14:paraId="6B92A359" w14:textId="77777777" w:rsidR="00A3635F" w:rsidRDefault="00A3635F" w:rsidP="00834E61">
      <w:pPr>
        <w:tabs>
          <w:tab w:val="right" w:pos="10466"/>
        </w:tabs>
        <w:spacing w:after="0" w:line="240" w:lineRule="auto"/>
        <w:rPr>
          <w:rFonts w:ascii="Arial" w:hAnsi="Arial" w:cs="Arial"/>
          <w:sz w:val="24"/>
          <w:szCs w:val="24"/>
        </w:rPr>
      </w:pPr>
      <w:r w:rsidRPr="00A3635F">
        <w:rPr>
          <w:rFonts w:ascii="Arial" w:hAnsi="Arial" w:cs="Arial"/>
          <w:b/>
          <w:sz w:val="24"/>
          <w:szCs w:val="24"/>
        </w:rPr>
        <w:t>Parent/Guardian (if applicant is under the age of 18.</w:t>
      </w:r>
      <w:r w:rsidR="00834E61">
        <w:rPr>
          <w:rFonts w:ascii="Arial" w:hAnsi="Arial" w:cs="Arial"/>
          <w:b/>
          <w:sz w:val="24"/>
          <w:szCs w:val="24"/>
        </w:rPr>
        <w:t xml:space="preserve"> </w:t>
      </w:r>
      <w:r w:rsidR="00834E61">
        <w:rPr>
          <w:rFonts w:ascii="Arial" w:hAnsi="Arial" w:cs="Arial"/>
          <w:b/>
          <w:sz w:val="24"/>
          <w:szCs w:val="24"/>
        </w:rPr>
        <w:br/>
      </w:r>
    </w:p>
    <w:p w14:paraId="739183CA" w14:textId="77777777" w:rsidR="00A3635F" w:rsidRDefault="00A3635F" w:rsidP="00A3635F">
      <w:pPr>
        <w:tabs>
          <w:tab w:val="right" w:pos="6237"/>
          <w:tab w:val="right" w:pos="10466"/>
        </w:tabs>
        <w:spacing w:before="120" w:after="0" w:line="240" w:lineRule="auto"/>
        <w:rPr>
          <w:rFonts w:ascii="Arial" w:hAnsi="Arial" w:cs="Arial"/>
          <w:sz w:val="24"/>
          <w:szCs w:val="24"/>
        </w:rPr>
      </w:pPr>
      <w:r>
        <w:rPr>
          <w:rFonts w:ascii="Arial" w:hAnsi="Arial" w:cs="Arial"/>
          <w:sz w:val="24"/>
          <w:szCs w:val="24"/>
        </w:rPr>
        <w:t xml:space="preserve">Name: </w:t>
      </w:r>
      <w:r w:rsidRPr="00D1072B">
        <w:rPr>
          <w:rFonts w:ascii="Arial" w:hAnsi="Arial" w:cs="Arial"/>
          <w:sz w:val="24"/>
          <w:szCs w:val="24"/>
          <w:u w:val="single"/>
        </w:rPr>
        <w:tab/>
      </w:r>
      <w:r>
        <w:rPr>
          <w:rFonts w:ascii="Arial" w:hAnsi="Arial" w:cs="Arial"/>
          <w:sz w:val="24"/>
          <w:szCs w:val="24"/>
        </w:rPr>
        <w:t xml:space="preserve"> Signed: </w:t>
      </w:r>
      <w:r w:rsidRPr="00DF6D0B">
        <w:rPr>
          <w:rFonts w:ascii="Arial" w:hAnsi="Arial" w:cs="Arial"/>
          <w:sz w:val="24"/>
          <w:szCs w:val="24"/>
          <w:u w:val="single"/>
        </w:rPr>
        <w:tab/>
      </w:r>
    </w:p>
    <w:p w14:paraId="3079E354" w14:textId="77777777" w:rsidR="00A3635F" w:rsidRDefault="00A3635F" w:rsidP="00A3635F">
      <w:pPr>
        <w:tabs>
          <w:tab w:val="right" w:pos="5387"/>
          <w:tab w:val="right" w:pos="10466"/>
        </w:tabs>
        <w:spacing w:before="120" w:after="0" w:line="240" w:lineRule="auto"/>
        <w:rPr>
          <w:rFonts w:ascii="Arial" w:hAnsi="Arial" w:cs="Arial"/>
          <w:sz w:val="24"/>
          <w:szCs w:val="24"/>
        </w:rPr>
      </w:pPr>
      <w:r>
        <w:rPr>
          <w:rFonts w:ascii="Arial" w:hAnsi="Arial" w:cs="Arial"/>
          <w:sz w:val="24"/>
          <w:szCs w:val="24"/>
        </w:rPr>
        <w:t xml:space="preserve">Date: </w:t>
      </w:r>
      <w:r w:rsidRPr="00DF6D0B">
        <w:rPr>
          <w:rFonts w:ascii="Arial" w:hAnsi="Arial" w:cs="Arial"/>
          <w:sz w:val="24"/>
          <w:szCs w:val="24"/>
          <w:u w:val="single"/>
        </w:rPr>
        <w:tab/>
      </w:r>
    </w:p>
    <w:p w14:paraId="4F12EC99" w14:textId="77777777" w:rsidR="00A3635F" w:rsidRDefault="00A3635F" w:rsidP="00A3635F">
      <w:pPr>
        <w:spacing w:after="0" w:line="240" w:lineRule="auto"/>
        <w:rPr>
          <w:rFonts w:ascii="Arial" w:hAnsi="Arial" w:cs="Arial"/>
          <w:sz w:val="24"/>
          <w:szCs w:val="24"/>
        </w:rPr>
      </w:pPr>
    </w:p>
    <w:p w14:paraId="240B96AE" w14:textId="77777777" w:rsidR="00A3635F" w:rsidRDefault="00A3635F" w:rsidP="00DC1A7C">
      <w:pPr>
        <w:tabs>
          <w:tab w:val="right" w:pos="10466"/>
        </w:tabs>
        <w:spacing w:after="0" w:line="240" w:lineRule="auto"/>
        <w:rPr>
          <w:rFonts w:ascii="Arial" w:hAnsi="Arial" w:cs="Arial"/>
          <w:sz w:val="24"/>
          <w:szCs w:val="24"/>
        </w:rPr>
      </w:pPr>
    </w:p>
    <w:p w14:paraId="6BA056AB" w14:textId="77777777" w:rsidR="00A3635F" w:rsidRPr="00DF6D0B" w:rsidRDefault="00A3635F" w:rsidP="00DC1A7C">
      <w:pPr>
        <w:tabs>
          <w:tab w:val="right" w:pos="10466"/>
        </w:tabs>
        <w:spacing w:after="0" w:line="240" w:lineRule="auto"/>
        <w:rPr>
          <w:rFonts w:ascii="Arial" w:hAnsi="Arial" w:cs="Arial"/>
          <w:sz w:val="24"/>
          <w:szCs w:val="24"/>
        </w:rPr>
      </w:pPr>
    </w:p>
    <w:p w14:paraId="0129C693" w14:textId="77777777" w:rsidR="00DC1A7C" w:rsidRPr="000A5F0E" w:rsidRDefault="00DC1A7C" w:rsidP="00DC1A7C">
      <w:pPr>
        <w:tabs>
          <w:tab w:val="right" w:pos="10466"/>
        </w:tabs>
        <w:spacing w:after="0" w:line="240" w:lineRule="auto"/>
        <w:rPr>
          <w:rFonts w:ascii="Arial" w:hAnsi="Arial" w:cs="Arial"/>
          <w:sz w:val="24"/>
          <w:szCs w:val="24"/>
        </w:rPr>
      </w:pPr>
      <w:r>
        <w:rPr>
          <w:rFonts w:ascii="Arial" w:hAnsi="Arial" w:cs="Arial"/>
          <w:sz w:val="24"/>
          <w:szCs w:val="24"/>
        </w:rPr>
        <w:t xml:space="preserve">Please submit your application via post or email to </w:t>
      </w:r>
    </w:p>
    <w:p w14:paraId="3AB3B0F9" w14:textId="77777777" w:rsidR="00DC1A7C" w:rsidRPr="00A248F7" w:rsidRDefault="00DC1A7C" w:rsidP="00DC1A7C">
      <w:pPr>
        <w:tabs>
          <w:tab w:val="left" w:pos="1512"/>
        </w:tabs>
        <w:autoSpaceDE w:val="0"/>
        <w:autoSpaceDN w:val="0"/>
        <w:adjustRightInd w:val="0"/>
        <w:spacing w:after="0" w:line="240" w:lineRule="auto"/>
        <w:jc w:val="both"/>
        <w:rPr>
          <w:rFonts w:ascii="Arial" w:hAnsi="Arial" w:cs="Arial"/>
          <w:b/>
          <w:bCs/>
          <w:i/>
          <w:color w:val="000000" w:themeColor="text1"/>
          <w:sz w:val="24"/>
          <w:szCs w:val="24"/>
        </w:rPr>
      </w:pPr>
    </w:p>
    <w:p w14:paraId="1A990372" w14:textId="77777777" w:rsidR="00DC1A7C" w:rsidRPr="00A248F7" w:rsidRDefault="00DC1A7C" w:rsidP="00DC1A7C">
      <w:pPr>
        <w:tabs>
          <w:tab w:val="left" w:pos="1512"/>
        </w:tabs>
        <w:autoSpaceDE w:val="0"/>
        <w:autoSpaceDN w:val="0"/>
        <w:adjustRightInd w:val="0"/>
        <w:spacing w:after="0" w:line="240" w:lineRule="auto"/>
        <w:jc w:val="both"/>
        <w:rPr>
          <w:rFonts w:ascii="Arial" w:hAnsi="Arial" w:cs="Arial"/>
          <w:bCs/>
          <w:color w:val="000000" w:themeColor="text1"/>
          <w:sz w:val="24"/>
          <w:szCs w:val="24"/>
        </w:rPr>
      </w:pPr>
      <w:r w:rsidRPr="00A248F7">
        <w:rPr>
          <w:rFonts w:ascii="Arial" w:hAnsi="Arial" w:cs="Arial"/>
          <w:bCs/>
          <w:color w:val="000000" w:themeColor="text1"/>
          <w:sz w:val="24"/>
          <w:szCs w:val="24"/>
        </w:rPr>
        <w:t xml:space="preserve">Post: </w:t>
      </w:r>
      <w:r w:rsidRPr="00A248F7">
        <w:rPr>
          <w:rFonts w:ascii="Arial" w:hAnsi="Arial" w:cs="Arial"/>
          <w:bCs/>
          <w:color w:val="000000" w:themeColor="text1"/>
          <w:sz w:val="24"/>
          <w:szCs w:val="24"/>
        </w:rPr>
        <w:tab/>
      </w:r>
      <w:proofErr w:type="spellStart"/>
      <w:r w:rsidRPr="00A248F7">
        <w:rPr>
          <w:rFonts w:ascii="Arial" w:hAnsi="Arial" w:cs="Arial"/>
          <w:bCs/>
          <w:color w:val="000000" w:themeColor="text1"/>
          <w:sz w:val="24"/>
          <w:szCs w:val="24"/>
        </w:rPr>
        <w:t>Tatiara</w:t>
      </w:r>
      <w:proofErr w:type="spellEnd"/>
      <w:r w:rsidRPr="00A248F7">
        <w:rPr>
          <w:rFonts w:ascii="Arial" w:hAnsi="Arial" w:cs="Arial"/>
          <w:bCs/>
          <w:color w:val="000000" w:themeColor="text1"/>
          <w:sz w:val="24"/>
          <w:szCs w:val="24"/>
        </w:rPr>
        <w:t xml:space="preserve"> District Council</w:t>
      </w:r>
    </w:p>
    <w:p w14:paraId="7B25FA30" w14:textId="77777777" w:rsidR="00DC1A7C" w:rsidRPr="00A248F7" w:rsidRDefault="00DC1A7C" w:rsidP="00DC1A7C">
      <w:pPr>
        <w:tabs>
          <w:tab w:val="left" w:pos="1512"/>
        </w:tabs>
        <w:autoSpaceDE w:val="0"/>
        <w:autoSpaceDN w:val="0"/>
        <w:adjustRightInd w:val="0"/>
        <w:spacing w:after="0" w:line="240" w:lineRule="auto"/>
        <w:jc w:val="both"/>
        <w:rPr>
          <w:rFonts w:ascii="Arial" w:hAnsi="Arial" w:cs="Arial"/>
          <w:bCs/>
          <w:color w:val="000000" w:themeColor="text1"/>
          <w:sz w:val="24"/>
          <w:szCs w:val="24"/>
        </w:rPr>
      </w:pPr>
      <w:r w:rsidRPr="00A248F7">
        <w:rPr>
          <w:rFonts w:ascii="Arial" w:hAnsi="Arial" w:cs="Arial"/>
          <w:bCs/>
          <w:color w:val="000000" w:themeColor="text1"/>
          <w:sz w:val="24"/>
          <w:szCs w:val="24"/>
        </w:rPr>
        <w:t xml:space="preserve"> </w:t>
      </w:r>
      <w:r w:rsidRPr="00A248F7">
        <w:rPr>
          <w:rFonts w:ascii="Arial" w:hAnsi="Arial" w:cs="Arial"/>
          <w:bCs/>
          <w:color w:val="000000" w:themeColor="text1"/>
          <w:sz w:val="24"/>
          <w:szCs w:val="24"/>
        </w:rPr>
        <w:tab/>
        <w:t>43 Woolshed Street</w:t>
      </w:r>
    </w:p>
    <w:p w14:paraId="7AFBF21A" w14:textId="77777777" w:rsidR="00DC1A7C" w:rsidRPr="00A248F7" w:rsidRDefault="00DC1A7C" w:rsidP="00DC1A7C">
      <w:pPr>
        <w:tabs>
          <w:tab w:val="left" w:pos="1512"/>
        </w:tabs>
        <w:autoSpaceDE w:val="0"/>
        <w:autoSpaceDN w:val="0"/>
        <w:adjustRightInd w:val="0"/>
        <w:spacing w:after="0" w:line="240" w:lineRule="auto"/>
        <w:jc w:val="both"/>
        <w:rPr>
          <w:rFonts w:ascii="Arial" w:hAnsi="Arial" w:cs="Arial"/>
          <w:bCs/>
          <w:color w:val="000000" w:themeColor="text1"/>
          <w:sz w:val="24"/>
          <w:szCs w:val="24"/>
        </w:rPr>
      </w:pPr>
      <w:r w:rsidRPr="00A248F7">
        <w:rPr>
          <w:rFonts w:ascii="Arial" w:hAnsi="Arial" w:cs="Arial"/>
          <w:bCs/>
          <w:color w:val="000000" w:themeColor="text1"/>
          <w:sz w:val="24"/>
          <w:szCs w:val="24"/>
        </w:rPr>
        <w:t xml:space="preserve"> </w:t>
      </w:r>
      <w:r w:rsidRPr="00A248F7">
        <w:rPr>
          <w:rFonts w:ascii="Arial" w:hAnsi="Arial" w:cs="Arial"/>
          <w:bCs/>
          <w:color w:val="000000" w:themeColor="text1"/>
          <w:sz w:val="24"/>
          <w:szCs w:val="24"/>
        </w:rPr>
        <w:tab/>
        <w:t>PO Box 346</w:t>
      </w:r>
    </w:p>
    <w:p w14:paraId="2E83DA97" w14:textId="77777777" w:rsidR="00DC1A7C" w:rsidRPr="00A248F7" w:rsidRDefault="00DC1A7C" w:rsidP="00DC1A7C">
      <w:pPr>
        <w:tabs>
          <w:tab w:val="left" w:pos="1512"/>
        </w:tabs>
        <w:autoSpaceDE w:val="0"/>
        <w:autoSpaceDN w:val="0"/>
        <w:adjustRightInd w:val="0"/>
        <w:spacing w:after="0" w:line="240" w:lineRule="auto"/>
        <w:jc w:val="both"/>
        <w:rPr>
          <w:rFonts w:ascii="Arial" w:hAnsi="Arial" w:cs="Arial"/>
          <w:bCs/>
          <w:color w:val="000000" w:themeColor="text1"/>
          <w:sz w:val="24"/>
          <w:szCs w:val="24"/>
        </w:rPr>
      </w:pPr>
      <w:r w:rsidRPr="00A248F7">
        <w:rPr>
          <w:rFonts w:ascii="Arial" w:hAnsi="Arial" w:cs="Arial"/>
          <w:bCs/>
          <w:color w:val="000000" w:themeColor="text1"/>
          <w:sz w:val="24"/>
          <w:szCs w:val="24"/>
        </w:rPr>
        <w:tab/>
        <w:t>Bordertown SA 5268</w:t>
      </w:r>
    </w:p>
    <w:p w14:paraId="1365922C" w14:textId="77777777" w:rsidR="00DC1A7C" w:rsidRPr="00A248F7" w:rsidRDefault="00DC1A7C" w:rsidP="00DC1A7C">
      <w:pPr>
        <w:tabs>
          <w:tab w:val="left" w:pos="1512"/>
        </w:tabs>
        <w:autoSpaceDE w:val="0"/>
        <w:autoSpaceDN w:val="0"/>
        <w:adjustRightInd w:val="0"/>
        <w:spacing w:after="0" w:line="240" w:lineRule="auto"/>
        <w:jc w:val="both"/>
        <w:rPr>
          <w:rFonts w:ascii="Arial" w:hAnsi="Arial" w:cs="Arial"/>
          <w:bCs/>
          <w:color w:val="000000" w:themeColor="text1"/>
          <w:sz w:val="24"/>
          <w:szCs w:val="24"/>
        </w:rPr>
      </w:pPr>
      <w:r w:rsidRPr="00A248F7">
        <w:rPr>
          <w:rFonts w:ascii="Arial" w:hAnsi="Arial" w:cs="Arial"/>
          <w:bCs/>
          <w:color w:val="000000" w:themeColor="text1"/>
          <w:sz w:val="24"/>
          <w:szCs w:val="24"/>
        </w:rPr>
        <w:t xml:space="preserve">Email: </w:t>
      </w:r>
      <w:r w:rsidRPr="00A248F7">
        <w:rPr>
          <w:rFonts w:ascii="Arial" w:hAnsi="Arial" w:cs="Arial"/>
          <w:bCs/>
          <w:color w:val="000000" w:themeColor="text1"/>
          <w:sz w:val="24"/>
          <w:szCs w:val="24"/>
        </w:rPr>
        <w:tab/>
      </w:r>
      <w:hyperlink r:id="rId22" w:history="1">
        <w:r w:rsidRPr="00A248F7">
          <w:rPr>
            <w:rStyle w:val="Hyperlink"/>
            <w:rFonts w:ascii="Arial" w:hAnsi="Arial" w:cs="Arial"/>
            <w:bCs/>
            <w:sz w:val="24"/>
            <w:szCs w:val="24"/>
          </w:rPr>
          <w:t>office@tatiara.sa.gov.au</w:t>
        </w:r>
      </w:hyperlink>
      <w:r w:rsidRPr="00A248F7">
        <w:rPr>
          <w:rFonts w:ascii="Arial" w:hAnsi="Arial" w:cs="Arial"/>
          <w:bCs/>
          <w:color w:val="000000" w:themeColor="text1"/>
          <w:sz w:val="24"/>
          <w:szCs w:val="24"/>
        </w:rPr>
        <w:t xml:space="preserve"> </w:t>
      </w:r>
    </w:p>
    <w:p w14:paraId="3AA5681E" w14:textId="77777777" w:rsidR="00DC1A7C" w:rsidRPr="00A248F7" w:rsidRDefault="00DC1A7C" w:rsidP="00DC1A7C">
      <w:pPr>
        <w:autoSpaceDE w:val="0"/>
        <w:autoSpaceDN w:val="0"/>
        <w:adjustRightInd w:val="0"/>
        <w:spacing w:after="0" w:line="240" w:lineRule="auto"/>
        <w:jc w:val="both"/>
        <w:rPr>
          <w:rFonts w:ascii="Arial" w:hAnsi="Arial" w:cs="Arial"/>
          <w:b/>
          <w:bCs/>
          <w:i/>
          <w:color w:val="000000" w:themeColor="text1"/>
          <w:sz w:val="24"/>
          <w:szCs w:val="24"/>
        </w:rPr>
      </w:pPr>
    </w:p>
    <w:p w14:paraId="76982155" w14:textId="77777777" w:rsidR="00DC1A7C" w:rsidRDefault="00DC1A7C">
      <w:r>
        <w:br w:type="page"/>
      </w:r>
    </w:p>
    <w:p w14:paraId="4543C34C" w14:textId="77777777" w:rsidR="00171DC0" w:rsidRPr="007A6B41" w:rsidRDefault="00171DC0" w:rsidP="00834E61">
      <w:pPr>
        <w:pStyle w:val="Heading1"/>
        <w:numPr>
          <w:ilvl w:val="0"/>
          <w:numId w:val="0"/>
        </w:numPr>
        <w:shd w:val="clear" w:color="auto" w:fill="EDF4F7" w:themeFill="accent3" w:themeFillTint="33"/>
        <w:jc w:val="center"/>
        <w:rPr>
          <w:b w:val="0"/>
          <w:color w:val="3C7483" w:themeColor="accent3" w:themeShade="80"/>
          <w:sz w:val="40"/>
          <w:szCs w:val="40"/>
        </w:rPr>
      </w:pPr>
      <w:bookmarkStart w:id="14" w:name="_Toc51838193"/>
      <w:r w:rsidRPr="007A6B41">
        <w:rPr>
          <w:b w:val="0"/>
          <w:color w:val="3C7483" w:themeColor="accent3" w:themeShade="80"/>
          <w:sz w:val="40"/>
          <w:szCs w:val="40"/>
        </w:rPr>
        <w:lastRenderedPageBreak/>
        <w:t>Quick Response Grants</w:t>
      </w:r>
      <w:bookmarkEnd w:id="14"/>
    </w:p>
    <w:p w14:paraId="53A8198B" w14:textId="77777777" w:rsidR="00171DC0" w:rsidRPr="00171DC0" w:rsidRDefault="00171DC0" w:rsidP="00834E61">
      <w:pPr>
        <w:shd w:val="clear" w:color="auto" w:fill="EDF4F7" w:themeFill="accent3" w:themeFillTint="33"/>
        <w:spacing w:after="0" w:line="240" w:lineRule="auto"/>
        <w:jc w:val="center"/>
        <w:rPr>
          <w:rFonts w:ascii="Arial" w:hAnsi="Arial" w:cs="Arial"/>
          <w:b/>
          <w:sz w:val="24"/>
          <w:szCs w:val="24"/>
        </w:rPr>
      </w:pPr>
      <w:r w:rsidRPr="005207AD">
        <w:rPr>
          <w:rFonts w:ascii="Arial" w:hAnsi="Arial" w:cs="Arial"/>
          <w:b/>
          <w:sz w:val="24"/>
          <w:szCs w:val="24"/>
        </w:rPr>
        <w:t xml:space="preserve">Applications </w:t>
      </w:r>
      <w:r>
        <w:rPr>
          <w:rFonts w:ascii="Arial" w:hAnsi="Arial" w:cs="Arial"/>
          <w:b/>
          <w:sz w:val="24"/>
          <w:szCs w:val="24"/>
        </w:rPr>
        <w:t>o</w:t>
      </w:r>
      <w:r w:rsidRPr="00171DC0">
        <w:rPr>
          <w:rFonts w:ascii="Arial" w:hAnsi="Arial" w:cs="Arial"/>
          <w:b/>
          <w:sz w:val="24"/>
          <w:szCs w:val="24"/>
        </w:rPr>
        <w:t xml:space="preserve">pen </w:t>
      </w:r>
      <w:r w:rsidR="00663EDF" w:rsidRPr="00171DC0">
        <w:rPr>
          <w:rFonts w:ascii="Arial" w:hAnsi="Arial" w:cs="Arial"/>
          <w:b/>
          <w:sz w:val="24"/>
          <w:szCs w:val="24"/>
        </w:rPr>
        <w:t>year-round</w:t>
      </w:r>
      <w:r w:rsidRPr="00171DC0">
        <w:rPr>
          <w:rFonts w:ascii="Arial" w:hAnsi="Arial" w:cs="Arial"/>
          <w:b/>
          <w:sz w:val="24"/>
          <w:szCs w:val="24"/>
        </w:rPr>
        <w:t>, assessed monthly</w:t>
      </w:r>
      <w:r>
        <w:rPr>
          <w:rFonts w:ascii="Arial" w:hAnsi="Arial" w:cs="Arial"/>
          <w:b/>
          <w:sz w:val="24"/>
          <w:szCs w:val="24"/>
        </w:rPr>
        <w:t>.</w:t>
      </w:r>
    </w:p>
    <w:p w14:paraId="72E8C8A7" w14:textId="77777777" w:rsidR="00171DC0" w:rsidRDefault="00171DC0" w:rsidP="00834E61">
      <w:pPr>
        <w:shd w:val="clear" w:color="auto" w:fill="EDF4F7" w:themeFill="accent3" w:themeFillTint="33"/>
        <w:spacing w:after="0" w:line="240" w:lineRule="auto"/>
        <w:jc w:val="center"/>
        <w:rPr>
          <w:rFonts w:ascii="Arial" w:hAnsi="Arial" w:cs="Arial"/>
          <w:sz w:val="24"/>
          <w:szCs w:val="24"/>
        </w:rPr>
      </w:pPr>
      <w:r w:rsidRPr="00171DC0">
        <w:rPr>
          <w:rFonts w:ascii="Arial" w:hAnsi="Arial" w:cs="Arial"/>
          <w:b/>
          <w:sz w:val="24"/>
          <w:szCs w:val="24"/>
        </w:rPr>
        <w:t>Max. one grant per individual or group per financial year</w:t>
      </w:r>
      <w:r>
        <w:rPr>
          <w:rFonts w:ascii="Arial" w:hAnsi="Arial" w:cs="Arial"/>
          <w:sz w:val="24"/>
          <w:szCs w:val="24"/>
        </w:rPr>
        <w:t>.</w:t>
      </w:r>
    </w:p>
    <w:p w14:paraId="6766A2BB" w14:textId="77777777" w:rsidR="00171DC0" w:rsidRDefault="00171DC0" w:rsidP="00171DC0">
      <w:pPr>
        <w:spacing w:after="0" w:line="240" w:lineRule="auto"/>
        <w:rPr>
          <w:rFonts w:ascii="Arial" w:hAnsi="Arial" w:cs="Arial"/>
          <w:sz w:val="24"/>
          <w:szCs w:val="24"/>
        </w:rPr>
      </w:pPr>
    </w:p>
    <w:p w14:paraId="677DC7B5" w14:textId="77777777" w:rsidR="00171DC0" w:rsidRPr="00D1072B" w:rsidRDefault="00171DC0" w:rsidP="00171DC0">
      <w:pPr>
        <w:spacing w:after="0" w:line="240" w:lineRule="auto"/>
        <w:rPr>
          <w:rFonts w:ascii="Arial" w:hAnsi="Arial" w:cs="Arial"/>
          <w:b/>
          <w:sz w:val="24"/>
          <w:szCs w:val="24"/>
        </w:rPr>
      </w:pPr>
      <w:r w:rsidRPr="00D1072B">
        <w:rPr>
          <w:rFonts w:ascii="Arial" w:hAnsi="Arial" w:cs="Arial"/>
          <w:b/>
          <w:sz w:val="24"/>
          <w:szCs w:val="24"/>
        </w:rPr>
        <w:t>Organisation information</w:t>
      </w:r>
    </w:p>
    <w:p w14:paraId="5F635A8C" w14:textId="77777777" w:rsidR="00171DC0" w:rsidRDefault="00171DC0" w:rsidP="00171DC0">
      <w:pPr>
        <w:tabs>
          <w:tab w:val="right" w:pos="10466"/>
        </w:tabs>
        <w:spacing w:before="120" w:after="120" w:line="240" w:lineRule="auto"/>
        <w:rPr>
          <w:rFonts w:ascii="Arial" w:hAnsi="Arial" w:cs="Arial"/>
          <w:sz w:val="24"/>
          <w:szCs w:val="24"/>
        </w:rPr>
      </w:pPr>
      <w:r>
        <w:rPr>
          <w:rFonts w:ascii="Arial" w:hAnsi="Arial" w:cs="Arial"/>
          <w:sz w:val="24"/>
          <w:szCs w:val="24"/>
        </w:rPr>
        <w:t xml:space="preserve">Organisation Name: </w:t>
      </w:r>
      <w:r w:rsidRPr="000A5F0E">
        <w:rPr>
          <w:rFonts w:ascii="Arial" w:hAnsi="Arial" w:cs="Arial"/>
          <w:sz w:val="24"/>
          <w:szCs w:val="24"/>
          <w:u w:val="single"/>
        </w:rPr>
        <w:tab/>
      </w:r>
    </w:p>
    <w:p w14:paraId="01958701" w14:textId="77777777" w:rsidR="00171DC0" w:rsidRDefault="00171DC0" w:rsidP="00171DC0">
      <w:pPr>
        <w:tabs>
          <w:tab w:val="right" w:pos="10466"/>
        </w:tabs>
        <w:spacing w:before="120" w:after="120" w:line="240" w:lineRule="auto"/>
        <w:rPr>
          <w:rFonts w:ascii="Arial" w:hAnsi="Arial" w:cs="Arial"/>
          <w:sz w:val="24"/>
          <w:szCs w:val="24"/>
          <w:u w:val="single"/>
        </w:rPr>
      </w:pPr>
      <w:r>
        <w:rPr>
          <w:rFonts w:ascii="Arial" w:hAnsi="Arial" w:cs="Arial"/>
          <w:sz w:val="24"/>
          <w:szCs w:val="24"/>
        </w:rPr>
        <w:t xml:space="preserve">Postal Address: </w:t>
      </w:r>
      <w:r w:rsidRPr="000A5F0E">
        <w:rPr>
          <w:rFonts w:ascii="Arial" w:hAnsi="Arial" w:cs="Arial"/>
          <w:sz w:val="24"/>
          <w:szCs w:val="24"/>
          <w:u w:val="single"/>
        </w:rPr>
        <w:tab/>
      </w:r>
    </w:p>
    <w:p w14:paraId="6068D22E" w14:textId="77777777" w:rsidR="00171DC0" w:rsidRPr="000A5F0E" w:rsidRDefault="00171DC0" w:rsidP="00171DC0">
      <w:pPr>
        <w:tabs>
          <w:tab w:val="right" w:pos="10466"/>
        </w:tabs>
        <w:spacing w:before="120" w:after="0" w:line="240" w:lineRule="auto"/>
        <w:rPr>
          <w:rFonts w:ascii="Arial" w:hAnsi="Arial" w:cs="Arial"/>
          <w:sz w:val="24"/>
          <w:szCs w:val="24"/>
        </w:rPr>
      </w:pPr>
      <w:r w:rsidRPr="000A5F0E">
        <w:rPr>
          <w:rFonts w:ascii="Arial" w:hAnsi="Arial" w:cs="Arial"/>
          <w:sz w:val="24"/>
          <w:szCs w:val="24"/>
        </w:rPr>
        <w:t>ABN/Incorporation Number:</w:t>
      </w:r>
      <w:r w:rsidRPr="00D1072B">
        <w:rPr>
          <w:rFonts w:ascii="Arial" w:hAnsi="Arial" w:cs="Arial"/>
          <w:sz w:val="24"/>
          <w:szCs w:val="24"/>
        </w:rPr>
        <w:t xml:space="preserve"> </w:t>
      </w:r>
      <w:r w:rsidRPr="000A5F0E">
        <w:rPr>
          <w:rFonts w:ascii="Arial" w:hAnsi="Arial" w:cs="Arial"/>
          <w:sz w:val="24"/>
          <w:szCs w:val="24"/>
          <w:u w:val="single"/>
        </w:rPr>
        <w:tab/>
      </w:r>
    </w:p>
    <w:p w14:paraId="30541DFB" w14:textId="77777777" w:rsidR="00A123DF" w:rsidRPr="000A5F0E" w:rsidRDefault="00A123DF" w:rsidP="00A123DF">
      <w:pPr>
        <w:tabs>
          <w:tab w:val="right" w:pos="10466"/>
        </w:tabs>
        <w:spacing w:before="120" w:after="0" w:line="240" w:lineRule="auto"/>
        <w:rPr>
          <w:rFonts w:ascii="Arial" w:hAnsi="Arial" w:cs="Arial"/>
          <w:sz w:val="24"/>
          <w:szCs w:val="24"/>
        </w:rPr>
      </w:pPr>
      <w:r>
        <w:rPr>
          <w:rFonts w:ascii="Arial" w:hAnsi="Arial" w:cs="Arial"/>
          <w:sz w:val="24"/>
          <w:szCs w:val="24"/>
        </w:rPr>
        <w:t>Public Liability Insurance Policy No.</w:t>
      </w:r>
      <w:r w:rsidRPr="000A5F0E">
        <w:rPr>
          <w:rFonts w:ascii="Arial" w:hAnsi="Arial" w:cs="Arial"/>
          <w:sz w:val="24"/>
          <w:szCs w:val="24"/>
        </w:rPr>
        <w:t>:</w:t>
      </w:r>
      <w:r w:rsidRPr="00D1072B">
        <w:rPr>
          <w:rFonts w:ascii="Arial" w:hAnsi="Arial" w:cs="Arial"/>
          <w:sz w:val="24"/>
          <w:szCs w:val="24"/>
        </w:rPr>
        <w:t xml:space="preserve"> </w:t>
      </w:r>
      <w:r w:rsidRPr="000A5F0E">
        <w:rPr>
          <w:rFonts w:ascii="Arial" w:hAnsi="Arial" w:cs="Arial"/>
          <w:sz w:val="24"/>
          <w:szCs w:val="24"/>
          <w:u w:val="single"/>
        </w:rPr>
        <w:tab/>
      </w:r>
    </w:p>
    <w:p w14:paraId="260F0160" w14:textId="77777777" w:rsidR="00A123DF" w:rsidRPr="000A5F0E" w:rsidRDefault="00A123DF" w:rsidP="00A123DF">
      <w:pPr>
        <w:tabs>
          <w:tab w:val="right" w:pos="10466"/>
        </w:tabs>
        <w:spacing w:before="120" w:after="0" w:line="240" w:lineRule="auto"/>
        <w:rPr>
          <w:rFonts w:ascii="Arial" w:hAnsi="Arial" w:cs="Arial"/>
          <w:sz w:val="24"/>
          <w:szCs w:val="24"/>
        </w:rPr>
      </w:pPr>
      <w:r w:rsidRPr="000A5F0E">
        <w:rPr>
          <w:rFonts w:ascii="Arial" w:hAnsi="Arial" w:cs="Arial"/>
          <w:sz w:val="24"/>
          <w:szCs w:val="24"/>
        </w:rPr>
        <w:t xml:space="preserve">GST-registered: Yes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sidRPr="000A5F0E">
        <w:rPr>
          <w:rFonts w:ascii="Arial" w:eastAsia="MS Gothic" w:hAnsi="Arial" w:cs="Arial"/>
          <w:sz w:val="24"/>
          <w:szCs w:val="24"/>
        </w:rPr>
        <w:t xml:space="preserve"> </w:t>
      </w:r>
      <w:r w:rsidRPr="000A5F0E">
        <w:rPr>
          <w:rFonts w:ascii="Arial" w:hAnsi="Arial" w:cs="Arial"/>
          <w:sz w:val="24"/>
          <w:szCs w:val="24"/>
        </w:rPr>
        <w:t xml:space="preserve">No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Pr>
          <w:rFonts w:ascii="Arial" w:eastAsia="MS Gothic" w:hAnsi="Arial" w:cs="Arial"/>
          <w:sz w:val="24"/>
          <w:szCs w:val="24"/>
        </w:rPr>
        <w:tab/>
      </w:r>
      <w:proofErr w:type="spellStart"/>
      <w:r>
        <w:rPr>
          <w:rFonts w:ascii="Arial" w:hAnsi="Arial" w:cs="Arial"/>
          <w:sz w:val="24"/>
          <w:szCs w:val="24"/>
        </w:rPr>
        <w:t>Auspiced</w:t>
      </w:r>
      <w:proofErr w:type="spellEnd"/>
      <w:r>
        <w:rPr>
          <w:rFonts w:ascii="Arial" w:hAnsi="Arial" w:cs="Arial"/>
          <w:sz w:val="24"/>
          <w:szCs w:val="24"/>
        </w:rPr>
        <w:t xml:space="preserve"> by another organisation</w:t>
      </w:r>
      <w:r w:rsidRPr="000A5F0E">
        <w:rPr>
          <w:rFonts w:ascii="Arial" w:hAnsi="Arial" w:cs="Arial"/>
          <w:sz w:val="24"/>
          <w:szCs w:val="24"/>
        </w:rPr>
        <w:t xml:space="preserve">: Yes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sidRPr="000A5F0E">
        <w:rPr>
          <w:rFonts w:ascii="Arial" w:eastAsia="MS Gothic" w:hAnsi="Arial" w:cs="Arial"/>
          <w:sz w:val="24"/>
          <w:szCs w:val="24"/>
        </w:rPr>
        <w:t xml:space="preserve"> </w:t>
      </w:r>
      <w:r w:rsidRPr="000A5F0E">
        <w:rPr>
          <w:rFonts w:ascii="Arial" w:hAnsi="Arial" w:cs="Arial"/>
          <w:sz w:val="24"/>
          <w:szCs w:val="24"/>
        </w:rPr>
        <w:t xml:space="preserve">No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p>
    <w:p w14:paraId="28B47587" w14:textId="77777777" w:rsidR="00A123DF" w:rsidRDefault="00A123DF">
      <w:pPr>
        <w:tabs>
          <w:tab w:val="right" w:pos="10466"/>
        </w:tabs>
        <w:spacing w:after="0" w:line="240" w:lineRule="auto"/>
        <w:rPr>
          <w:rFonts w:ascii="Arial" w:hAnsi="Arial" w:cs="Arial"/>
          <w:sz w:val="24"/>
          <w:szCs w:val="24"/>
        </w:rPr>
      </w:pPr>
    </w:p>
    <w:p w14:paraId="2E0D719E" w14:textId="77777777" w:rsidR="00171DC0" w:rsidRDefault="00171DC0" w:rsidP="00171DC0">
      <w:pPr>
        <w:tabs>
          <w:tab w:val="right" w:pos="10466"/>
        </w:tabs>
        <w:spacing w:after="0" w:line="240" w:lineRule="auto"/>
        <w:rPr>
          <w:rFonts w:ascii="Arial" w:hAnsi="Arial" w:cs="Arial"/>
          <w:sz w:val="24"/>
          <w:szCs w:val="24"/>
        </w:rPr>
      </w:pPr>
      <w:r>
        <w:rPr>
          <w:rFonts w:ascii="Arial" w:hAnsi="Arial" w:cs="Arial"/>
          <w:sz w:val="24"/>
          <w:szCs w:val="24"/>
        </w:rPr>
        <w:t xml:space="preserve">Head of organisation </w:t>
      </w:r>
      <w:r w:rsidRPr="00BA06DF">
        <w:rPr>
          <w:rFonts w:ascii="Arial" w:hAnsi="Arial" w:cs="Arial"/>
          <w:sz w:val="20"/>
          <w:szCs w:val="20"/>
        </w:rPr>
        <w:t>(must sign the application, Executive Officer, President, Chair, etc.)</w:t>
      </w:r>
    </w:p>
    <w:p w14:paraId="54CC8F5E" w14:textId="77777777" w:rsidR="00171DC0" w:rsidRDefault="00171DC0" w:rsidP="00171DC0">
      <w:pPr>
        <w:tabs>
          <w:tab w:val="right" w:pos="10466"/>
        </w:tabs>
        <w:spacing w:before="120" w:after="0" w:line="240" w:lineRule="auto"/>
        <w:rPr>
          <w:rFonts w:ascii="Arial" w:hAnsi="Arial" w:cs="Arial"/>
          <w:sz w:val="24"/>
          <w:szCs w:val="24"/>
          <w:u w:val="single"/>
        </w:rPr>
      </w:pPr>
      <w:r>
        <w:rPr>
          <w:rFonts w:ascii="Arial" w:hAnsi="Arial" w:cs="Arial"/>
          <w:sz w:val="24"/>
          <w:szCs w:val="24"/>
        </w:rPr>
        <w:t>Mr</w:t>
      </w:r>
      <w:r w:rsidRPr="000A5F0E">
        <w:rPr>
          <w:rFonts w:ascii="Arial" w:hAnsi="Arial" w:cs="Arial"/>
          <w:sz w:val="24"/>
          <w:szCs w:val="24"/>
        </w:rPr>
        <w:t xml:space="preserve">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sidRPr="000A5F0E">
        <w:rPr>
          <w:rFonts w:ascii="Arial" w:eastAsia="MS Gothic" w:hAnsi="Arial" w:cs="Arial"/>
          <w:sz w:val="24"/>
          <w:szCs w:val="24"/>
        </w:rPr>
        <w:t xml:space="preserve"> </w:t>
      </w:r>
      <w:r>
        <w:rPr>
          <w:rFonts w:ascii="Arial" w:eastAsia="MS Gothic" w:hAnsi="Arial" w:cs="Arial"/>
          <w:sz w:val="24"/>
          <w:szCs w:val="24"/>
        </w:rPr>
        <w:t xml:space="preserve"> </w:t>
      </w:r>
      <w:r>
        <w:rPr>
          <w:rFonts w:ascii="Arial" w:hAnsi="Arial" w:cs="Arial"/>
          <w:sz w:val="24"/>
          <w:szCs w:val="24"/>
        </w:rPr>
        <w:t>Mrs</w:t>
      </w:r>
      <w:r w:rsidRPr="000A5F0E">
        <w:rPr>
          <w:rFonts w:ascii="Arial" w:hAnsi="Arial" w:cs="Arial"/>
          <w:sz w:val="24"/>
          <w:szCs w:val="24"/>
        </w:rPr>
        <w:t xml:space="preserve">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Pr>
          <w:rFonts w:ascii="Arial" w:eastAsia="MS Gothic" w:hAnsi="Arial" w:cs="Arial"/>
          <w:sz w:val="24"/>
          <w:szCs w:val="24"/>
        </w:rPr>
        <w:t xml:space="preserve">  </w:t>
      </w:r>
      <w:r>
        <w:rPr>
          <w:rFonts w:ascii="Arial" w:hAnsi="Arial" w:cs="Arial"/>
          <w:sz w:val="24"/>
          <w:szCs w:val="24"/>
        </w:rPr>
        <w:t>Ms</w:t>
      </w:r>
      <w:r w:rsidRPr="000A5F0E">
        <w:rPr>
          <w:rFonts w:ascii="Arial" w:hAnsi="Arial" w:cs="Arial"/>
          <w:sz w:val="24"/>
          <w:szCs w:val="24"/>
        </w:rPr>
        <w:t xml:space="preserve">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sidRPr="000A5F0E">
        <w:rPr>
          <w:rFonts w:ascii="Arial" w:eastAsia="MS Gothic" w:hAnsi="Arial" w:cs="Arial"/>
          <w:sz w:val="24"/>
          <w:szCs w:val="24"/>
        </w:rPr>
        <w:t xml:space="preserve"> </w:t>
      </w:r>
      <w:r>
        <w:rPr>
          <w:rFonts w:ascii="Arial" w:hAnsi="Arial" w:cs="Arial"/>
          <w:sz w:val="24"/>
          <w:szCs w:val="24"/>
        </w:rPr>
        <w:t xml:space="preserve">Name: </w:t>
      </w:r>
      <w:r w:rsidRPr="000A5F0E">
        <w:rPr>
          <w:rFonts w:ascii="Arial" w:hAnsi="Arial" w:cs="Arial"/>
          <w:sz w:val="24"/>
          <w:szCs w:val="24"/>
          <w:u w:val="single"/>
        </w:rPr>
        <w:tab/>
      </w:r>
    </w:p>
    <w:p w14:paraId="46A4E23D" w14:textId="77777777" w:rsidR="00171DC0" w:rsidRDefault="00171DC0" w:rsidP="00171DC0">
      <w:pPr>
        <w:tabs>
          <w:tab w:val="right" w:pos="7371"/>
          <w:tab w:val="right" w:pos="10466"/>
        </w:tabs>
        <w:spacing w:before="120" w:after="0" w:line="240" w:lineRule="auto"/>
        <w:rPr>
          <w:rFonts w:ascii="Arial" w:hAnsi="Arial" w:cs="Arial"/>
          <w:sz w:val="24"/>
          <w:szCs w:val="24"/>
          <w:u w:val="single"/>
        </w:rPr>
      </w:pPr>
      <w:r w:rsidRPr="000A5F0E">
        <w:rPr>
          <w:rFonts w:ascii="Arial" w:hAnsi="Arial" w:cs="Arial"/>
          <w:sz w:val="24"/>
          <w:szCs w:val="24"/>
        </w:rPr>
        <w:t xml:space="preserve">Position held: </w:t>
      </w:r>
      <w:r>
        <w:rPr>
          <w:rFonts w:ascii="Arial" w:hAnsi="Arial" w:cs="Arial"/>
          <w:sz w:val="24"/>
          <w:szCs w:val="24"/>
          <w:u w:val="single"/>
        </w:rPr>
        <w:tab/>
        <w:t>Phone no:</w:t>
      </w:r>
      <w:r>
        <w:rPr>
          <w:rFonts w:ascii="Arial" w:hAnsi="Arial" w:cs="Arial"/>
          <w:sz w:val="24"/>
          <w:szCs w:val="24"/>
          <w:u w:val="single"/>
        </w:rPr>
        <w:tab/>
      </w:r>
    </w:p>
    <w:p w14:paraId="3E8816E0" w14:textId="77777777" w:rsidR="00171DC0" w:rsidRDefault="00171DC0" w:rsidP="00171DC0">
      <w:pPr>
        <w:tabs>
          <w:tab w:val="right" w:pos="7371"/>
          <w:tab w:val="right" w:pos="10466"/>
        </w:tabs>
        <w:spacing w:before="120" w:after="0" w:line="240" w:lineRule="auto"/>
        <w:rPr>
          <w:rFonts w:ascii="Arial" w:hAnsi="Arial" w:cs="Arial"/>
          <w:sz w:val="24"/>
          <w:szCs w:val="24"/>
          <w:u w:val="single"/>
        </w:rPr>
      </w:pPr>
      <w:r w:rsidRPr="000A5F0E">
        <w:rPr>
          <w:rFonts w:ascii="Arial" w:hAnsi="Arial" w:cs="Arial"/>
          <w:sz w:val="24"/>
          <w:szCs w:val="24"/>
        </w:rPr>
        <w:t xml:space="preserve">Email: </w:t>
      </w:r>
      <w:r>
        <w:rPr>
          <w:rFonts w:ascii="Arial" w:hAnsi="Arial" w:cs="Arial"/>
          <w:sz w:val="24"/>
          <w:szCs w:val="24"/>
          <w:u w:val="single"/>
        </w:rPr>
        <w:tab/>
        <w:t xml:space="preserve">Mobile: </w:t>
      </w:r>
      <w:r>
        <w:rPr>
          <w:rFonts w:ascii="Arial" w:hAnsi="Arial" w:cs="Arial"/>
          <w:sz w:val="24"/>
          <w:szCs w:val="24"/>
          <w:u w:val="single"/>
        </w:rPr>
        <w:tab/>
      </w:r>
    </w:p>
    <w:p w14:paraId="05E26B9E" w14:textId="77777777" w:rsidR="00171DC0" w:rsidRDefault="00171DC0" w:rsidP="00171DC0">
      <w:pPr>
        <w:tabs>
          <w:tab w:val="right" w:pos="10466"/>
        </w:tabs>
        <w:spacing w:after="0" w:line="240" w:lineRule="auto"/>
        <w:rPr>
          <w:rFonts w:ascii="Arial" w:hAnsi="Arial" w:cs="Arial"/>
          <w:sz w:val="24"/>
          <w:szCs w:val="24"/>
        </w:rPr>
      </w:pPr>
    </w:p>
    <w:p w14:paraId="5A473083" w14:textId="77777777" w:rsidR="00171DC0" w:rsidRDefault="00171DC0" w:rsidP="00171DC0">
      <w:pPr>
        <w:tabs>
          <w:tab w:val="right" w:pos="10466"/>
        </w:tabs>
        <w:spacing w:after="0" w:line="240" w:lineRule="auto"/>
        <w:rPr>
          <w:rFonts w:ascii="Arial" w:hAnsi="Arial" w:cs="Arial"/>
          <w:sz w:val="24"/>
          <w:szCs w:val="24"/>
        </w:rPr>
      </w:pPr>
      <w:r>
        <w:rPr>
          <w:rFonts w:ascii="Arial" w:hAnsi="Arial" w:cs="Arial"/>
          <w:sz w:val="24"/>
          <w:szCs w:val="24"/>
        </w:rPr>
        <w:t xml:space="preserve">Contact name: </w:t>
      </w:r>
      <w:r w:rsidRPr="00BA06DF">
        <w:rPr>
          <w:rFonts w:ascii="Arial" w:hAnsi="Arial" w:cs="Arial"/>
          <w:sz w:val="20"/>
          <w:szCs w:val="20"/>
        </w:rPr>
        <w:t>(the person we should talk to about this application)</w:t>
      </w:r>
    </w:p>
    <w:p w14:paraId="781D008E" w14:textId="77777777" w:rsidR="00171DC0" w:rsidRDefault="00171DC0" w:rsidP="00171DC0">
      <w:pPr>
        <w:tabs>
          <w:tab w:val="right" w:pos="10466"/>
        </w:tabs>
        <w:spacing w:before="120" w:after="0" w:line="240" w:lineRule="auto"/>
        <w:rPr>
          <w:rFonts w:ascii="Arial" w:hAnsi="Arial" w:cs="Arial"/>
          <w:sz w:val="24"/>
          <w:szCs w:val="24"/>
          <w:u w:val="single"/>
        </w:rPr>
      </w:pPr>
      <w:r>
        <w:rPr>
          <w:rFonts w:ascii="Arial" w:hAnsi="Arial" w:cs="Arial"/>
          <w:sz w:val="24"/>
          <w:szCs w:val="24"/>
        </w:rPr>
        <w:t>Mr</w:t>
      </w:r>
      <w:r w:rsidRPr="000A5F0E">
        <w:rPr>
          <w:rFonts w:ascii="Arial" w:hAnsi="Arial" w:cs="Arial"/>
          <w:sz w:val="24"/>
          <w:szCs w:val="24"/>
        </w:rPr>
        <w:t xml:space="preserve">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sidRPr="000A5F0E">
        <w:rPr>
          <w:rFonts w:ascii="Arial" w:eastAsia="MS Gothic" w:hAnsi="Arial" w:cs="Arial"/>
          <w:sz w:val="24"/>
          <w:szCs w:val="24"/>
        </w:rPr>
        <w:t xml:space="preserve"> </w:t>
      </w:r>
      <w:r>
        <w:rPr>
          <w:rFonts w:ascii="Arial" w:eastAsia="MS Gothic" w:hAnsi="Arial" w:cs="Arial"/>
          <w:sz w:val="24"/>
          <w:szCs w:val="24"/>
        </w:rPr>
        <w:t xml:space="preserve"> </w:t>
      </w:r>
      <w:r>
        <w:rPr>
          <w:rFonts w:ascii="Arial" w:hAnsi="Arial" w:cs="Arial"/>
          <w:sz w:val="24"/>
          <w:szCs w:val="24"/>
        </w:rPr>
        <w:t>Mrs</w:t>
      </w:r>
      <w:r w:rsidRPr="000A5F0E">
        <w:rPr>
          <w:rFonts w:ascii="Arial" w:hAnsi="Arial" w:cs="Arial"/>
          <w:sz w:val="24"/>
          <w:szCs w:val="24"/>
        </w:rPr>
        <w:t xml:space="preserve">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Pr>
          <w:rFonts w:ascii="Arial" w:eastAsia="MS Gothic" w:hAnsi="Arial" w:cs="Arial"/>
          <w:sz w:val="24"/>
          <w:szCs w:val="24"/>
        </w:rPr>
        <w:t xml:space="preserve">  </w:t>
      </w:r>
      <w:r>
        <w:rPr>
          <w:rFonts w:ascii="Arial" w:hAnsi="Arial" w:cs="Arial"/>
          <w:sz w:val="24"/>
          <w:szCs w:val="24"/>
        </w:rPr>
        <w:t>Ms</w:t>
      </w:r>
      <w:r w:rsidRPr="000A5F0E">
        <w:rPr>
          <w:rFonts w:ascii="Arial" w:hAnsi="Arial" w:cs="Arial"/>
          <w:sz w:val="24"/>
          <w:szCs w:val="24"/>
        </w:rPr>
        <w:t xml:space="preserve">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sidRPr="000A5F0E">
        <w:rPr>
          <w:rFonts w:ascii="Arial" w:eastAsia="MS Gothic" w:hAnsi="Arial" w:cs="Arial"/>
          <w:sz w:val="24"/>
          <w:szCs w:val="24"/>
        </w:rPr>
        <w:t xml:space="preserve"> </w:t>
      </w:r>
      <w:r>
        <w:rPr>
          <w:rFonts w:ascii="Arial" w:hAnsi="Arial" w:cs="Arial"/>
          <w:sz w:val="24"/>
          <w:szCs w:val="24"/>
        </w:rPr>
        <w:t xml:space="preserve">Name: </w:t>
      </w:r>
      <w:r w:rsidRPr="000A5F0E">
        <w:rPr>
          <w:rFonts w:ascii="Arial" w:hAnsi="Arial" w:cs="Arial"/>
          <w:sz w:val="24"/>
          <w:szCs w:val="24"/>
          <w:u w:val="single"/>
        </w:rPr>
        <w:tab/>
      </w:r>
    </w:p>
    <w:p w14:paraId="0BAB482B" w14:textId="77777777" w:rsidR="00171DC0" w:rsidRDefault="00171DC0" w:rsidP="00171DC0">
      <w:pPr>
        <w:tabs>
          <w:tab w:val="right" w:pos="7371"/>
          <w:tab w:val="right" w:pos="10466"/>
        </w:tabs>
        <w:spacing w:before="120" w:after="0" w:line="240" w:lineRule="auto"/>
        <w:rPr>
          <w:rFonts w:ascii="Arial" w:hAnsi="Arial" w:cs="Arial"/>
          <w:sz w:val="24"/>
          <w:szCs w:val="24"/>
          <w:u w:val="single"/>
        </w:rPr>
      </w:pPr>
      <w:r w:rsidRPr="000A5F0E">
        <w:rPr>
          <w:rFonts w:ascii="Arial" w:hAnsi="Arial" w:cs="Arial"/>
          <w:sz w:val="24"/>
          <w:szCs w:val="24"/>
        </w:rPr>
        <w:t xml:space="preserve">Position held: </w:t>
      </w:r>
      <w:r>
        <w:rPr>
          <w:rFonts w:ascii="Arial" w:hAnsi="Arial" w:cs="Arial"/>
          <w:sz w:val="24"/>
          <w:szCs w:val="24"/>
          <w:u w:val="single"/>
        </w:rPr>
        <w:tab/>
        <w:t>Phone no:</w:t>
      </w:r>
      <w:r>
        <w:rPr>
          <w:rFonts w:ascii="Arial" w:hAnsi="Arial" w:cs="Arial"/>
          <w:sz w:val="24"/>
          <w:szCs w:val="24"/>
          <w:u w:val="single"/>
        </w:rPr>
        <w:tab/>
      </w:r>
    </w:p>
    <w:p w14:paraId="44FC4168" w14:textId="77777777" w:rsidR="00171DC0" w:rsidRDefault="00171DC0" w:rsidP="00171DC0">
      <w:pPr>
        <w:tabs>
          <w:tab w:val="right" w:pos="7371"/>
          <w:tab w:val="right" w:pos="10466"/>
        </w:tabs>
        <w:spacing w:before="120" w:after="0" w:line="240" w:lineRule="auto"/>
        <w:rPr>
          <w:rFonts w:ascii="Arial" w:hAnsi="Arial" w:cs="Arial"/>
          <w:sz w:val="24"/>
          <w:szCs w:val="24"/>
          <w:u w:val="single"/>
        </w:rPr>
      </w:pPr>
      <w:r w:rsidRPr="000A5F0E">
        <w:rPr>
          <w:rFonts w:ascii="Arial" w:hAnsi="Arial" w:cs="Arial"/>
          <w:sz w:val="24"/>
          <w:szCs w:val="24"/>
        </w:rPr>
        <w:t xml:space="preserve">Email: </w:t>
      </w:r>
      <w:r>
        <w:rPr>
          <w:rFonts w:ascii="Arial" w:hAnsi="Arial" w:cs="Arial"/>
          <w:sz w:val="24"/>
          <w:szCs w:val="24"/>
          <w:u w:val="single"/>
        </w:rPr>
        <w:tab/>
        <w:t xml:space="preserve">Mobile: </w:t>
      </w:r>
      <w:r>
        <w:rPr>
          <w:rFonts w:ascii="Arial" w:hAnsi="Arial" w:cs="Arial"/>
          <w:sz w:val="24"/>
          <w:szCs w:val="24"/>
          <w:u w:val="single"/>
        </w:rPr>
        <w:tab/>
      </w:r>
    </w:p>
    <w:p w14:paraId="1C661DEE" w14:textId="77777777" w:rsidR="00171DC0" w:rsidRDefault="00171DC0" w:rsidP="00171DC0">
      <w:pPr>
        <w:tabs>
          <w:tab w:val="right" w:pos="10466"/>
        </w:tabs>
        <w:spacing w:after="0" w:line="240" w:lineRule="auto"/>
        <w:rPr>
          <w:rFonts w:ascii="Arial" w:hAnsi="Arial" w:cs="Arial"/>
          <w:sz w:val="24"/>
          <w:szCs w:val="24"/>
        </w:rPr>
      </w:pPr>
    </w:p>
    <w:p w14:paraId="14970390" w14:textId="77777777" w:rsidR="00171DC0" w:rsidRPr="00D1072B" w:rsidRDefault="00171DC0" w:rsidP="00171DC0">
      <w:pPr>
        <w:tabs>
          <w:tab w:val="right" w:pos="10466"/>
        </w:tabs>
        <w:spacing w:after="0" w:line="240" w:lineRule="auto"/>
        <w:rPr>
          <w:rFonts w:ascii="Arial" w:hAnsi="Arial" w:cs="Arial"/>
          <w:b/>
          <w:sz w:val="24"/>
          <w:szCs w:val="24"/>
        </w:rPr>
      </w:pPr>
      <w:r w:rsidRPr="00D1072B">
        <w:rPr>
          <w:rFonts w:ascii="Arial" w:hAnsi="Arial" w:cs="Arial"/>
          <w:b/>
          <w:sz w:val="24"/>
          <w:szCs w:val="24"/>
        </w:rPr>
        <w:t>Project Information:</w:t>
      </w:r>
    </w:p>
    <w:p w14:paraId="00706576" w14:textId="77777777" w:rsidR="00171DC0" w:rsidRDefault="00171DC0" w:rsidP="00171DC0">
      <w:pPr>
        <w:tabs>
          <w:tab w:val="right" w:pos="10466"/>
        </w:tabs>
        <w:spacing w:before="120" w:after="0" w:line="240" w:lineRule="auto"/>
        <w:rPr>
          <w:rFonts w:ascii="Arial" w:hAnsi="Arial" w:cs="Arial"/>
          <w:sz w:val="24"/>
          <w:szCs w:val="24"/>
        </w:rPr>
      </w:pPr>
      <w:r>
        <w:rPr>
          <w:rFonts w:ascii="Arial" w:hAnsi="Arial" w:cs="Arial"/>
          <w:sz w:val="24"/>
          <w:szCs w:val="24"/>
        </w:rPr>
        <w:t xml:space="preserve">Project title: </w:t>
      </w:r>
      <w:r w:rsidRPr="000A5F0E">
        <w:rPr>
          <w:rFonts w:ascii="Arial" w:hAnsi="Arial" w:cs="Arial"/>
          <w:sz w:val="24"/>
          <w:szCs w:val="24"/>
          <w:u w:val="single"/>
        </w:rPr>
        <w:tab/>
      </w:r>
    </w:p>
    <w:p w14:paraId="72F1118B" w14:textId="29D436C8" w:rsidR="00171DC0" w:rsidRDefault="00171DC0" w:rsidP="00171DC0">
      <w:pPr>
        <w:tabs>
          <w:tab w:val="right" w:pos="10466"/>
        </w:tabs>
        <w:spacing w:before="120" w:after="0" w:line="240" w:lineRule="auto"/>
        <w:rPr>
          <w:rFonts w:ascii="Arial" w:hAnsi="Arial" w:cs="Arial"/>
          <w:sz w:val="24"/>
          <w:szCs w:val="24"/>
        </w:rPr>
      </w:pPr>
      <w:r>
        <w:rPr>
          <w:rFonts w:ascii="Arial" w:hAnsi="Arial" w:cs="Arial"/>
          <w:sz w:val="24"/>
          <w:szCs w:val="24"/>
        </w:rPr>
        <w:t xml:space="preserve">Grant amount requested </w:t>
      </w:r>
      <w:r w:rsidRPr="00BA06DF">
        <w:rPr>
          <w:rFonts w:ascii="Arial" w:hAnsi="Arial" w:cs="Arial"/>
          <w:sz w:val="20"/>
          <w:szCs w:val="20"/>
        </w:rPr>
        <w:t>(</w:t>
      </w:r>
      <w:r w:rsidR="00BA06DF" w:rsidRPr="00BA06DF">
        <w:rPr>
          <w:rFonts w:ascii="Arial" w:hAnsi="Arial" w:cs="Arial"/>
          <w:sz w:val="20"/>
          <w:szCs w:val="20"/>
        </w:rPr>
        <w:t xml:space="preserve">max. </w:t>
      </w:r>
      <w:r w:rsidR="00BA06DF" w:rsidRPr="00A42578">
        <w:rPr>
          <w:rFonts w:ascii="Arial" w:hAnsi="Arial" w:cs="Arial"/>
          <w:sz w:val="20"/>
          <w:szCs w:val="20"/>
        </w:rPr>
        <w:t>$</w:t>
      </w:r>
      <w:r w:rsidR="009A20EC" w:rsidRPr="00A42578">
        <w:rPr>
          <w:rFonts w:ascii="Arial" w:hAnsi="Arial" w:cs="Arial"/>
          <w:sz w:val="20"/>
          <w:szCs w:val="20"/>
        </w:rPr>
        <w:t>1,500</w:t>
      </w:r>
      <w:r w:rsidRPr="00A42578">
        <w:rPr>
          <w:rFonts w:ascii="Arial" w:hAnsi="Arial" w:cs="Arial"/>
          <w:sz w:val="20"/>
          <w:szCs w:val="20"/>
        </w:rPr>
        <w:t xml:space="preserve">, </w:t>
      </w:r>
      <w:r w:rsidRPr="00BA06DF">
        <w:rPr>
          <w:rFonts w:ascii="Arial" w:hAnsi="Arial" w:cs="Arial"/>
          <w:sz w:val="20"/>
          <w:szCs w:val="20"/>
        </w:rPr>
        <w:t>whole $ only)</w:t>
      </w:r>
      <w:r>
        <w:rPr>
          <w:rFonts w:ascii="Arial" w:hAnsi="Arial" w:cs="Arial"/>
          <w:sz w:val="24"/>
          <w:szCs w:val="24"/>
        </w:rPr>
        <w:t xml:space="preserve">: </w:t>
      </w:r>
      <w:r w:rsidRPr="000A5F0E">
        <w:rPr>
          <w:rFonts w:ascii="Arial" w:hAnsi="Arial" w:cs="Arial"/>
          <w:sz w:val="24"/>
          <w:szCs w:val="24"/>
          <w:u w:val="single"/>
        </w:rPr>
        <w:tab/>
      </w:r>
    </w:p>
    <w:p w14:paraId="253AEBBF" w14:textId="77777777" w:rsidR="00171DC0" w:rsidRDefault="00171DC0" w:rsidP="00171DC0">
      <w:pPr>
        <w:tabs>
          <w:tab w:val="right" w:pos="10466"/>
        </w:tabs>
        <w:spacing w:after="0" w:line="240" w:lineRule="auto"/>
        <w:rPr>
          <w:rFonts w:ascii="Arial" w:hAnsi="Arial" w:cs="Arial"/>
          <w:sz w:val="24"/>
          <w:szCs w:val="24"/>
        </w:rPr>
      </w:pPr>
    </w:p>
    <w:p w14:paraId="6072D321" w14:textId="77777777" w:rsidR="0019093A" w:rsidRPr="0019093A" w:rsidRDefault="00171DC0" w:rsidP="0019093A">
      <w:pPr>
        <w:tabs>
          <w:tab w:val="right" w:pos="10466"/>
        </w:tabs>
        <w:spacing w:after="0" w:line="240" w:lineRule="auto"/>
        <w:rPr>
          <w:rFonts w:ascii="Arial" w:hAnsi="Arial" w:cs="Arial"/>
          <w:sz w:val="20"/>
          <w:szCs w:val="20"/>
        </w:rPr>
      </w:pPr>
      <w:r>
        <w:rPr>
          <w:rFonts w:ascii="Arial" w:hAnsi="Arial" w:cs="Arial"/>
          <w:sz w:val="24"/>
          <w:szCs w:val="24"/>
        </w:rPr>
        <w:t xml:space="preserve">In 100 words or less, </w:t>
      </w:r>
      <w:r w:rsidR="0019093A" w:rsidRPr="0019093A">
        <w:rPr>
          <w:rFonts w:ascii="Arial" w:hAnsi="Arial" w:cs="Arial"/>
          <w:b/>
          <w:color w:val="3C7483" w:themeColor="accent3" w:themeShade="80"/>
          <w:sz w:val="28"/>
          <w:szCs w:val="28"/>
        </w:rPr>
        <w:t>WHY</w:t>
      </w:r>
      <w:r w:rsidR="0019093A" w:rsidRPr="0019093A">
        <w:rPr>
          <w:rFonts w:ascii="Arial" w:hAnsi="Arial" w:cs="Arial"/>
          <w:color w:val="3C7483" w:themeColor="accent3" w:themeShade="80"/>
          <w:sz w:val="24"/>
          <w:szCs w:val="24"/>
        </w:rPr>
        <w:t xml:space="preserve"> </w:t>
      </w:r>
      <w:r w:rsidR="0019093A">
        <w:rPr>
          <w:rFonts w:ascii="Arial" w:hAnsi="Arial" w:cs="Arial"/>
          <w:sz w:val="24"/>
          <w:szCs w:val="24"/>
        </w:rPr>
        <w:t xml:space="preserve">do you want to do this project? </w:t>
      </w:r>
      <w:r w:rsidR="0019093A" w:rsidRPr="0019093A">
        <w:rPr>
          <w:rFonts w:ascii="Arial" w:hAnsi="Arial" w:cs="Arial"/>
          <w:sz w:val="20"/>
          <w:szCs w:val="20"/>
        </w:rPr>
        <w:t xml:space="preserve">Explain the need for the project. Describe the problem/ opportunity, how the project will respond, and why the community needs it. </w:t>
      </w:r>
    </w:p>
    <w:tbl>
      <w:tblPr>
        <w:tblStyle w:val="TableGrid"/>
        <w:tblW w:w="9629" w:type="dxa"/>
        <w:tblLook w:val="04A0" w:firstRow="1" w:lastRow="0" w:firstColumn="1" w:lastColumn="0" w:noHBand="0" w:noVBand="1"/>
      </w:tblPr>
      <w:tblGrid>
        <w:gridCol w:w="9629"/>
      </w:tblGrid>
      <w:tr w:rsidR="0019093A" w14:paraId="043503DA" w14:textId="77777777" w:rsidTr="00DC1A7C">
        <w:trPr>
          <w:trHeight w:val="3686"/>
        </w:trPr>
        <w:tc>
          <w:tcPr>
            <w:tcW w:w="9629" w:type="dxa"/>
          </w:tcPr>
          <w:p w14:paraId="301A838A" w14:textId="77777777" w:rsidR="0019093A" w:rsidRDefault="0019093A" w:rsidP="00DC1A7C">
            <w:pPr>
              <w:tabs>
                <w:tab w:val="right" w:pos="10466"/>
              </w:tabs>
              <w:rPr>
                <w:rFonts w:ascii="Arial" w:hAnsi="Arial" w:cs="Arial"/>
                <w:sz w:val="24"/>
                <w:szCs w:val="24"/>
              </w:rPr>
            </w:pPr>
          </w:p>
        </w:tc>
      </w:tr>
    </w:tbl>
    <w:p w14:paraId="00E176F3" w14:textId="77777777" w:rsidR="00A3635F" w:rsidRDefault="00A3635F">
      <w:pPr>
        <w:rPr>
          <w:rFonts w:ascii="Arial" w:hAnsi="Arial" w:cs="Arial"/>
          <w:sz w:val="24"/>
          <w:szCs w:val="24"/>
        </w:rPr>
      </w:pPr>
      <w:r>
        <w:rPr>
          <w:rFonts w:ascii="Arial" w:hAnsi="Arial" w:cs="Arial"/>
          <w:sz w:val="24"/>
          <w:szCs w:val="24"/>
        </w:rPr>
        <w:br w:type="page"/>
      </w:r>
    </w:p>
    <w:p w14:paraId="649CF6F5" w14:textId="77777777" w:rsidR="00171DC0" w:rsidRPr="00AF7E4E" w:rsidRDefault="00171DC0" w:rsidP="00171DC0">
      <w:pPr>
        <w:tabs>
          <w:tab w:val="right" w:pos="10466"/>
        </w:tabs>
        <w:spacing w:after="0" w:line="240" w:lineRule="auto"/>
        <w:rPr>
          <w:rFonts w:ascii="Arial" w:hAnsi="Arial" w:cs="Arial"/>
          <w:sz w:val="20"/>
          <w:szCs w:val="20"/>
        </w:rPr>
      </w:pPr>
      <w:r>
        <w:rPr>
          <w:rFonts w:ascii="Arial" w:hAnsi="Arial" w:cs="Arial"/>
          <w:sz w:val="24"/>
          <w:szCs w:val="24"/>
        </w:rPr>
        <w:lastRenderedPageBreak/>
        <w:t xml:space="preserve">In 100 words or less, </w:t>
      </w:r>
      <w:r w:rsidR="0019093A" w:rsidRPr="0019093A">
        <w:rPr>
          <w:rFonts w:ascii="Arial" w:hAnsi="Arial" w:cs="Arial"/>
          <w:b/>
          <w:color w:val="3C7483" w:themeColor="accent3" w:themeShade="80"/>
          <w:sz w:val="28"/>
          <w:szCs w:val="28"/>
        </w:rPr>
        <w:t>WHAT</w:t>
      </w:r>
      <w:r w:rsidR="0019093A" w:rsidRPr="0019093A">
        <w:rPr>
          <w:rFonts w:ascii="Arial" w:hAnsi="Arial" w:cs="Arial"/>
          <w:color w:val="3C7483" w:themeColor="accent3" w:themeShade="80"/>
          <w:sz w:val="24"/>
          <w:szCs w:val="24"/>
        </w:rPr>
        <w:t xml:space="preserve"> </w:t>
      </w:r>
      <w:r w:rsidR="0019093A" w:rsidRPr="0019093A">
        <w:rPr>
          <w:rFonts w:ascii="Arial" w:hAnsi="Arial" w:cs="Arial"/>
          <w:sz w:val="24"/>
          <w:szCs w:val="24"/>
        </w:rPr>
        <w:t>are you going to do?</w:t>
      </w:r>
      <w:r>
        <w:rPr>
          <w:rFonts w:ascii="Arial" w:hAnsi="Arial" w:cs="Arial"/>
          <w:sz w:val="24"/>
          <w:szCs w:val="24"/>
        </w:rPr>
        <w:t xml:space="preserve"> </w:t>
      </w:r>
      <w:r w:rsidR="0019093A" w:rsidRPr="0019093A">
        <w:rPr>
          <w:rFonts w:ascii="Arial" w:hAnsi="Arial" w:cs="Arial"/>
          <w:sz w:val="20"/>
          <w:szCs w:val="20"/>
        </w:rPr>
        <w:t>Describe the project. What are you going to do? When will the project happen?</w:t>
      </w:r>
    </w:p>
    <w:tbl>
      <w:tblPr>
        <w:tblStyle w:val="TableGrid"/>
        <w:tblW w:w="0" w:type="auto"/>
        <w:tblLook w:val="04A0" w:firstRow="1" w:lastRow="0" w:firstColumn="1" w:lastColumn="0" w:noHBand="0" w:noVBand="1"/>
      </w:tblPr>
      <w:tblGrid>
        <w:gridCol w:w="9629"/>
      </w:tblGrid>
      <w:tr w:rsidR="00171DC0" w14:paraId="435846DF" w14:textId="77777777" w:rsidTr="00DC1A7C">
        <w:trPr>
          <w:trHeight w:val="3686"/>
        </w:trPr>
        <w:tc>
          <w:tcPr>
            <w:tcW w:w="10682" w:type="dxa"/>
          </w:tcPr>
          <w:p w14:paraId="74BAF50F" w14:textId="77777777" w:rsidR="00171DC0" w:rsidRDefault="00171DC0" w:rsidP="00DC1A7C">
            <w:pPr>
              <w:tabs>
                <w:tab w:val="right" w:pos="10466"/>
              </w:tabs>
              <w:rPr>
                <w:rFonts w:ascii="Arial" w:hAnsi="Arial" w:cs="Arial"/>
                <w:sz w:val="24"/>
                <w:szCs w:val="24"/>
              </w:rPr>
            </w:pPr>
          </w:p>
        </w:tc>
      </w:tr>
    </w:tbl>
    <w:p w14:paraId="2CA3ADC2" w14:textId="77777777" w:rsidR="00171DC0" w:rsidRDefault="00171DC0" w:rsidP="00171DC0">
      <w:pPr>
        <w:tabs>
          <w:tab w:val="right" w:pos="10466"/>
        </w:tabs>
        <w:spacing w:after="0" w:line="240" w:lineRule="auto"/>
        <w:rPr>
          <w:rFonts w:ascii="Arial" w:hAnsi="Arial" w:cs="Arial"/>
          <w:sz w:val="24"/>
          <w:szCs w:val="24"/>
        </w:rPr>
      </w:pPr>
    </w:p>
    <w:p w14:paraId="1E4DAFAA" w14:textId="77777777" w:rsidR="00171DC0" w:rsidRPr="00AF7E4E" w:rsidRDefault="0019093A" w:rsidP="00171DC0">
      <w:pPr>
        <w:tabs>
          <w:tab w:val="right" w:pos="10466"/>
        </w:tabs>
        <w:spacing w:after="0" w:line="240" w:lineRule="auto"/>
        <w:rPr>
          <w:rFonts w:ascii="Arial" w:hAnsi="Arial" w:cs="Arial"/>
          <w:sz w:val="20"/>
          <w:szCs w:val="20"/>
        </w:rPr>
      </w:pPr>
      <w:r>
        <w:rPr>
          <w:rFonts w:ascii="Arial" w:hAnsi="Arial" w:cs="Arial"/>
          <w:sz w:val="24"/>
          <w:szCs w:val="24"/>
        </w:rPr>
        <w:t xml:space="preserve">In 100 words or less, </w:t>
      </w:r>
      <w:r w:rsidRPr="0019093A">
        <w:rPr>
          <w:rFonts w:ascii="Arial" w:hAnsi="Arial" w:cs="Arial"/>
          <w:b/>
          <w:color w:val="3C7483" w:themeColor="accent3" w:themeShade="80"/>
          <w:sz w:val="28"/>
          <w:szCs w:val="28"/>
        </w:rPr>
        <w:t>WHO</w:t>
      </w:r>
      <w:r w:rsidRPr="0019093A">
        <w:rPr>
          <w:rFonts w:ascii="Arial" w:hAnsi="Arial" w:cs="Arial"/>
          <w:color w:val="3C7483" w:themeColor="accent3" w:themeShade="80"/>
          <w:sz w:val="24"/>
          <w:szCs w:val="24"/>
        </w:rPr>
        <w:t xml:space="preserve"> </w:t>
      </w:r>
      <w:r w:rsidRPr="0019093A">
        <w:rPr>
          <w:rFonts w:ascii="Arial" w:hAnsi="Arial" w:cs="Arial"/>
          <w:sz w:val="24"/>
          <w:szCs w:val="24"/>
        </w:rPr>
        <w:t>will be involved?</w:t>
      </w:r>
      <w:r w:rsidR="00171DC0">
        <w:rPr>
          <w:rFonts w:ascii="Arial" w:hAnsi="Arial" w:cs="Arial"/>
          <w:sz w:val="24"/>
          <w:szCs w:val="24"/>
        </w:rPr>
        <w:t xml:space="preserve"> </w:t>
      </w:r>
      <w:r w:rsidRPr="0019093A">
        <w:rPr>
          <w:rFonts w:ascii="Arial" w:hAnsi="Arial" w:cs="Arial"/>
          <w:sz w:val="20"/>
          <w:szCs w:val="20"/>
        </w:rPr>
        <w:t>Who will manage the project, who will be involved? Who are the partners? Will there be voluntary and in-kind contributions?</w:t>
      </w:r>
    </w:p>
    <w:tbl>
      <w:tblPr>
        <w:tblStyle w:val="TableGrid"/>
        <w:tblW w:w="0" w:type="auto"/>
        <w:tblLook w:val="04A0" w:firstRow="1" w:lastRow="0" w:firstColumn="1" w:lastColumn="0" w:noHBand="0" w:noVBand="1"/>
      </w:tblPr>
      <w:tblGrid>
        <w:gridCol w:w="9629"/>
      </w:tblGrid>
      <w:tr w:rsidR="00171DC0" w14:paraId="5A82BC12" w14:textId="77777777" w:rsidTr="00DC1A7C">
        <w:trPr>
          <w:trHeight w:val="3686"/>
        </w:trPr>
        <w:tc>
          <w:tcPr>
            <w:tcW w:w="10682" w:type="dxa"/>
          </w:tcPr>
          <w:p w14:paraId="2558CB7A" w14:textId="77777777" w:rsidR="00171DC0" w:rsidRDefault="00171DC0" w:rsidP="00DC1A7C">
            <w:pPr>
              <w:tabs>
                <w:tab w:val="right" w:pos="10466"/>
              </w:tabs>
              <w:rPr>
                <w:rFonts w:ascii="Arial" w:hAnsi="Arial" w:cs="Arial"/>
                <w:sz w:val="24"/>
                <w:szCs w:val="24"/>
              </w:rPr>
            </w:pPr>
          </w:p>
        </w:tc>
      </w:tr>
    </w:tbl>
    <w:p w14:paraId="6475D395" w14:textId="77777777" w:rsidR="00171DC0" w:rsidRDefault="00171DC0" w:rsidP="00171DC0">
      <w:pPr>
        <w:tabs>
          <w:tab w:val="right" w:pos="10466"/>
        </w:tabs>
        <w:spacing w:after="0" w:line="240" w:lineRule="auto"/>
        <w:rPr>
          <w:rFonts w:ascii="Arial" w:hAnsi="Arial" w:cs="Arial"/>
          <w:sz w:val="24"/>
          <w:szCs w:val="24"/>
        </w:rPr>
      </w:pPr>
    </w:p>
    <w:p w14:paraId="1742DB31" w14:textId="77777777" w:rsidR="00171DC0" w:rsidRPr="00AF7E4E" w:rsidRDefault="00171DC0" w:rsidP="00171DC0">
      <w:pPr>
        <w:tabs>
          <w:tab w:val="right" w:pos="10466"/>
        </w:tabs>
        <w:spacing w:after="0" w:line="240" w:lineRule="auto"/>
        <w:rPr>
          <w:rFonts w:ascii="Arial" w:hAnsi="Arial" w:cs="Arial"/>
          <w:sz w:val="20"/>
          <w:szCs w:val="20"/>
        </w:rPr>
      </w:pPr>
      <w:r>
        <w:rPr>
          <w:rFonts w:ascii="Arial" w:hAnsi="Arial" w:cs="Arial"/>
          <w:sz w:val="24"/>
          <w:szCs w:val="24"/>
        </w:rPr>
        <w:t xml:space="preserve">In 100 words or less, </w:t>
      </w:r>
      <w:r w:rsidR="0019093A" w:rsidRPr="00A248F7">
        <w:rPr>
          <w:rFonts w:ascii="Arial" w:hAnsi="Arial" w:cs="Arial"/>
          <w:b/>
          <w:color w:val="3C7483" w:themeColor="accent3" w:themeShade="80"/>
          <w:sz w:val="28"/>
          <w:szCs w:val="28"/>
        </w:rPr>
        <w:t>HOW</w:t>
      </w:r>
      <w:r w:rsidR="0019093A" w:rsidRPr="0019093A">
        <w:rPr>
          <w:rFonts w:ascii="Arial" w:hAnsi="Arial" w:cs="Arial"/>
          <w:color w:val="3C7483" w:themeColor="accent3" w:themeShade="80"/>
          <w:sz w:val="24"/>
          <w:szCs w:val="24"/>
        </w:rPr>
        <w:t xml:space="preserve"> </w:t>
      </w:r>
      <w:r w:rsidR="0019093A" w:rsidRPr="0019093A">
        <w:rPr>
          <w:rFonts w:ascii="Arial" w:hAnsi="Arial" w:cs="Arial"/>
          <w:sz w:val="24"/>
          <w:szCs w:val="24"/>
        </w:rPr>
        <w:t>will the project be delivered?</w:t>
      </w:r>
      <w:r>
        <w:rPr>
          <w:rFonts w:ascii="Arial" w:hAnsi="Arial" w:cs="Arial"/>
          <w:sz w:val="24"/>
          <w:szCs w:val="24"/>
        </w:rPr>
        <w:t xml:space="preserve"> </w:t>
      </w:r>
      <w:r w:rsidRPr="00AF7E4E">
        <w:rPr>
          <w:rFonts w:ascii="Arial" w:hAnsi="Arial" w:cs="Arial"/>
          <w:sz w:val="20"/>
          <w:szCs w:val="20"/>
        </w:rPr>
        <w:t xml:space="preserve">How will you know if your project was successful? What will the outcomes/outputs be? </w:t>
      </w:r>
      <w:r w:rsidR="0019093A">
        <w:rPr>
          <w:rFonts w:ascii="Arial" w:hAnsi="Arial" w:cs="Arial"/>
          <w:sz w:val="20"/>
          <w:szCs w:val="20"/>
        </w:rPr>
        <w:t xml:space="preserve">How </w:t>
      </w:r>
      <w:r w:rsidR="00DC1A7C">
        <w:rPr>
          <w:rFonts w:ascii="Arial" w:hAnsi="Arial" w:cs="Arial"/>
          <w:sz w:val="20"/>
          <w:szCs w:val="20"/>
        </w:rPr>
        <w:t>w</w:t>
      </w:r>
      <w:r w:rsidR="0019093A">
        <w:rPr>
          <w:rFonts w:ascii="Arial" w:hAnsi="Arial" w:cs="Arial"/>
          <w:sz w:val="20"/>
          <w:szCs w:val="20"/>
        </w:rPr>
        <w:t>ill you pay for it?</w:t>
      </w:r>
    </w:p>
    <w:tbl>
      <w:tblPr>
        <w:tblStyle w:val="TableGrid"/>
        <w:tblW w:w="0" w:type="auto"/>
        <w:tblLook w:val="04A0" w:firstRow="1" w:lastRow="0" w:firstColumn="1" w:lastColumn="0" w:noHBand="0" w:noVBand="1"/>
      </w:tblPr>
      <w:tblGrid>
        <w:gridCol w:w="9629"/>
      </w:tblGrid>
      <w:tr w:rsidR="00171DC0" w14:paraId="6E653084" w14:textId="77777777" w:rsidTr="00DC1A7C">
        <w:trPr>
          <w:trHeight w:val="3686"/>
        </w:trPr>
        <w:tc>
          <w:tcPr>
            <w:tcW w:w="10682" w:type="dxa"/>
          </w:tcPr>
          <w:p w14:paraId="7ADF9507" w14:textId="77777777" w:rsidR="00171DC0" w:rsidRDefault="00171DC0" w:rsidP="00DC1A7C">
            <w:pPr>
              <w:tabs>
                <w:tab w:val="right" w:pos="10466"/>
              </w:tabs>
              <w:rPr>
                <w:rFonts w:ascii="Arial" w:hAnsi="Arial" w:cs="Arial"/>
                <w:sz w:val="24"/>
                <w:szCs w:val="24"/>
              </w:rPr>
            </w:pPr>
          </w:p>
        </w:tc>
      </w:tr>
    </w:tbl>
    <w:p w14:paraId="3B032546" w14:textId="77777777" w:rsidR="00171DC0" w:rsidRDefault="00A248F7" w:rsidP="00171DC0">
      <w:pPr>
        <w:tabs>
          <w:tab w:val="right" w:pos="10466"/>
        </w:tabs>
        <w:spacing w:after="0" w:line="240" w:lineRule="auto"/>
        <w:rPr>
          <w:rFonts w:ascii="Arial" w:hAnsi="Arial" w:cs="Arial"/>
          <w:sz w:val="20"/>
          <w:szCs w:val="20"/>
        </w:rPr>
      </w:pPr>
      <w:r w:rsidRPr="00A248F7">
        <w:rPr>
          <w:rFonts w:ascii="Arial" w:hAnsi="Arial" w:cs="Arial"/>
          <w:color w:val="3C7483" w:themeColor="accent3" w:themeShade="80"/>
          <w:sz w:val="28"/>
          <w:szCs w:val="28"/>
        </w:rPr>
        <w:lastRenderedPageBreak/>
        <w:t>HOW MUCH</w:t>
      </w:r>
      <w:r w:rsidRPr="00A248F7">
        <w:rPr>
          <w:rFonts w:ascii="Arial" w:hAnsi="Arial" w:cs="Arial"/>
          <w:color w:val="3C7483" w:themeColor="accent3" w:themeShade="80"/>
          <w:sz w:val="24"/>
          <w:szCs w:val="24"/>
        </w:rPr>
        <w:t xml:space="preserve"> </w:t>
      </w:r>
      <w:r w:rsidR="00171DC0">
        <w:rPr>
          <w:rFonts w:ascii="Arial" w:hAnsi="Arial" w:cs="Arial"/>
          <w:sz w:val="24"/>
          <w:szCs w:val="24"/>
        </w:rPr>
        <w:t xml:space="preserve">will the project cost? </w:t>
      </w:r>
      <w:r w:rsidR="00171DC0" w:rsidRPr="00AF7E4E">
        <w:rPr>
          <w:rFonts w:ascii="Arial" w:hAnsi="Arial" w:cs="Arial"/>
          <w:sz w:val="20"/>
          <w:szCs w:val="20"/>
        </w:rPr>
        <w:t>(Please provide quotes and confirmation of any other sources of funding or support.)</w:t>
      </w:r>
    </w:p>
    <w:tbl>
      <w:tblPr>
        <w:tblStyle w:val="TableGrid"/>
        <w:tblW w:w="0" w:type="auto"/>
        <w:tblLook w:val="04A0" w:firstRow="1" w:lastRow="0" w:firstColumn="1" w:lastColumn="0" w:noHBand="0" w:noVBand="1"/>
      </w:tblPr>
      <w:tblGrid>
        <w:gridCol w:w="3666"/>
        <w:gridCol w:w="1124"/>
        <w:gridCol w:w="3743"/>
        <w:gridCol w:w="1096"/>
      </w:tblGrid>
      <w:tr w:rsidR="00950365" w:rsidRPr="00BA06DF" w14:paraId="593C0B2D" w14:textId="77777777" w:rsidTr="000536B6">
        <w:trPr>
          <w:trHeight w:val="431"/>
        </w:trPr>
        <w:tc>
          <w:tcPr>
            <w:tcW w:w="4790" w:type="dxa"/>
            <w:gridSpan w:val="2"/>
            <w:vAlign w:val="center"/>
          </w:tcPr>
          <w:p w14:paraId="02B9C8DF" w14:textId="77777777" w:rsidR="00950365" w:rsidRPr="00BA06DF" w:rsidRDefault="00950365" w:rsidP="000536B6">
            <w:pPr>
              <w:tabs>
                <w:tab w:val="right" w:pos="10466"/>
              </w:tabs>
              <w:rPr>
                <w:rFonts w:ascii="Arial" w:hAnsi="Arial" w:cs="Arial"/>
                <w:b/>
                <w:sz w:val="24"/>
                <w:szCs w:val="24"/>
              </w:rPr>
            </w:pPr>
            <w:r w:rsidRPr="00BA06DF">
              <w:rPr>
                <w:rFonts w:ascii="Arial" w:hAnsi="Arial" w:cs="Arial"/>
                <w:b/>
                <w:sz w:val="24"/>
                <w:szCs w:val="24"/>
              </w:rPr>
              <w:t>Income</w:t>
            </w:r>
          </w:p>
        </w:tc>
        <w:tc>
          <w:tcPr>
            <w:tcW w:w="4839" w:type="dxa"/>
            <w:gridSpan w:val="2"/>
            <w:vAlign w:val="center"/>
          </w:tcPr>
          <w:p w14:paraId="2C5BCFB5" w14:textId="77777777" w:rsidR="00950365" w:rsidRPr="00BA06DF" w:rsidRDefault="00950365" w:rsidP="000536B6">
            <w:pPr>
              <w:tabs>
                <w:tab w:val="right" w:pos="10466"/>
              </w:tabs>
              <w:rPr>
                <w:rFonts w:ascii="Arial" w:hAnsi="Arial" w:cs="Arial"/>
                <w:b/>
                <w:sz w:val="24"/>
                <w:szCs w:val="24"/>
              </w:rPr>
            </w:pPr>
            <w:r w:rsidRPr="00BA06DF">
              <w:rPr>
                <w:rFonts w:ascii="Arial" w:hAnsi="Arial" w:cs="Arial"/>
                <w:b/>
                <w:sz w:val="24"/>
                <w:szCs w:val="24"/>
              </w:rPr>
              <w:t>Expenditure</w:t>
            </w:r>
          </w:p>
        </w:tc>
      </w:tr>
      <w:tr w:rsidR="00950365" w:rsidRPr="000A5F0E" w14:paraId="3F6A4776" w14:textId="77777777" w:rsidTr="00F7100F">
        <w:tc>
          <w:tcPr>
            <w:tcW w:w="3666" w:type="dxa"/>
          </w:tcPr>
          <w:p w14:paraId="6F85A592" w14:textId="77777777" w:rsidR="00950365" w:rsidRPr="000A5F0E" w:rsidRDefault="00950365" w:rsidP="00F7100F">
            <w:pPr>
              <w:tabs>
                <w:tab w:val="right" w:pos="10466"/>
              </w:tabs>
              <w:rPr>
                <w:rFonts w:ascii="Arial" w:hAnsi="Arial" w:cs="Arial"/>
                <w:b/>
                <w:sz w:val="20"/>
                <w:szCs w:val="20"/>
              </w:rPr>
            </w:pPr>
            <w:r w:rsidRPr="000A5F0E">
              <w:rPr>
                <w:rFonts w:ascii="Arial" w:hAnsi="Arial" w:cs="Arial"/>
                <w:b/>
                <w:sz w:val="20"/>
                <w:szCs w:val="20"/>
              </w:rPr>
              <w:t>Cash</w:t>
            </w:r>
          </w:p>
        </w:tc>
        <w:tc>
          <w:tcPr>
            <w:tcW w:w="1124" w:type="dxa"/>
          </w:tcPr>
          <w:p w14:paraId="752DC547" w14:textId="77777777" w:rsidR="00950365" w:rsidRPr="000A5F0E" w:rsidRDefault="00950365" w:rsidP="00F7100F">
            <w:pPr>
              <w:tabs>
                <w:tab w:val="right" w:pos="10466"/>
              </w:tabs>
              <w:rPr>
                <w:rFonts w:ascii="Arial" w:hAnsi="Arial" w:cs="Arial"/>
                <w:b/>
                <w:sz w:val="20"/>
                <w:szCs w:val="20"/>
              </w:rPr>
            </w:pPr>
            <w:r>
              <w:rPr>
                <w:rFonts w:ascii="Arial" w:hAnsi="Arial" w:cs="Arial"/>
                <w:b/>
                <w:sz w:val="20"/>
                <w:szCs w:val="20"/>
              </w:rPr>
              <w:t>$$</w:t>
            </w:r>
          </w:p>
        </w:tc>
        <w:tc>
          <w:tcPr>
            <w:tcW w:w="3743" w:type="dxa"/>
          </w:tcPr>
          <w:p w14:paraId="77F61CB7" w14:textId="77777777" w:rsidR="00950365" w:rsidRPr="000A5F0E" w:rsidRDefault="00950365" w:rsidP="00F7100F">
            <w:pPr>
              <w:tabs>
                <w:tab w:val="right" w:pos="10466"/>
              </w:tabs>
              <w:rPr>
                <w:rFonts w:ascii="Arial" w:hAnsi="Arial" w:cs="Arial"/>
                <w:b/>
                <w:sz w:val="20"/>
                <w:szCs w:val="20"/>
              </w:rPr>
            </w:pPr>
            <w:r w:rsidRPr="000A5F0E">
              <w:rPr>
                <w:rFonts w:ascii="Arial" w:hAnsi="Arial" w:cs="Arial"/>
                <w:b/>
                <w:sz w:val="20"/>
                <w:szCs w:val="20"/>
              </w:rPr>
              <w:t>Cash</w:t>
            </w:r>
          </w:p>
        </w:tc>
        <w:tc>
          <w:tcPr>
            <w:tcW w:w="1096" w:type="dxa"/>
          </w:tcPr>
          <w:p w14:paraId="37B89649" w14:textId="77777777" w:rsidR="00950365" w:rsidRPr="000A5F0E" w:rsidRDefault="00950365" w:rsidP="00F7100F">
            <w:pPr>
              <w:tabs>
                <w:tab w:val="right" w:pos="10466"/>
              </w:tabs>
              <w:rPr>
                <w:rFonts w:ascii="Arial" w:hAnsi="Arial" w:cs="Arial"/>
                <w:b/>
                <w:sz w:val="20"/>
                <w:szCs w:val="20"/>
              </w:rPr>
            </w:pPr>
            <w:r>
              <w:rPr>
                <w:rFonts w:ascii="Arial" w:hAnsi="Arial" w:cs="Arial"/>
                <w:b/>
                <w:sz w:val="20"/>
                <w:szCs w:val="20"/>
              </w:rPr>
              <w:t>$$</w:t>
            </w:r>
          </w:p>
        </w:tc>
      </w:tr>
      <w:tr w:rsidR="00950365" w:rsidRPr="000A5F0E" w14:paraId="33E7C931" w14:textId="77777777" w:rsidTr="00F7100F">
        <w:tc>
          <w:tcPr>
            <w:tcW w:w="3666" w:type="dxa"/>
          </w:tcPr>
          <w:p w14:paraId="6B4444A5" w14:textId="77777777" w:rsidR="00950365" w:rsidRPr="000A5F0E" w:rsidRDefault="00950365" w:rsidP="00F7100F">
            <w:pPr>
              <w:tabs>
                <w:tab w:val="right" w:pos="10466"/>
              </w:tabs>
              <w:rPr>
                <w:rFonts w:ascii="Arial" w:hAnsi="Arial" w:cs="Arial"/>
                <w:sz w:val="20"/>
                <w:szCs w:val="20"/>
              </w:rPr>
            </w:pPr>
            <w:r w:rsidRPr="000A5F0E">
              <w:rPr>
                <w:rFonts w:ascii="Arial" w:hAnsi="Arial" w:cs="Arial"/>
                <w:sz w:val="20"/>
                <w:szCs w:val="20"/>
              </w:rPr>
              <w:t>Grant Request:</w:t>
            </w:r>
          </w:p>
        </w:tc>
        <w:tc>
          <w:tcPr>
            <w:tcW w:w="1124" w:type="dxa"/>
          </w:tcPr>
          <w:p w14:paraId="350A526C" w14:textId="77777777" w:rsidR="00950365" w:rsidRPr="000A5F0E" w:rsidRDefault="00950365" w:rsidP="00F7100F">
            <w:pPr>
              <w:tabs>
                <w:tab w:val="right" w:pos="10466"/>
              </w:tabs>
              <w:rPr>
                <w:rFonts w:ascii="Arial" w:hAnsi="Arial" w:cs="Arial"/>
                <w:sz w:val="20"/>
                <w:szCs w:val="20"/>
              </w:rPr>
            </w:pPr>
          </w:p>
        </w:tc>
        <w:tc>
          <w:tcPr>
            <w:tcW w:w="3743" w:type="dxa"/>
          </w:tcPr>
          <w:p w14:paraId="6808C309" w14:textId="77777777" w:rsidR="00950365" w:rsidRPr="000A5F0E" w:rsidRDefault="00950365" w:rsidP="00F7100F">
            <w:pPr>
              <w:tabs>
                <w:tab w:val="right" w:pos="10466"/>
              </w:tabs>
              <w:rPr>
                <w:rFonts w:ascii="Arial" w:hAnsi="Arial" w:cs="Arial"/>
                <w:sz w:val="20"/>
                <w:szCs w:val="20"/>
              </w:rPr>
            </w:pPr>
          </w:p>
        </w:tc>
        <w:tc>
          <w:tcPr>
            <w:tcW w:w="1096" w:type="dxa"/>
          </w:tcPr>
          <w:p w14:paraId="332F2D40" w14:textId="77777777" w:rsidR="00950365" w:rsidRPr="000A5F0E" w:rsidRDefault="00950365" w:rsidP="00F7100F">
            <w:pPr>
              <w:tabs>
                <w:tab w:val="right" w:pos="10466"/>
              </w:tabs>
              <w:rPr>
                <w:rFonts w:ascii="Arial" w:hAnsi="Arial" w:cs="Arial"/>
                <w:sz w:val="20"/>
                <w:szCs w:val="20"/>
              </w:rPr>
            </w:pPr>
          </w:p>
        </w:tc>
      </w:tr>
      <w:tr w:rsidR="00950365" w:rsidRPr="000A5F0E" w14:paraId="7131CD7E" w14:textId="77777777" w:rsidTr="00F7100F">
        <w:tc>
          <w:tcPr>
            <w:tcW w:w="3666" w:type="dxa"/>
          </w:tcPr>
          <w:p w14:paraId="5E1E2794" w14:textId="77777777" w:rsidR="00950365" w:rsidRPr="000A5F0E" w:rsidRDefault="00950365" w:rsidP="00F7100F">
            <w:pPr>
              <w:tabs>
                <w:tab w:val="right" w:pos="10466"/>
              </w:tabs>
              <w:rPr>
                <w:rFonts w:ascii="Arial" w:hAnsi="Arial" w:cs="Arial"/>
                <w:sz w:val="20"/>
                <w:szCs w:val="20"/>
              </w:rPr>
            </w:pPr>
            <w:r>
              <w:rPr>
                <w:rFonts w:ascii="Arial" w:hAnsi="Arial" w:cs="Arial"/>
                <w:sz w:val="20"/>
                <w:szCs w:val="20"/>
              </w:rPr>
              <w:t>Our organisation:</w:t>
            </w:r>
          </w:p>
        </w:tc>
        <w:tc>
          <w:tcPr>
            <w:tcW w:w="1124" w:type="dxa"/>
          </w:tcPr>
          <w:p w14:paraId="45E13D3F" w14:textId="77777777" w:rsidR="00950365" w:rsidRPr="000A5F0E" w:rsidRDefault="00950365" w:rsidP="00F7100F">
            <w:pPr>
              <w:tabs>
                <w:tab w:val="right" w:pos="10466"/>
              </w:tabs>
              <w:rPr>
                <w:rFonts w:ascii="Arial" w:hAnsi="Arial" w:cs="Arial"/>
                <w:sz w:val="20"/>
                <w:szCs w:val="20"/>
              </w:rPr>
            </w:pPr>
          </w:p>
        </w:tc>
        <w:tc>
          <w:tcPr>
            <w:tcW w:w="3743" w:type="dxa"/>
          </w:tcPr>
          <w:p w14:paraId="6CF7639D" w14:textId="77777777" w:rsidR="00950365" w:rsidRPr="000A5F0E" w:rsidRDefault="00950365" w:rsidP="00F7100F">
            <w:pPr>
              <w:tabs>
                <w:tab w:val="right" w:pos="10466"/>
              </w:tabs>
              <w:rPr>
                <w:rFonts w:ascii="Arial" w:hAnsi="Arial" w:cs="Arial"/>
                <w:sz w:val="20"/>
                <w:szCs w:val="20"/>
              </w:rPr>
            </w:pPr>
          </w:p>
        </w:tc>
        <w:tc>
          <w:tcPr>
            <w:tcW w:w="1096" w:type="dxa"/>
          </w:tcPr>
          <w:p w14:paraId="69B5740C" w14:textId="77777777" w:rsidR="00950365" w:rsidRPr="000A5F0E" w:rsidRDefault="00950365" w:rsidP="00F7100F">
            <w:pPr>
              <w:tabs>
                <w:tab w:val="right" w:pos="10466"/>
              </w:tabs>
              <w:rPr>
                <w:rFonts w:ascii="Arial" w:hAnsi="Arial" w:cs="Arial"/>
                <w:sz w:val="20"/>
                <w:szCs w:val="20"/>
              </w:rPr>
            </w:pPr>
          </w:p>
        </w:tc>
      </w:tr>
      <w:tr w:rsidR="00950365" w:rsidRPr="000A5F0E" w14:paraId="12C7BA83" w14:textId="77777777" w:rsidTr="00F7100F">
        <w:tc>
          <w:tcPr>
            <w:tcW w:w="3666" w:type="dxa"/>
          </w:tcPr>
          <w:p w14:paraId="1EA55283" w14:textId="77777777" w:rsidR="00950365" w:rsidRPr="000A5F0E" w:rsidRDefault="00950365" w:rsidP="00F7100F">
            <w:pPr>
              <w:tabs>
                <w:tab w:val="right" w:pos="10466"/>
              </w:tabs>
              <w:rPr>
                <w:rFonts w:ascii="Arial" w:hAnsi="Arial" w:cs="Arial"/>
                <w:sz w:val="20"/>
                <w:szCs w:val="20"/>
              </w:rPr>
            </w:pPr>
            <w:r>
              <w:rPr>
                <w:rFonts w:ascii="Arial" w:hAnsi="Arial" w:cs="Arial"/>
                <w:sz w:val="20"/>
                <w:szCs w:val="20"/>
              </w:rPr>
              <w:t>Others (provide details):</w:t>
            </w:r>
          </w:p>
        </w:tc>
        <w:tc>
          <w:tcPr>
            <w:tcW w:w="1124" w:type="dxa"/>
          </w:tcPr>
          <w:p w14:paraId="475B2941" w14:textId="77777777" w:rsidR="00950365" w:rsidRPr="000A5F0E" w:rsidRDefault="00950365" w:rsidP="00F7100F">
            <w:pPr>
              <w:tabs>
                <w:tab w:val="right" w:pos="10466"/>
              </w:tabs>
              <w:rPr>
                <w:rFonts w:ascii="Arial" w:hAnsi="Arial" w:cs="Arial"/>
                <w:sz w:val="20"/>
                <w:szCs w:val="20"/>
              </w:rPr>
            </w:pPr>
          </w:p>
        </w:tc>
        <w:tc>
          <w:tcPr>
            <w:tcW w:w="3743" w:type="dxa"/>
          </w:tcPr>
          <w:p w14:paraId="0F4A8F43" w14:textId="77777777" w:rsidR="00950365" w:rsidRPr="000A5F0E" w:rsidRDefault="00950365" w:rsidP="00F7100F">
            <w:pPr>
              <w:tabs>
                <w:tab w:val="right" w:pos="10466"/>
              </w:tabs>
              <w:rPr>
                <w:rFonts w:ascii="Arial" w:hAnsi="Arial" w:cs="Arial"/>
                <w:sz w:val="20"/>
                <w:szCs w:val="20"/>
              </w:rPr>
            </w:pPr>
          </w:p>
        </w:tc>
        <w:tc>
          <w:tcPr>
            <w:tcW w:w="1096" w:type="dxa"/>
          </w:tcPr>
          <w:p w14:paraId="3A66BF5A" w14:textId="77777777" w:rsidR="00950365" w:rsidRPr="000A5F0E" w:rsidRDefault="00950365" w:rsidP="00F7100F">
            <w:pPr>
              <w:tabs>
                <w:tab w:val="right" w:pos="10466"/>
              </w:tabs>
              <w:rPr>
                <w:rFonts w:ascii="Arial" w:hAnsi="Arial" w:cs="Arial"/>
                <w:sz w:val="20"/>
                <w:szCs w:val="20"/>
              </w:rPr>
            </w:pPr>
          </w:p>
        </w:tc>
      </w:tr>
      <w:tr w:rsidR="00950365" w:rsidRPr="000A5F0E" w14:paraId="7DD2BA9E" w14:textId="77777777" w:rsidTr="00F7100F">
        <w:tc>
          <w:tcPr>
            <w:tcW w:w="3666" w:type="dxa"/>
          </w:tcPr>
          <w:p w14:paraId="134AECC3" w14:textId="77777777" w:rsidR="00950365" w:rsidRDefault="00950365" w:rsidP="00F7100F">
            <w:pPr>
              <w:tabs>
                <w:tab w:val="right" w:pos="10466"/>
              </w:tabs>
              <w:rPr>
                <w:rFonts w:ascii="Arial" w:hAnsi="Arial" w:cs="Arial"/>
                <w:sz w:val="20"/>
                <w:szCs w:val="20"/>
              </w:rPr>
            </w:pPr>
          </w:p>
        </w:tc>
        <w:tc>
          <w:tcPr>
            <w:tcW w:w="1124" w:type="dxa"/>
          </w:tcPr>
          <w:p w14:paraId="3C69BF05" w14:textId="77777777" w:rsidR="00950365" w:rsidRPr="000A5F0E" w:rsidRDefault="00950365" w:rsidP="00F7100F">
            <w:pPr>
              <w:tabs>
                <w:tab w:val="right" w:pos="10466"/>
              </w:tabs>
              <w:rPr>
                <w:rFonts w:ascii="Arial" w:hAnsi="Arial" w:cs="Arial"/>
                <w:sz w:val="20"/>
                <w:szCs w:val="20"/>
              </w:rPr>
            </w:pPr>
          </w:p>
        </w:tc>
        <w:tc>
          <w:tcPr>
            <w:tcW w:w="3743" w:type="dxa"/>
          </w:tcPr>
          <w:p w14:paraId="3FD1F5EA" w14:textId="77777777" w:rsidR="00950365" w:rsidRPr="000A5F0E" w:rsidRDefault="00950365" w:rsidP="00F7100F">
            <w:pPr>
              <w:tabs>
                <w:tab w:val="right" w:pos="10466"/>
              </w:tabs>
              <w:rPr>
                <w:rFonts w:ascii="Arial" w:hAnsi="Arial" w:cs="Arial"/>
                <w:sz w:val="20"/>
                <w:szCs w:val="20"/>
              </w:rPr>
            </w:pPr>
          </w:p>
        </w:tc>
        <w:tc>
          <w:tcPr>
            <w:tcW w:w="1096" w:type="dxa"/>
          </w:tcPr>
          <w:p w14:paraId="74D3D657" w14:textId="77777777" w:rsidR="00950365" w:rsidRPr="000A5F0E" w:rsidRDefault="00950365" w:rsidP="00F7100F">
            <w:pPr>
              <w:tabs>
                <w:tab w:val="right" w:pos="10466"/>
              </w:tabs>
              <w:rPr>
                <w:rFonts w:ascii="Arial" w:hAnsi="Arial" w:cs="Arial"/>
                <w:sz w:val="20"/>
                <w:szCs w:val="20"/>
              </w:rPr>
            </w:pPr>
          </w:p>
        </w:tc>
      </w:tr>
      <w:tr w:rsidR="00950365" w:rsidRPr="000A5F0E" w14:paraId="458C1BAE" w14:textId="77777777" w:rsidTr="00F7100F">
        <w:tc>
          <w:tcPr>
            <w:tcW w:w="3666" w:type="dxa"/>
          </w:tcPr>
          <w:p w14:paraId="184E38B6" w14:textId="77777777" w:rsidR="00950365" w:rsidRPr="000A5F0E" w:rsidRDefault="00950365" w:rsidP="00F7100F">
            <w:pPr>
              <w:tabs>
                <w:tab w:val="right" w:pos="10466"/>
              </w:tabs>
              <w:rPr>
                <w:rFonts w:ascii="Arial" w:hAnsi="Arial" w:cs="Arial"/>
                <w:sz w:val="20"/>
                <w:szCs w:val="20"/>
              </w:rPr>
            </w:pPr>
          </w:p>
        </w:tc>
        <w:tc>
          <w:tcPr>
            <w:tcW w:w="1124" w:type="dxa"/>
          </w:tcPr>
          <w:p w14:paraId="0BE25498" w14:textId="77777777" w:rsidR="00950365" w:rsidRPr="000A5F0E" w:rsidRDefault="00950365" w:rsidP="00F7100F">
            <w:pPr>
              <w:tabs>
                <w:tab w:val="right" w:pos="10466"/>
              </w:tabs>
              <w:rPr>
                <w:rFonts w:ascii="Arial" w:hAnsi="Arial" w:cs="Arial"/>
                <w:sz w:val="20"/>
                <w:szCs w:val="20"/>
              </w:rPr>
            </w:pPr>
          </w:p>
        </w:tc>
        <w:tc>
          <w:tcPr>
            <w:tcW w:w="3743" w:type="dxa"/>
          </w:tcPr>
          <w:p w14:paraId="04D400B9" w14:textId="77777777" w:rsidR="00950365" w:rsidRPr="000A5F0E" w:rsidRDefault="00950365" w:rsidP="00F7100F">
            <w:pPr>
              <w:tabs>
                <w:tab w:val="right" w:pos="10466"/>
              </w:tabs>
              <w:rPr>
                <w:rFonts w:ascii="Arial" w:hAnsi="Arial" w:cs="Arial"/>
                <w:sz w:val="20"/>
                <w:szCs w:val="20"/>
              </w:rPr>
            </w:pPr>
          </w:p>
        </w:tc>
        <w:tc>
          <w:tcPr>
            <w:tcW w:w="1096" w:type="dxa"/>
          </w:tcPr>
          <w:p w14:paraId="542C60D8" w14:textId="77777777" w:rsidR="00950365" w:rsidRPr="000A5F0E" w:rsidRDefault="00950365" w:rsidP="00F7100F">
            <w:pPr>
              <w:tabs>
                <w:tab w:val="right" w:pos="10466"/>
              </w:tabs>
              <w:rPr>
                <w:rFonts w:ascii="Arial" w:hAnsi="Arial" w:cs="Arial"/>
                <w:sz w:val="20"/>
                <w:szCs w:val="20"/>
              </w:rPr>
            </w:pPr>
          </w:p>
        </w:tc>
      </w:tr>
      <w:tr w:rsidR="00950365" w:rsidRPr="000A5F0E" w14:paraId="70971CE0" w14:textId="77777777" w:rsidTr="00F7100F">
        <w:tc>
          <w:tcPr>
            <w:tcW w:w="3666" w:type="dxa"/>
          </w:tcPr>
          <w:p w14:paraId="2B0EBA8E" w14:textId="77777777" w:rsidR="00950365" w:rsidRPr="000A5F0E" w:rsidRDefault="00950365" w:rsidP="00F7100F">
            <w:pPr>
              <w:tabs>
                <w:tab w:val="right" w:pos="10466"/>
              </w:tabs>
              <w:rPr>
                <w:rFonts w:ascii="Arial" w:hAnsi="Arial" w:cs="Arial"/>
                <w:sz w:val="20"/>
                <w:szCs w:val="20"/>
              </w:rPr>
            </w:pPr>
          </w:p>
        </w:tc>
        <w:tc>
          <w:tcPr>
            <w:tcW w:w="1124" w:type="dxa"/>
          </w:tcPr>
          <w:p w14:paraId="6F1792FA" w14:textId="77777777" w:rsidR="00950365" w:rsidRPr="000A5F0E" w:rsidRDefault="00950365" w:rsidP="00F7100F">
            <w:pPr>
              <w:tabs>
                <w:tab w:val="right" w:pos="10466"/>
              </w:tabs>
              <w:rPr>
                <w:rFonts w:ascii="Arial" w:hAnsi="Arial" w:cs="Arial"/>
                <w:sz w:val="20"/>
                <w:szCs w:val="20"/>
              </w:rPr>
            </w:pPr>
          </w:p>
        </w:tc>
        <w:tc>
          <w:tcPr>
            <w:tcW w:w="3743" w:type="dxa"/>
          </w:tcPr>
          <w:p w14:paraId="766E8644" w14:textId="77777777" w:rsidR="00950365" w:rsidRPr="000A5F0E" w:rsidRDefault="00950365" w:rsidP="00F7100F">
            <w:pPr>
              <w:tabs>
                <w:tab w:val="right" w:pos="10466"/>
              </w:tabs>
              <w:rPr>
                <w:rFonts w:ascii="Arial" w:hAnsi="Arial" w:cs="Arial"/>
                <w:sz w:val="20"/>
                <w:szCs w:val="20"/>
              </w:rPr>
            </w:pPr>
          </w:p>
        </w:tc>
        <w:tc>
          <w:tcPr>
            <w:tcW w:w="1096" w:type="dxa"/>
          </w:tcPr>
          <w:p w14:paraId="0921CBE1" w14:textId="77777777" w:rsidR="00950365" w:rsidRPr="000A5F0E" w:rsidRDefault="00950365" w:rsidP="00F7100F">
            <w:pPr>
              <w:tabs>
                <w:tab w:val="right" w:pos="10466"/>
              </w:tabs>
              <w:rPr>
                <w:rFonts w:ascii="Arial" w:hAnsi="Arial" w:cs="Arial"/>
                <w:sz w:val="20"/>
                <w:szCs w:val="20"/>
              </w:rPr>
            </w:pPr>
          </w:p>
        </w:tc>
      </w:tr>
      <w:tr w:rsidR="00950365" w:rsidRPr="000A5F0E" w14:paraId="2E548C54" w14:textId="77777777" w:rsidTr="00F7100F">
        <w:tc>
          <w:tcPr>
            <w:tcW w:w="3666" w:type="dxa"/>
          </w:tcPr>
          <w:p w14:paraId="703BA8AB" w14:textId="77777777" w:rsidR="00950365" w:rsidRPr="000A5F0E" w:rsidRDefault="00950365" w:rsidP="00F7100F">
            <w:pPr>
              <w:tabs>
                <w:tab w:val="right" w:pos="10466"/>
              </w:tabs>
              <w:rPr>
                <w:rFonts w:ascii="Arial" w:hAnsi="Arial" w:cs="Arial"/>
                <w:b/>
                <w:sz w:val="20"/>
                <w:szCs w:val="20"/>
              </w:rPr>
            </w:pPr>
          </w:p>
        </w:tc>
        <w:tc>
          <w:tcPr>
            <w:tcW w:w="1124" w:type="dxa"/>
          </w:tcPr>
          <w:p w14:paraId="3BC2AC85" w14:textId="77777777" w:rsidR="00950365" w:rsidRPr="000A5F0E" w:rsidRDefault="00950365" w:rsidP="00F7100F">
            <w:pPr>
              <w:tabs>
                <w:tab w:val="right" w:pos="10466"/>
              </w:tabs>
              <w:rPr>
                <w:rFonts w:ascii="Arial" w:hAnsi="Arial" w:cs="Arial"/>
                <w:b/>
                <w:sz w:val="20"/>
                <w:szCs w:val="20"/>
              </w:rPr>
            </w:pPr>
          </w:p>
        </w:tc>
        <w:tc>
          <w:tcPr>
            <w:tcW w:w="3743" w:type="dxa"/>
          </w:tcPr>
          <w:p w14:paraId="366142A8" w14:textId="77777777" w:rsidR="000536B6" w:rsidRDefault="00950365" w:rsidP="00F7100F">
            <w:pPr>
              <w:tabs>
                <w:tab w:val="right" w:pos="10466"/>
              </w:tabs>
              <w:rPr>
                <w:rFonts w:ascii="Arial" w:hAnsi="Arial" w:cs="Arial"/>
                <w:b/>
                <w:sz w:val="20"/>
                <w:szCs w:val="20"/>
              </w:rPr>
            </w:pPr>
            <w:r w:rsidRPr="000A5F0E">
              <w:rPr>
                <w:rFonts w:ascii="Arial" w:hAnsi="Arial" w:cs="Arial"/>
                <w:b/>
                <w:sz w:val="20"/>
                <w:szCs w:val="20"/>
              </w:rPr>
              <w:t>In-kind</w:t>
            </w:r>
            <w:r>
              <w:rPr>
                <w:rFonts w:ascii="Arial" w:hAnsi="Arial" w:cs="Arial"/>
                <w:b/>
                <w:sz w:val="20"/>
                <w:szCs w:val="20"/>
              </w:rPr>
              <w:t xml:space="preserve"> </w:t>
            </w:r>
          </w:p>
          <w:p w14:paraId="4C4706CA" w14:textId="77777777" w:rsidR="00950365" w:rsidRPr="000A5F0E" w:rsidRDefault="00950365" w:rsidP="00F7100F">
            <w:pPr>
              <w:tabs>
                <w:tab w:val="right" w:pos="10466"/>
              </w:tabs>
              <w:rPr>
                <w:rFonts w:ascii="Arial" w:hAnsi="Arial" w:cs="Arial"/>
                <w:b/>
                <w:sz w:val="20"/>
                <w:szCs w:val="20"/>
              </w:rPr>
            </w:pPr>
            <w:r w:rsidRPr="000A5F0E">
              <w:rPr>
                <w:rFonts w:ascii="Arial" w:hAnsi="Arial" w:cs="Arial"/>
                <w:sz w:val="20"/>
                <w:szCs w:val="20"/>
              </w:rPr>
              <w:t>(</w:t>
            </w:r>
            <w:r w:rsidR="000536B6">
              <w:rPr>
                <w:rFonts w:ascii="Arial" w:hAnsi="Arial" w:cs="Arial"/>
                <w:sz w:val="20"/>
                <w:szCs w:val="20"/>
              </w:rPr>
              <w:t xml:space="preserve">who? </w:t>
            </w:r>
            <w:r w:rsidRPr="000A5F0E">
              <w:rPr>
                <w:rFonts w:ascii="Arial" w:hAnsi="Arial" w:cs="Arial"/>
                <w:sz w:val="20"/>
                <w:szCs w:val="20"/>
              </w:rPr>
              <w:t>what?</w:t>
            </w:r>
            <w:r>
              <w:rPr>
                <w:rFonts w:ascii="Arial" w:hAnsi="Arial" w:cs="Arial"/>
                <w:sz w:val="20"/>
                <w:szCs w:val="20"/>
              </w:rPr>
              <w:t xml:space="preserve"> number of hours?</w:t>
            </w:r>
            <w:r w:rsidR="000536B6">
              <w:rPr>
                <w:rFonts w:ascii="Arial" w:hAnsi="Arial" w:cs="Arial"/>
                <w:sz w:val="20"/>
                <w:szCs w:val="20"/>
              </w:rPr>
              <w:t xml:space="preserve"> $/hour</w:t>
            </w:r>
            <w:r w:rsidRPr="000A5F0E">
              <w:rPr>
                <w:rFonts w:ascii="Arial" w:hAnsi="Arial" w:cs="Arial"/>
                <w:sz w:val="20"/>
                <w:szCs w:val="20"/>
              </w:rPr>
              <w:t>)</w:t>
            </w:r>
          </w:p>
        </w:tc>
        <w:tc>
          <w:tcPr>
            <w:tcW w:w="1096" w:type="dxa"/>
          </w:tcPr>
          <w:p w14:paraId="5BDC5277" w14:textId="77777777" w:rsidR="00950365" w:rsidRPr="000A5F0E" w:rsidRDefault="00950365" w:rsidP="00F7100F">
            <w:pPr>
              <w:tabs>
                <w:tab w:val="right" w:pos="10466"/>
              </w:tabs>
              <w:rPr>
                <w:rFonts w:ascii="Arial" w:hAnsi="Arial" w:cs="Arial"/>
                <w:b/>
                <w:sz w:val="20"/>
                <w:szCs w:val="20"/>
              </w:rPr>
            </w:pPr>
            <w:r>
              <w:rPr>
                <w:rFonts w:ascii="Arial" w:hAnsi="Arial" w:cs="Arial"/>
                <w:b/>
                <w:sz w:val="20"/>
                <w:szCs w:val="20"/>
              </w:rPr>
              <w:t>$$</w:t>
            </w:r>
          </w:p>
        </w:tc>
      </w:tr>
      <w:tr w:rsidR="00950365" w:rsidRPr="000A5F0E" w14:paraId="31EE2147" w14:textId="77777777" w:rsidTr="00F7100F">
        <w:tc>
          <w:tcPr>
            <w:tcW w:w="3666" w:type="dxa"/>
          </w:tcPr>
          <w:p w14:paraId="7C9837F9" w14:textId="77777777" w:rsidR="00950365" w:rsidRPr="000A5F0E" w:rsidRDefault="00950365" w:rsidP="00F7100F">
            <w:pPr>
              <w:tabs>
                <w:tab w:val="right" w:pos="10466"/>
              </w:tabs>
              <w:rPr>
                <w:rFonts w:ascii="Arial" w:hAnsi="Arial" w:cs="Arial"/>
                <w:sz w:val="20"/>
                <w:szCs w:val="20"/>
              </w:rPr>
            </w:pPr>
          </w:p>
        </w:tc>
        <w:tc>
          <w:tcPr>
            <w:tcW w:w="1124" w:type="dxa"/>
          </w:tcPr>
          <w:p w14:paraId="76A833E7" w14:textId="77777777" w:rsidR="00950365" w:rsidRPr="000A5F0E" w:rsidRDefault="00950365" w:rsidP="00F7100F">
            <w:pPr>
              <w:tabs>
                <w:tab w:val="right" w:pos="10466"/>
              </w:tabs>
              <w:rPr>
                <w:rFonts w:ascii="Arial" w:hAnsi="Arial" w:cs="Arial"/>
                <w:sz w:val="20"/>
                <w:szCs w:val="20"/>
              </w:rPr>
            </w:pPr>
          </w:p>
        </w:tc>
        <w:tc>
          <w:tcPr>
            <w:tcW w:w="3743" w:type="dxa"/>
          </w:tcPr>
          <w:p w14:paraId="2DDC2D37" w14:textId="77777777" w:rsidR="00950365" w:rsidRPr="000A5F0E" w:rsidRDefault="00950365" w:rsidP="00F7100F">
            <w:pPr>
              <w:tabs>
                <w:tab w:val="right" w:pos="10466"/>
              </w:tabs>
              <w:rPr>
                <w:rFonts w:ascii="Arial" w:hAnsi="Arial" w:cs="Arial"/>
                <w:sz w:val="20"/>
                <w:szCs w:val="20"/>
              </w:rPr>
            </w:pPr>
          </w:p>
        </w:tc>
        <w:tc>
          <w:tcPr>
            <w:tcW w:w="1096" w:type="dxa"/>
          </w:tcPr>
          <w:p w14:paraId="72BF5A0A" w14:textId="77777777" w:rsidR="00950365" w:rsidRPr="000A5F0E" w:rsidRDefault="00950365" w:rsidP="00F7100F">
            <w:pPr>
              <w:tabs>
                <w:tab w:val="right" w:pos="10466"/>
              </w:tabs>
              <w:rPr>
                <w:rFonts w:ascii="Arial" w:hAnsi="Arial" w:cs="Arial"/>
                <w:sz w:val="20"/>
                <w:szCs w:val="20"/>
              </w:rPr>
            </w:pPr>
          </w:p>
        </w:tc>
      </w:tr>
      <w:tr w:rsidR="00950365" w:rsidRPr="000A5F0E" w14:paraId="45E72C89" w14:textId="77777777" w:rsidTr="00F7100F">
        <w:tc>
          <w:tcPr>
            <w:tcW w:w="3666" w:type="dxa"/>
          </w:tcPr>
          <w:p w14:paraId="177F6D26" w14:textId="77777777" w:rsidR="00950365" w:rsidRPr="000A5F0E" w:rsidRDefault="00950365" w:rsidP="00F7100F">
            <w:pPr>
              <w:tabs>
                <w:tab w:val="right" w:pos="10466"/>
              </w:tabs>
              <w:rPr>
                <w:rFonts w:ascii="Arial" w:hAnsi="Arial" w:cs="Arial"/>
                <w:sz w:val="20"/>
                <w:szCs w:val="20"/>
              </w:rPr>
            </w:pPr>
          </w:p>
        </w:tc>
        <w:tc>
          <w:tcPr>
            <w:tcW w:w="1124" w:type="dxa"/>
          </w:tcPr>
          <w:p w14:paraId="0E8B01CE" w14:textId="77777777" w:rsidR="00950365" w:rsidRPr="000A5F0E" w:rsidRDefault="00950365" w:rsidP="00F7100F">
            <w:pPr>
              <w:tabs>
                <w:tab w:val="right" w:pos="10466"/>
              </w:tabs>
              <w:rPr>
                <w:rFonts w:ascii="Arial" w:hAnsi="Arial" w:cs="Arial"/>
                <w:sz w:val="20"/>
                <w:szCs w:val="20"/>
              </w:rPr>
            </w:pPr>
          </w:p>
        </w:tc>
        <w:tc>
          <w:tcPr>
            <w:tcW w:w="3743" w:type="dxa"/>
          </w:tcPr>
          <w:p w14:paraId="05D0FBC1" w14:textId="77777777" w:rsidR="00950365" w:rsidRPr="000A5F0E" w:rsidRDefault="00950365" w:rsidP="00F7100F">
            <w:pPr>
              <w:tabs>
                <w:tab w:val="right" w:pos="10466"/>
              </w:tabs>
              <w:rPr>
                <w:rFonts w:ascii="Arial" w:hAnsi="Arial" w:cs="Arial"/>
                <w:sz w:val="20"/>
                <w:szCs w:val="20"/>
              </w:rPr>
            </w:pPr>
          </w:p>
        </w:tc>
        <w:tc>
          <w:tcPr>
            <w:tcW w:w="1096" w:type="dxa"/>
          </w:tcPr>
          <w:p w14:paraId="3D56CC44" w14:textId="77777777" w:rsidR="00950365" w:rsidRPr="000A5F0E" w:rsidRDefault="00950365" w:rsidP="00F7100F">
            <w:pPr>
              <w:tabs>
                <w:tab w:val="right" w:pos="10466"/>
              </w:tabs>
              <w:rPr>
                <w:rFonts w:ascii="Arial" w:hAnsi="Arial" w:cs="Arial"/>
                <w:sz w:val="20"/>
                <w:szCs w:val="20"/>
              </w:rPr>
            </w:pPr>
          </w:p>
        </w:tc>
      </w:tr>
      <w:tr w:rsidR="00950365" w:rsidRPr="000A5F0E" w14:paraId="7217A033" w14:textId="77777777" w:rsidTr="00F7100F">
        <w:tc>
          <w:tcPr>
            <w:tcW w:w="3666" w:type="dxa"/>
          </w:tcPr>
          <w:p w14:paraId="50A469D2" w14:textId="77777777" w:rsidR="00950365" w:rsidRPr="000A5F0E" w:rsidRDefault="00950365" w:rsidP="00F7100F">
            <w:pPr>
              <w:tabs>
                <w:tab w:val="right" w:pos="10466"/>
              </w:tabs>
              <w:rPr>
                <w:rFonts w:ascii="Arial" w:hAnsi="Arial" w:cs="Arial"/>
                <w:sz w:val="20"/>
                <w:szCs w:val="20"/>
              </w:rPr>
            </w:pPr>
          </w:p>
        </w:tc>
        <w:tc>
          <w:tcPr>
            <w:tcW w:w="1124" w:type="dxa"/>
          </w:tcPr>
          <w:p w14:paraId="4E7C8643" w14:textId="77777777" w:rsidR="00950365" w:rsidRPr="000A5F0E" w:rsidRDefault="00950365" w:rsidP="00F7100F">
            <w:pPr>
              <w:tabs>
                <w:tab w:val="right" w:pos="10466"/>
              </w:tabs>
              <w:rPr>
                <w:rFonts w:ascii="Arial" w:hAnsi="Arial" w:cs="Arial"/>
                <w:sz w:val="20"/>
                <w:szCs w:val="20"/>
              </w:rPr>
            </w:pPr>
          </w:p>
        </w:tc>
        <w:tc>
          <w:tcPr>
            <w:tcW w:w="3743" w:type="dxa"/>
          </w:tcPr>
          <w:p w14:paraId="1A37A48A" w14:textId="77777777" w:rsidR="00950365" w:rsidRPr="000A5F0E" w:rsidRDefault="00950365" w:rsidP="00F7100F">
            <w:pPr>
              <w:tabs>
                <w:tab w:val="right" w:pos="10466"/>
              </w:tabs>
              <w:rPr>
                <w:rFonts w:ascii="Arial" w:hAnsi="Arial" w:cs="Arial"/>
                <w:sz w:val="20"/>
                <w:szCs w:val="20"/>
              </w:rPr>
            </w:pPr>
          </w:p>
        </w:tc>
        <w:tc>
          <w:tcPr>
            <w:tcW w:w="1096" w:type="dxa"/>
          </w:tcPr>
          <w:p w14:paraId="63B000B2" w14:textId="77777777" w:rsidR="00950365" w:rsidRPr="000A5F0E" w:rsidRDefault="00950365" w:rsidP="00F7100F">
            <w:pPr>
              <w:tabs>
                <w:tab w:val="right" w:pos="10466"/>
              </w:tabs>
              <w:rPr>
                <w:rFonts w:ascii="Arial" w:hAnsi="Arial" w:cs="Arial"/>
                <w:sz w:val="20"/>
                <w:szCs w:val="20"/>
              </w:rPr>
            </w:pPr>
          </w:p>
        </w:tc>
      </w:tr>
      <w:tr w:rsidR="00950365" w:rsidRPr="000A5F0E" w14:paraId="74E82B8A" w14:textId="77777777" w:rsidTr="00F7100F">
        <w:tc>
          <w:tcPr>
            <w:tcW w:w="3666" w:type="dxa"/>
          </w:tcPr>
          <w:p w14:paraId="0F69C82E" w14:textId="77777777" w:rsidR="00950365" w:rsidRPr="000A5F0E" w:rsidRDefault="00950365" w:rsidP="00F7100F">
            <w:pPr>
              <w:tabs>
                <w:tab w:val="right" w:pos="10466"/>
              </w:tabs>
              <w:rPr>
                <w:rFonts w:ascii="Arial" w:hAnsi="Arial" w:cs="Arial"/>
                <w:sz w:val="20"/>
                <w:szCs w:val="20"/>
              </w:rPr>
            </w:pPr>
          </w:p>
        </w:tc>
        <w:tc>
          <w:tcPr>
            <w:tcW w:w="1124" w:type="dxa"/>
          </w:tcPr>
          <w:p w14:paraId="683145BB" w14:textId="77777777" w:rsidR="00950365" w:rsidRPr="000A5F0E" w:rsidRDefault="00950365" w:rsidP="00F7100F">
            <w:pPr>
              <w:tabs>
                <w:tab w:val="right" w:pos="10466"/>
              </w:tabs>
              <w:rPr>
                <w:rFonts w:ascii="Arial" w:hAnsi="Arial" w:cs="Arial"/>
                <w:sz w:val="20"/>
                <w:szCs w:val="20"/>
              </w:rPr>
            </w:pPr>
          </w:p>
        </w:tc>
        <w:tc>
          <w:tcPr>
            <w:tcW w:w="3743" w:type="dxa"/>
          </w:tcPr>
          <w:p w14:paraId="454CF98A" w14:textId="77777777" w:rsidR="00950365" w:rsidRPr="000A5F0E" w:rsidRDefault="00950365" w:rsidP="00F7100F">
            <w:pPr>
              <w:tabs>
                <w:tab w:val="right" w:pos="10466"/>
              </w:tabs>
              <w:rPr>
                <w:rFonts w:ascii="Arial" w:hAnsi="Arial" w:cs="Arial"/>
                <w:sz w:val="20"/>
                <w:szCs w:val="20"/>
              </w:rPr>
            </w:pPr>
          </w:p>
        </w:tc>
        <w:tc>
          <w:tcPr>
            <w:tcW w:w="1096" w:type="dxa"/>
          </w:tcPr>
          <w:p w14:paraId="350DFE79" w14:textId="77777777" w:rsidR="00950365" w:rsidRPr="000A5F0E" w:rsidRDefault="00950365" w:rsidP="00F7100F">
            <w:pPr>
              <w:tabs>
                <w:tab w:val="right" w:pos="10466"/>
              </w:tabs>
              <w:rPr>
                <w:rFonts w:ascii="Arial" w:hAnsi="Arial" w:cs="Arial"/>
                <w:sz w:val="20"/>
                <w:szCs w:val="20"/>
              </w:rPr>
            </w:pPr>
          </w:p>
        </w:tc>
      </w:tr>
      <w:tr w:rsidR="00950365" w:rsidRPr="000A5F0E" w14:paraId="32035FDB" w14:textId="77777777" w:rsidTr="00F7100F">
        <w:tc>
          <w:tcPr>
            <w:tcW w:w="3666" w:type="dxa"/>
          </w:tcPr>
          <w:p w14:paraId="09DB4732" w14:textId="77777777" w:rsidR="00950365" w:rsidRPr="000A5F0E" w:rsidRDefault="00950365" w:rsidP="00F7100F">
            <w:pPr>
              <w:tabs>
                <w:tab w:val="right" w:pos="10466"/>
              </w:tabs>
              <w:rPr>
                <w:rFonts w:ascii="Arial" w:hAnsi="Arial" w:cs="Arial"/>
                <w:sz w:val="20"/>
                <w:szCs w:val="20"/>
              </w:rPr>
            </w:pPr>
          </w:p>
        </w:tc>
        <w:tc>
          <w:tcPr>
            <w:tcW w:w="1124" w:type="dxa"/>
          </w:tcPr>
          <w:p w14:paraId="3C46F898" w14:textId="77777777" w:rsidR="00950365" w:rsidRPr="000A5F0E" w:rsidRDefault="00950365" w:rsidP="00F7100F">
            <w:pPr>
              <w:tabs>
                <w:tab w:val="right" w:pos="10466"/>
              </w:tabs>
              <w:rPr>
                <w:rFonts w:ascii="Arial" w:hAnsi="Arial" w:cs="Arial"/>
                <w:sz w:val="20"/>
                <w:szCs w:val="20"/>
              </w:rPr>
            </w:pPr>
          </w:p>
        </w:tc>
        <w:tc>
          <w:tcPr>
            <w:tcW w:w="3743" w:type="dxa"/>
          </w:tcPr>
          <w:p w14:paraId="09BBB83D" w14:textId="77777777" w:rsidR="00950365" w:rsidRPr="000A5F0E" w:rsidRDefault="00950365" w:rsidP="00F7100F">
            <w:pPr>
              <w:tabs>
                <w:tab w:val="right" w:pos="10466"/>
              </w:tabs>
              <w:rPr>
                <w:rFonts w:ascii="Arial" w:hAnsi="Arial" w:cs="Arial"/>
                <w:sz w:val="20"/>
                <w:szCs w:val="20"/>
              </w:rPr>
            </w:pPr>
          </w:p>
        </w:tc>
        <w:tc>
          <w:tcPr>
            <w:tcW w:w="1096" w:type="dxa"/>
          </w:tcPr>
          <w:p w14:paraId="0197A78C" w14:textId="77777777" w:rsidR="00950365" w:rsidRPr="000A5F0E" w:rsidRDefault="00950365" w:rsidP="00F7100F">
            <w:pPr>
              <w:tabs>
                <w:tab w:val="right" w:pos="10466"/>
              </w:tabs>
              <w:rPr>
                <w:rFonts w:ascii="Arial" w:hAnsi="Arial" w:cs="Arial"/>
                <w:sz w:val="20"/>
                <w:szCs w:val="20"/>
              </w:rPr>
            </w:pPr>
          </w:p>
        </w:tc>
      </w:tr>
      <w:tr w:rsidR="00950365" w:rsidRPr="000A5F0E" w14:paraId="4C6470A9" w14:textId="77777777" w:rsidTr="00F7100F">
        <w:tc>
          <w:tcPr>
            <w:tcW w:w="3666" w:type="dxa"/>
          </w:tcPr>
          <w:p w14:paraId="46811EAA" w14:textId="77777777" w:rsidR="00950365" w:rsidRPr="000A5F0E" w:rsidRDefault="00950365" w:rsidP="00F7100F">
            <w:pPr>
              <w:tabs>
                <w:tab w:val="right" w:pos="10466"/>
              </w:tabs>
              <w:rPr>
                <w:rFonts w:ascii="Arial" w:hAnsi="Arial" w:cs="Arial"/>
                <w:sz w:val="20"/>
                <w:szCs w:val="20"/>
              </w:rPr>
            </w:pPr>
          </w:p>
        </w:tc>
        <w:tc>
          <w:tcPr>
            <w:tcW w:w="1124" w:type="dxa"/>
          </w:tcPr>
          <w:p w14:paraId="62823762" w14:textId="77777777" w:rsidR="00950365" w:rsidRPr="000A5F0E" w:rsidRDefault="00950365" w:rsidP="00F7100F">
            <w:pPr>
              <w:tabs>
                <w:tab w:val="right" w:pos="10466"/>
              </w:tabs>
              <w:rPr>
                <w:rFonts w:ascii="Arial" w:hAnsi="Arial" w:cs="Arial"/>
                <w:sz w:val="20"/>
                <w:szCs w:val="20"/>
              </w:rPr>
            </w:pPr>
          </w:p>
        </w:tc>
        <w:tc>
          <w:tcPr>
            <w:tcW w:w="3743" w:type="dxa"/>
          </w:tcPr>
          <w:p w14:paraId="3893A808" w14:textId="77777777" w:rsidR="00950365" w:rsidRPr="000A5F0E" w:rsidRDefault="00950365" w:rsidP="00F7100F">
            <w:pPr>
              <w:tabs>
                <w:tab w:val="right" w:pos="10466"/>
              </w:tabs>
              <w:rPr>
                <w:rFonts w:ascii="Arial" w:hAnsi="Arial" w:cs="Arial"/>
                <w:sz w:val="20"/>
                <w:szCs w:val="20"/>
              </w:rPr>
            </w:pPr>
          </w:p>
        </w:tc>
        <w:tc>
          <w:tcPr>
            <w:tcW w:w="1096" w:type="dxa"/>
          </w:tcPr>
          <w:p w14:paraId="13A2174C" w14:textId="77777777" w:rsidR="00950365" w:rsidRPr="000A5F0E" w:rsidRDefault="00950365" w:rsidP="00F7100F">
            <w:pPr>
              <w:tabs>
                <w:tab w:val="right" w:pos="10466"/>
              </w:tabs>
              <w:rPr>
                <w:rFonts w:ascii="Arial" w:hAnsi="Arial" w:cs="Arial"/>
                <w:sz w:val="20"/>
                <w:szCs w:val="20"/>
              </w:rPr>
            </w:pPr>
          </w:p>
        </w:tc>
      </w:tr>
      <w:tr w:rsidR="00950365" w:rsidRPr="000A5F0E" w14:paraId="1B7EC427" w14:textId="77777777" w:rsidTr="00F7100F">
        <w:tc>
          <w:tcPr>
            <w:tcW w:w="3666" w:type="dxa"/>
          </w:tcPr>
          <w:p w14:paraId="4442EA1F" w14:textId="77777777" w:rsidR="00950365" w:rsidRPr="000A5F0E" w:rsidRDefault="00950365" w:rsidP="000536B6">
            <w:pPr>
              <w:tabs>
                <w:tab w:val="right" w:pos="10466"/>
              </w:tabs>
              <w:jc w:val="right"/>
              <w:rPr>
                <w:rFonts w:ascii="Arial" w:hAnsi="Arial" w:cs="Arial"/>
                <w:b/>
                <w:sz w:val="20"/>
                <w:szCs w:val="20"/>
              </w:rPr>
            </w:pPr>
            <w:r w:rsidRPr="000A5F0E">
              <w:rPr>
                <w:rFonts w:ascii="Arial" w:hAnsi="Arial" w:cs="Arial"/>
                <w:b/>
                <w:sz w:val="20"/>
                <w:szCs w:val="20"/>
              </w:rPr>
              <w:t>Total:</w:t>
            </w:r>
          </w:p>
        </w:tc>
        <w:tc>
          <w:tcPr>
            <w:tcW w:w="1124" w:type="dxa"/>
          </w:tcPr>
          <w:p w14:paraId="561C8239" w14:textId="77777777" w:rsidR="00950365" w:rsidRPr="000A5F0E" w:rsidRDefault="00950365" w:rsidP="00F7100F">
            <w:pPr>
              <w:tabs>
                <w:tab w:val="right" w:pos="10466"/>
              </w:tabs>
              <w:rPr>
                <w:rFonts w:ascii="Arial" w:hAnsi="Arial" w:cs="Arial"/>
                <w:b/>
                <w:sz w:val="20"/>
                <w:szCs w:val="20"/>
              </w:rPr>
            </w:pPr>
          </w:p>
        </w:tc>
        <w:tc>
          <w:tcPr>
            <w:tcW w:w="3743" w:type="dxa"/>
          </w:tcPr>
          <w:p w14:paraId="1EBCB22E" w14:textId="77777777" w:rsidR="00950365" w:rsidRPr="000A5F0E" w:rsidRDefault="00950365" w:rsidP="000536B6">
            <w:pPr>
              <w:tabs>
                <w:tab w:val="right" w:pos="10466"/>
              </w:tabs>
              <w:jc w:val="right"/>
              <w:rPr>
                <w:rFonts w:ascii="Arial" w:hAnsi="Arial" w:cs="Arial"/>
                <w:b/>
                <w:sz w:val="20"/>
                <w:szCs w:val="20"/>
              </w:rPr>
            </w:pPr>
            <w:r w:rsidRPr="000A5F0E">
              <w:rPr>
                <w:rFonts w:ascii="Arial" w:hAnsi="Arial" w:cs="Arial"/>
                <w:b/>
                <w:sz w:val="20"/>
                <w:szCs w:val="20"/>
              </w:rPr>
              <w:t>Total:</w:t>
            </w:r>
          </w:p>
        </w:tc>
        <w:tc>
          <w:tcPr>
            <w:tcW w:w="1096" w:type="dxa"/>
          </w:tcPr>
          <w:p w14:paraId="480C50A6" w14:textId="77777777" w:rsidR="00950365" w:rsidRPr="000A5F0E" w:rsidRDefault="00950365" w:rsidP="00F7100F">
            <w:pPr>
              <w:tabs>
                <w:tab w:val="right" w:pos="10466"/>
              </w:tabs>
              <w:rPr>
                <w:rFonts w:ascii="Arial" w:hAnsi="Arial" w:cs="Arial"/>
                <w:b/>
                <w:sz w:val="20"/>
                <w:szCs w:val="20"/>
              </w:rPr>
            </w:pPr>
          </w:p>
        </w:tc>
      </w:tr>
    </w:tbl>
    <w:p w14:paraId="6937C975" w14:textId="77777777" w:rsidR="00A248F7" w:rsidRDefault="00A248F7" w:rsidP="00171DC0">
      <w:pPr>
        <w:tabs>
          <w:tab w:val="right" w:pos="10466"/>
        </w:tabs>
        <w:spacing w:after="0" w:line="240" w:lineRule="auto"/>
        <w:rPr>
          <w:rFonts w:ascii="Arial" w:hAnsi="Arial" w:cs="Arial"/>
          <w:sz w:val="20"/>
          <w:szCs w:val="20"/>
        </w:rPr>
      </w:pPr>
    </w:p>
    <w:p w14:paraId="1C387DAD" w14:textId="77777777" w:rsidR="00171DC0" w:rsidRPr="00DC1A7C" w:rsidRDefault="00171DC0" w:rsidP="00171DC0">
      <w:pPr>
        <w:tabs>
          <w:tab w:val="right" w:pos="10466"/>
        </w:tabs>
        <w:spacing w:after="0" w:line="240" w:lineRule="auto"/>
        <w:rPr>
          <w:rFonts w:ascii="Arial" w:hAnsi="Arial" w:cs="Arial"/>
          <w:b/>
          <w:sz w:val="24"/>
          <w:szCs w:val="24"/>
        </w:rPr>
      </w:pPr>
      <w:r w:rsidRPr="00DC1A7C">
        <w:rPr>
          <w:rFonts w:ascii="Arial" w:hAnsi="Arial" w:cs="Arial"/>
          <w:b/>
          <w:sz w:val="24"/>
          <w:szCs w:val="24"/>
        </w:rPr>
        <w:t>Please complete the below certification:</w:t>
      </w:r>
    </w:p>
    <w:p w14:paraId="3E3A061A" w14:textId="77777777" w:rsidR="00171DC0" w:rsidRDefault="00171DC0" w:rsidP="00171DC0">
      <w:pPr>
        <w:tabs>
          <w:tab w:val="right" w:pos="10466"/>
        </w:tabs>
        <w:spacing w:after="0" w:line="240" w:lineRule="auto"/>
        <w:rPr>
          <w:rFonts w:ascii="Arial" w:hAnsi="Arial" w:cs="Arial"/>
          <w:sz w:val="24"/>
          <w:szCs w:val="24"/>
        </w:rPr>
      </w:pPr>
    </w:p>
    <w:p w14:paraId="5308EC62" w14:textId="77777777" w:rsidR="00BF2ED8" w:rsidRPr="00BF2ED8" w:rsidRDefault="00BF2ED8" w:rsidP="00276062">
      <w:pPr>
        <w:pStyle w:val="ListParagraph"/>
        <w:numPr>
          <w:ilvl w:val="0"/>
          <w:numId w:val="17"/>
        </w:numPr>
        <w:tabs>
          <w:tab w:val="right" w:pos="10466"/>
        </w:tabs>
        <w:spacing w:after="0" w:line="240" w:lineRule="auto"/>
        <w:ind w:left="426" w:hanging="426"/>
        <w:rPr>
          <w:rFonts w:ascii="Arial" w:hAnsi="Arial" w:cs="Arial"/>
          <w:sz w:val="24"/>
          <w:szCs w:val="24"/>
        </w:rPr>
      </w:pPr>
      <w:r w:rsidRPr="00BF2ED8">
        <w:rPr>
          <w:rFonts w:ascii="Arial" w:hAnsi="Arial" w:cs="Arial"/>
          <w:sz w:val="24"/>
          <w:szCs w:val="24"/>
        </w:rPr>
        <w:t xml:space="preserve">Our club/organisation </w:t>
      </w:r>
      <w:r w:rsidR="00E402C8">
        <w:rPr>
          <w:rFonts w:ascii="Arial" w:hAnsi="Arial" w:cs="Arial"/>
          <w:sz w:val="24"/>
          <w:szCs w:val="24"/>
        </w:rPr>
        <w:t>i</w:t>
      </w:r>
      <w:r w:rsidRPr="00BF2ED8">
        <w:rPr>
          <w:rFonts w:ascii="Arial" w:hAnsi="Arial" w:cs="Arial"/>
          <w:sz w:val="24"/>
          <w:szCs w:val="24"/>
        </w:rPr>
        <w:t>s an incorporate</w:t>
      </w:r>
      <w:r>
        <w:rPr>
          <w:rFonts w:ascii="Arial" w:hAnsi="Arial" w:cs="Arial"/>
          <w:sz w:val="24"/>
          <w:szCs w:val="24"/>
        </w:rPr>
        <w:t>d</w:t>
      </w:r>
      <w:r w:rsidRPr="00BF2ED8">
        <w:rPr>
          <w:rFonts w:ascii="Arial" w:hAnsi="Arial" w:cs="Arial"/>
          <w:sz w:val="24"/>
          <w:szCs w:val="24"/>
        </w:rPr>
        <w:t xml:space="preserve"> community group or </w:t>
      </w:r>
      <w:proofErr w:type="spellStart"/>
      <w:r w:rsidRPr="00BF2ED8">
        <w:rPr>
          <w:rFonts w:ascii="Arial" w:hAnsi="Arial" w:cs="Arial"/>
          <w:sz w:val="24"/>
          <w:szCs w:val="24"/>
        </w:rPr>
        <w:t>auspiced</w:t>
      </w:r>
      <w:proofErr w:type="spellEnd"/>
      <w:r w:rsidRPr="00BF2ED8">
        <w:rPr>
          <w:rFonts w:ascii="Arial" w:hAnsi="Arial" w:cs="Arial"/>
          <w:sz w:val="24"/>
          <w:szCs w:val="24"/>
        </w:rPr>
        <w:t xml:space="preserve"> by such a group</w:t>
      </w:r>
    </w:p>
    <w:p w14:paraId="18615CBF" w14:textId="77777777" w:rsidR="00171DC0" w:rsidRPr="00A248F7" w:rsidRDefault="00171DC0" w:rsidP="00276062">
      <w:pPr>
        <w:pStyle w:val="ListParagraph"/>
        <w:numPr>
          <w:ilvl w:val="0"/>
          <w:numId w:val="17"/>
        </w:numPr>
        <w:tabs>
          <w:tab w:val="right" w:pos="10466"/>
        </w:tabs>
        <w:spacing w:after="0" w:line="240" w:lineRule="auto"/>
        <w:ind w:left="426" w:hanging="426"/>
        <w:rPr>
          <w:rFonts w:ascii="Arial" w:hAnsi="Arial" w:cs="Arial"/>
          <w:sz w:val="24"/>
          <w:szCs w:val="24"/>
        </w:rPr>
      </w:pPr>
      <w:r w:rsidRPr="00A248F7">
        <w:rPr>
          <w:rFonts w:ascii="Arial" w:hAnsi="Arial" w:cs="Arial"/>
          <w:sz w:val="24"/>
          <w:szCs w:val="24"/>
        </w:rPr>
        <w:t xml:space="preserve">I agree to inform </w:t>
      </w:r>
      <w:r w:rsidR="0019093A" w:rsidRPr="00A248F7">
        <w:rPr>
          <w:rFonts w:ascii="Arial" w:hAnsi="Arial" w:cs="Arial"/>
          <w:sz w:val="24"/>
          <w:szCs w:val="24"/>
        </w:rPr>
        <w:t>Council</w:t>
      </w:r>
      <w:r w:rsidRPr="00A248F7">
        <w:rPr>
          <w:rFonts w:ascii="Arial" w:hAnsi="Arial" w:cs="Arial"/>
          <w:sz w:val="24"/>
          <w:szCs w:val="24"/>
        </w:rPr>
        <w:t xml:space="preserve"> if </w:t>
      </w:r>
      <w:r w:rsidR="0019093A" w:rsidRPr="00A248F7">
        <w:rPr>
          <w:rFonts w:ascii="Arial" w:hAnsi="Arial" w:cs="Arial"/>
          <w:sz w:val="24"/>
          <w:szCs w:val="24"/>
        </w:rPr>
        <w:t>our</w:t>
      </w:r>
      <w:r w:rsidRPr="00A248F7">
        <w:rPr>
          <w:rFonts w:ascii="Arial" w:hAnsi="Arial" w:cs="Arial"/>
          <w:sz w:val="24"/>
          <w:szCs w:val="24"/>
        </w:rPr>
        <w:t xml:space="preserve"> organisation has a significant change in its financial situation.</w:t>
      </w:r>
    </w:p>
    <w:p w14:paraId="6A2FC980" w14:textId="77777777" w:rsidR="00171DC0" w:rsidRPr="00A248F7" w:rsidRDefault="00171DC0" w:rsidP="00276062">
      <w:pPr>
        <w:pStyle w:val="ListParagraph"/>
        <w:numPr>
          <w:ilvl w:val="0"/>
          <w:numId w:val="17"/>
        </w:numPr>
        <w:tabs>
          <w:tab w:val="right" w:pos="10466"/>
        </w:tabs>
        <w:spacing w:after="0" w:line="240" w:lineRule="auto"/>
        <w:ind w:left="426" w:hanging="426"/>
        <w:rPr>
          <w:rFonts w:ascii="Arial" w:hAnsi="Arial" w:cs="Arial"/>
          <w:sz w:val="24"/>
          <w:szCs w:val="24"/>
        </w:rPr>
      </w:pPr>
      <w:r w:rsidRPr="00A248F7">
        <w:rPr>
          <w:rFonts w:ascii="Arial" w:hAnsi="Arial" w:cs="Arial"/>
          <w:sz w:val="24"/>
          <w:szCs w:val="24"/>
        </w:rPr>
        <w:t xml:space="preserve">I agree to expend any funding provided </w:t>
      </w:r>
      <w:r w:rsidR="00A248F7" w:rsidRPr="00A248F7">
        <w:rPr>
          <w:rFonts w:ascii="Arial" w:hAnsi="Arial" w:cs="Arial"/>
          <w:sz w:val="24"/>
          <w:szCs w:val="24"/>
        </w:rPr>
        <w:t xml:space="preserve">only </w:t>
      </w:r>
      <w:r w:rsidR="00A248F7">
        <w:rPr>
          <w:rFonts w:ascii="Arial" w:hAnsi="Arial" w:cs="Arial"/>
          <w:sz w:val="24"/>
          <w:szCs w:val="24"/>
        </w:rPr>
        <w:t>for the purposes outlined in</w:t>
      </w:r>
      <w:r w:rsidR="00A248F7" w:rsidRPr="00A248F7">
        <w:rPr>
          <w:rFonts w:ascii="Arial" w:hAnsi="Arial" w:cs="Arial"/>
          <w:sz w:val="24"/>
          <w:szCs w:val="24"/>
        </w:rPr>
        <w:t xml:space="preserve"> this application and </w:t>
      </w:r>
      <w:r w:rsidR="00A248F7">
        <w:rPr>
          <w:rFonts w:ascii="Arial" w:hAnsi="Arial" w:cs="Arial"/>
          <w:sz w:val="24"/>
          <w:szCs w:val="24"/>
        </w:rPr>
        <w:t>seek written approval from Council for any significant changes to the project or budget</w:t>
      </w:r>
      <w:r w:rsidRPr="00A248F7">
        <w:rPr>
          <w:rFonts w:ascii="Arial" w:hAnsi="Arial" w:cs="Arial"/>
          <w:sz w:val="24"/>
          <w:szCs w:val="24"/>
        </w:rPr>
        <w:t>.</w:t>
      </w:r>
    </w:p>
    <w:p w14:paraId="46522398" w14:textId="77777777" w:rsidR="00171DC0" w:rsidRPr="00A248F7" w:rsidRDefault="00171DC0" w:rsidP="00276062">
      <w:pPr>
        <w:pStyle w:val="ListParagraph"/>
        <w:numPr>
          <w:ilvl w:val="0"/>
          <w:numId w:val="17"/>
        </w:numPr>
        <w:tabs>
          <w:tab w:val="right" w:pos="10466"/>
        </w:tabs>
        <w:spacing w:after="0" w:line="240" w:lineRule="auto"/>
        <w:ind w:left="426" w:hanging="426"/>
        <w:rPr>
          <w:rFonts w:ascii="Arial" w:hAnsi="Arial" w:cs="Arial"/>
          <w:sz w:val="24"/>
          <w:szCs w:val="24"/>
        </w:rPr>
      </w:pPr>
      <w:r w:rsidRPr="00A248F7">
        <w:rPr>
          <w:rFonts w:ascii="Arial" w:hAnsi="Arial" w:cs="Arial"/>
          <w:sz w:val="24"/>
          <w:szCs w:val="24"/>
        </w:rPr>
        <w:t>I agree</w:t>
      </w:r>
      <w:r w:rsidR="00A248F7" w:rsidRPr="00A248F7">
        <w:rPr>
          <w:rFonts w:ascii="Arial" w:hAnsi="Arial" w:cs="Arial"/>
          <w:sz w:val="24"/>
          <w:szCs w:val="24"/>
        </w:rPr>
        <w:t xml:space="preserve"> to acknowledge Council’s assistance in any material relating to the project and</w:t>
      </w:r>
      <w:r w:rsidRPr="00A248F7">
        <w:rPr>
          <w:rFonts w:ascii="Arial" w:hAnsi="Arial" w:cs="Arial"/>
          <w:sz w:val="24"/>
          <w:szCs w:val="24"/>
        </w:rPr>
        <w:t xml:space="preserve"> for </w:t>
      </w:r>
      <w:r w:rsidR="0019093A" w:rsidRPr="00A248F7">
        <w:rPr>
          <w:rFonts w:ascii="Arial" w:hAnsi="Arial" w:cs="Arial"/>
          <w:sz w:val="24"/>
          <w:szCs w:val="24"/>
        </w:rPr>
        <w:t>Council</w:t>
      </w:r>
      <w:r w:rsidRPr="00A248F7">
        <w:rPr>
          <w:rFonts w:ascii="Arial" w:hAnsi="Arial" w:cs="Arial"/>
          <w:sz w:val="24"/>
          <w:szCs w:val="24"/>
        </w:rPr>
        <w:t xml:space="preserve"> to publish stories of grants funded.</w:t>
      </w:r>
    </w:p>
    <w:p w14:paraId="582C4DDE" w14:textId="77777777" w:rsidR="00A248F7" w:rsidRDefault="00A248F7" w:rsidP="00276062">
      <w:pPr>
        <w:pStyle w:val="ListParagraph"/>
        <w:numPr>
          <w:ilvl w:val="0"/>
          <w:numId w:val="17"/>
        </w:numPr>
        <w:tabs>
          <w:tab w:val="right" w:pos="10466"/>
        </w:tabs>
        <w:spacing w:after="0" w:line="240" w:lineRule="auto"/>
        <w:ind w:left="426" w:hanging="426"/>
        <w:rPr>
          <w:rFonts w:ascii="Arial" w:hAnsi="Arial" w:cs="Arial"/>
          <w:sz w:val="24"/>
          <w:szCs w:val="24"/>
        </w:rPr>
      </w:pPr>
      <w:r w:rsidRPr="00A248F7">
        <w:rPr>
          <w:rFonts w:ascii="Arial" w:hAnsi="Arial" w:cs="Arial"/>
          <w:sz w:val="24"/>
          <w:szCs w:val="24"/>
        </w:rPr>
        <w:t>I agree to complete a funding acquittal on the forms provided detailing outcomes and income/expenditure within three (3) months of completing the project and no later than 30 June ……………….</w:t>
      </w:r>
    </w:p>
    <w:p w14:paraId="36B41AB6" w14:textId="77777777" w:rsidR="00A248F7" w:rsidRPr="00A248F7" w:rsidRDefault="00A248F7" w:rsidP="00276062">
      <w:pPr>
        <w:pStyle w:val="ListParagraph"/>
        <w:numPr>
          <w:ilvl w:val="0"/>
          <w:numId w:val="17"/>
        </w:numPr>
        <w:tabs>
          <w:tab w:val="right" w:pos="10466"/>
        </w:tabs>
        <w:spacing w:after="0" w:line="240" w:lineRule="auto"/>
        <w:ind w:left="426" w:hanging="426"/>
        <w:rPr>
          <w:rFonts w:ascii="Arial" w:hAnsi="Arial" w:cs="Arial"/>
          <w:sz w:val="24"/>
          <w:szCs w:val="24"/>
        </w:rPr>
      </w:pPr>
      <w:r>
        <w:rPr>
          <w:rFonts w:ascii="Arial" w:hAnsi="Arial" w:cs="Arial"/>
          <w:sz w:val="24"/>
          <w:szCs w:val="24"/>
        </w:rPr>
        <w:t>I agree to return any unspent funding with the acquittal form.</w:t>
      </w:r>
    </w:p>
    <w:p w14:paraId="36718286" w14:textId="77777777" w:rsidR="00171DC0" w:rsidRDefault="00171DC0" w:rsidP="00171DC0">
      <w:pPr>
        <w:tabs>
          <w:tab w:val="right" w:pos="10466"/>
        </w:tabs>
        <w:spacing w:after="0" w:line="240" w:lineRule="auto"/>
        <w:rPr>
          <w:rFonts w:ascii="Arial" w:hAnsi="Arial" w:cs="Arial"/>
          <w:sz w:val="24"/>
          <w:szCs w:val="24"/>
        </w:rPr>
      </w:pPr>
    </w:p>
    <w:p w14:paraId="3BA91051" w14:textId="77777777" w:rsidR="00171DC0" w:rsidRDefault="00171DC0" w:rsidP="00171DC0">
      <w:pPr>
        <w:tabs>
          <w:tab w:val="right" w:pos="10466"/>
        </w:tabs>
        <w:spacing w:after="0" w:line="240" w:lineRule="auto"/>
        <w:rPr>
          <w:rFonts w:ascii="Arial" w:hAnsi="Arial" w:cs="Arial"/>
          <w:sz w:val="24"/>
          <w:szCs w:val="24"/>
        </w:rPr>
      </w:pPr>
      <w:r>
        <w:rPr>
          <w:rFonts w:ascii="Arial" w:hAnsi="Arial" w:cs="Arial"/>
          <w:sz w:val="24"/>
          <w:szCs w:val="24"/>
        </w:rPr>
        <w:t>Head of Organisation</w:t>
      </w:r>
    </w:p>
    <w:p w14:paraId="5FE3D1C2" w14:textId="77777777" w:rsidR="00171DC0" w:rsidRDefault="00171DC0" w:rsidP="00171DC0">
      <w:pPr>
        <w:tabs>
          <w:tab w:val="right" w:pos="6237"/>
          <w:tab w:val="right" w:pos="10466"/>
        </w:tabs>
        <w:spacing w:before="120" w:after="0" w:line="240" w:lineRule="auto"/>
        <w:rPr>
          <w:rFonts w:ascii="Arial" w:hAnsi="Arial" w:cs="Arial"/>
          <w:sz w:val="24"/>
          <w:szCs w:val="24"/>
        </w:rPr>
      </w:pPr>
      <w:r>
        <w:rPr>
          <w:rFonts w:ascii="Arial" w:hAnsi="Arial" w:cs="Arial"/>
          <w:sz w:val="24"/>
          <w:szCs w:val="24"/>
        </w:rPr>
        <w:t xml:space="preserve">Name: </w:t>
      </w:r>
      <w:r w:rsidRPr="00D1072B">
        <w:rPr>
          <w:rFonts w:ascii="Arial" w:hAnsi="Arial" w:cs="Arial"/>
          <w:sz w:val="24"/>
          <w:szCs w:val="24"/>
          <w:u w:val="single"/>
        </w:rPr>
        <w:tab/>
      </w:r>
      <w:r>
        <w:rPr>
          <w:rFonts w:ascii="Arial" w:hAnsi="Arial" w:cs="Arial"/>
          <w:sz w:val="24"/>
          <w:szCs w:val="24"/>
        </w:rPr>
        <w:t xml:space="preserve"> Signed: </w:t>
      </w:r>
      <w:r w:rsidRPr="00DF6D0B">
        <w:rPr>
          <w:rFonts w:ascii="Arial" w:hAnsi="Arial" w:cs="Arial"/>
          <w:sz w:val="24"/>
          <w:szCs w:val="24"/>
          <w:u w:val="single"/>
        </w:rPr>
        <w:tab/>
      </w:r>
    </w:p>
    <w:p w14:paraId="41F2F39E" w14:textId="77777777" w:rsidR="00171DC0" w:rsidRDefault="00171DC0" w:rsidP="00171DC0">
      <w:pPr>
        <w:tabs>
          <w:tab w:val="right" w:pos="6237"/>
          <w:tab w:val="right" w:pos="10466"/>
        </w:tabs>
        <w:spacing w:before="120" w:after="0" w:line="240" w:lineRule="auto"/>
        <w:rPr>
          <w:rFonts w:ascii="Arial" w:hAnsi="Arial" w:cs="Arial"/>
          <w:sz w:val="24"/>
          <w:szCs w:val="24"/>
        </w:rPr>
      </w:pPr>
      <w:r>
        <w:rPr>
          <w:rFonts w:ascii="Arial" w:hAnsi="Arial" w:cs="Arial"/>
          <w:sz w:val="24"/>
          <w:szCs w:val="24"/>
        </w:rPr>
        <w:t xml:space="preserve">Position: </w:t>
      </w:r>
      <w:r w:rsidRPr="00D1072B">
        <w:rPr>
          <w:rFonts w:ascii="Arial" w:hAnsi="Arial" w:cs="Arial"/>
          <w:sz w:val="24"/>
          <w:szCs w:val="24"/>
          <w:u w:val="single"/>
        </w:rPr>
        <w:tab/>
      </w:r>
      <w:r>
        <w:rPr>
          <w:rFonts w:ascii="Arial" w:hAnsi="Arial" w:cs="Arial"/>
          <w:sz w:val="24"/>
          <w:szCs w:val="24"/>
        </w:rPr>
        <w:t xml:space="preserve"> Date:</w:t>
      </w:r>
      <w:r w:rsidR="00A3635F">
        <w:rPr>
          <w:rFonts w:ascii="Arial" w:hAnsi="Arial" w:cs="Arial"/>
          <w:sz w:val="24"/>
          <w:szCs w:val="24"/>
        </w:rPr>
        <w:t xml:space="preserve"> </w:t>
      </w:r>
      <w:r w:rsidRPr="00DF6D0B">
        <w:rPr>
          <w:rFonts w:ascii="Arial" w:hAnsi="Arial" w:cs="Arial"/>
          <w:sz w:val="24"/>
          <w:szCs w:val="24"/>
          <w:u w:val="single"/>
        </w:rPr>
        <w:tab/>
      </w:r>
    </w:p>
    <w:p w14:paraId="2078BCB5" w14:textId="77777777" w:rsidR="00171DC0" w:rsidRPr="00DF6D0B" w:rsidRDefault="00171DC0" w:rsidP="00171DC0">
      <w:pPr>
        <w:tabs>
          <w:tab w:val="right" w:pos="10466"/>
        </w:tabs>
        <w:spacing w:before="120" w:after="0" w:line="240" w:lineRule="auto"/>
        <w:rPr>
          <w:rFonts w:ascii="Arial" w:hAnsi="Arial" w:cs="Arial"/>
          <w:sz w:val="24"/>
          <w:szCs w:val="24"/>
          <w:u w:val="single"/>
        </w:rPr>
      </w:pPr>
      <w:r>
        <w:rPr>
          <w:rFonts w:ascii="Arial" w:hAnsi="Arial" w:cs="Arial"/>
          <w:sz w:val="24"/>
          <w:szCs w:val="24"/>
        </w:rPr>
        <w:t xml:space="preserve">Organisation Name: </w:t>
      </w:r>
      <w:r w:rsidRPr="00DF6D0B">
        <w:rPr>
          <w:rFonts w:ascii="Arial" w:hAnsi="Arial" w:cs="Arial"/>
          <w:sz w:val="24"/>
          <w:szCs w:val="24"/>
          <w:u w:val="single"/>
        </w:rPr>
        <w:tab/>
      </w:r>
    </w:p>
    <w:p w14:paraId="52EC2A18" w14:textId="77777777" w:rsidR="00171DC0" w:rsidRPr="00DF6D0B" w:rsidRDefault="00171DC0" w:rsidP="00171DC0">
      <w:pPr>
        <w:tabs>
          <w:tab w:val="right" w:pos="10466"/>
        </w:tabs>
        <w:spacing w:after="0" w:line="240" w:lineRule="auto"/>
        <w:rPr>
          <w:rFonts w:ascii="Arial" w:hAnsi="Arial" w:cs="Arial"/>
          <w:sz w:val="24"/>
          <w:szCs w:val="24"/>
        </w:rPr>
      </w:pPr>
    </w:p>
    <w:p w14:paraId="4917B95A" w14:textId="77777777" w:rsidR="00171DC0" w:rsidRPr="000A5F0E" w:rsidRDefault="00171DC0" w:rsidP="00171DC0">
      <w:pPr>
        <w:tabs>
          <w:tab w:val="right" w:pos="10466"/>
        </w:tabs>
        <w:spacing w:after="0" w:line="240" w:lineRule="auto"/>
        <w:rPr>
          <w:rFonts w:ascii="Arial" w:hAnsi="Arial" w:cs="Arial"/>
          <w:sz w:val="24"/>
          <w:szCs w:val="24"/>
        </w:rPr>
      </w:pPr>
      <w:r>
        <w:rPr>
          <w:rFonts w:ascii="Arial" w:hAnsi="Arial" w:cs="Arial"/>
          <w:sz w:val="24"/>
          <w:szCs w:val="24"/>
        </w:rPr>
        <w:t xml:space="preserve">Please submit your application via post or email to </w:t>
      </w:r>
    </w:p>
    <w:p w14:paraId="2E2E9B58" w14:textId="77777777" w:rsidR="007A474C" w:rsidRPr="00A248F7" w:rsidRDefault="007A474C" w:rsidP="0019093A">
      <w:pPr>
        <w:tabs>
          <w:tab w:val="left" w:pos="1512"/>
        </w:tabs>
        <w:autoSpaceDE w:val="0"/>
        <w:autoSpaceDN w:val="0"/>
        <w:adjustRightInd w:val="0"/>
        <w:spacing w:after="0" w:line="240" w:lineRule="auto"/>
        <w:jc w:val="both"/>
        <w:rPr>
          <w:rFonts w:ascii="Arial" w:hAnsi="Arial" w:cs="Arial"/>
          <w:b/>
          <w:bCs/>
          <w:i/>
          <w:color w:val="000000" w:themeColor="text1"/>
          <w:sz w:val="24"/>
          <w:szCs w:val="24"/>
        </w:rPr>
      </w:pPr>
    </w:p>
    <w:p w14:paraId="4D0A5D27" w14:textId="77777777" w:rsidR="0019093A" w:rsidRPr="00A248F7" w:rsidRDefault="0019093A" w:rsidP="0019093A">
      <w:pPr>
        <w:tabs>
          <w:tab w:val="left" w:pos="1512"/>
        </w:tabs>
        <w:autoSpaceDE w:val="0"/>
        <w:autoSpaceDN w:val="0"/>
        <w:adjustRightInd w:val="0"/>
        <w:spacing w:after="0" w:line="240" w:lineRule="auto"/>
        <w:jc w:val="both"/>
        <w:rPr>
          <w:rFonts w:ascii="Arial" w:hAnsi="Arial" w:cs="Arial"/>
          <w:bCs/>
          <w:color w:val="000000" w:themeColor="text1"/>
          <w:sz w:val="24"/>
          <w:szCs w:val="24"/>
        </w:rPr>
      </w:pPr>
      <w:r w:rsidRPr="00A248F7">
        <w:rPr>
          <w:rFonts w:ascii="Arial" w:hAnsi="Arial" w:cs="Arial"/>
          <w:bCs/>
          <w:color w:val="000000" w:themeColor="text1"/>
          <w:sz w:val="24"/>
          <w:szCs w:val="24"/>
        </w:rPr>
        <w:t xml:space="preserve">Post: </w:t>
      </w:r>
      <w:r w:rsidR="00A248F7" w:rsidRPr="00A248F7">
        <w:rPr>
          <w:rFonts w:ascii="Arial" w:hAnsi="Arial" w:cs="Arial"/>
          <w:bCs/>
          <w:color w:val="000000" w:themeColor="text1"/>
          <w:sz w:val="24"/>
          <w:szCs w:val="24"/>
        </w:rPr>
        <w:tab/>
      </w:r>
      <w:proofErr w:type="spellStart"/>
      <w:r w:rsidRPr="00A248F7">
        <w:rPr>
          <w:rFonts w:ascii="Arial" w:hAnsi="Arial" w:cs="Arial"/>
          <w:bCs/>
          <w:color w:val="000000" w:themeColor="text1"/>
          <w:sz w:val="24"/>
          <w:szCs w:val="24"/>
        </w:rPr>
        <w:t>Tatiara</w:t>
      </w:r>
      <w:proofErr w:type="spellEnd"/>
      <w:r w:rsidRPr="00A248F7">
        <w:rPr>
          <w:rFonts w:ascii="Arial" w:hAnsi="Arial" w:cs="Arial"/>
          <w:bCs/>
          <w:color w:val="000000" w:themeColor="text1"/>
          <w:sz w:val="24"/>
          <w:szCs w:val="24"/>
        </w:rPr>
        <w:t xml:space="preserve"> District Council</w:t>
      </w:r>
    </w:p>
    <w:p w14:paraId="21A4875F" w14:textId="77777777" w:rsidR="0019093A" w:rsidRPr="00A248F7" w:rsidRDefault="00A248F7" w:rsidP="0019093A">
      <w:pPr>
        <w:tabs>
          <w:tab w:val="left" w:pos="1512"/>
        </w:tabs>
        <w:autoSpaceDE w:val="0"/>
        <w:autoSpaceDN w:val="0"/>
        <w:adjustRightInd w:val="0"/>
        <w:spacing w:after="0" w:line="240" w:lineRule="auto"/>
        <w:jc w:val="both"/>
        <w:rPr>
          <w:rFonts w:ascii="Arial" w:hAnsi="Arial" w:cs="Arial"/>
          <w:bCs/>
          <w:color w:val="000000" w:themeColor="text1"/>
          <w:sz w:val="24"/>
          <w:szCs w:val="24"/>
        </w:rPr>
      </w:pPr>
      <w:r w:rsidRPr="00A248F7">
        <w:rPr>
          <w:rFonts w:ascii="Arial" w:hAnsi="Arial" w:cs="Arial"/>
          <w:bCs/>
          <w:color w:val="000000" w:themeColor="text1"/>
          <w:sz w:val="24"/>
          <w:szCs w:val="24"/>
        </w:rPr>
        <w:t xml:space="preserve"> </w:t>
      </w:r>
      <w:r w:rsidRPr="00A248F7">
        <w:rPr>
          <w:rFonts w:ascii="Arial" w:hAnsi="Arial" w:cs="Arial"/>
          <w:bCs/>
          <w:color w:val="000000" w:themeColor="text1"/>
          <w:sz w:val="24"/>
          <w:szCs w:val="24"/>
        </w:rPr>
        <w:tab/>
      </w:r>
      <w:r w:rsidR="0019093A" w:rsidRPr="00A248F7">
        <w:rPr>
          <w:rFonts w:ascii="Arial" w:hAnsi="Arial" w:cs="Arial"/>
          <w:bCs/>
          <w:color w:val="000000" w:themeColor="text1"/>
          <w:sz w:val="24"/>
          <w:szCs w:val="24"/>
        </w:rPr>
        <w:t>43 Woolshed Street</w:t>
      </w:r>
    </w:p>
    <w:p w14:paraId="3FEA180F" w14:textId="77777777" w:rsidR="0019093A" w:rsidRPr="00A248F7" w:rsidRDefault="00A248F7" w:rsidP="0019093A">
      <w:pPr>
        <w:tabs>
          <w:tab w:val="left" w:pos="1512"/>
        </w:tabs>
        <w:autoSpaceDE w:val="0"/>
        <w:autoSpaceDN w:val="0"/>
        <w:adjustRightInd w:val="0"/>
        <w:spacing w:after="0" w:line="240" w:lineRule="auto"/>
        <w:jc w:val="both"/>
        <w:rPr>
          <w:rFonts w:ascii="Arial" w:hAnsi="Arial" w:cs="Arial"/>
          <w:bCs/>
          <w:color w:val="000000" w:themeColor="text1"/>
          <w:sz w:val="24"/>
          <w:szCs w:val="24"/>
        </w:rPr>
      </w:pPr>
      <w:r w:rsidRPr="00A248F7">
        <w:rPr>
          <w:rFonts w:ascii="Arial" w:hAnsi="Arial" w:cs="Arial"/>
          <w:bCs/>
          <w:color w:val="000000" w:themeColor="text1"/>
          <w:sz w:val="24"/>
          <w:szCs w:val="24"/>
        </w:rPr>
        <w:t xml:space="preserve"> </w:t>
      </w:r>
      <w:r w:rsidRPr="00A248F7">
        <w:rPr>
          <w:rFonts w:ascii="Arial" w:hAnsi="Arial" w:cs="Arial"/>
          <w:bCs/>
          <w:color w:val="000000" w:themeColor="text1"/>
          <w:sz w:val="24"/>
          <w:szCs w:val="24"/>
        </w:rPr>
        <w:tab/>
      </w:r>
      <w:r w:rsidR="0019093A" w:rsidRPr="00A248F7">
        <w:rPr>
          <w:rFonts w:ascii="Arial" w:hAnsi="Arial" w:cs="Arial"/>
          <w:bCs/>
          <w:color w:val="000000" w:themeColor="text1"/>
          <w:sz w:val="24"/>
          <w:szCs w:val="24"/>
        </w:rPr>
        <w:t>PO Box 346</w:t>
      </w:r>
    </w:p>
    <w:p w14:paraId="12A9DB68" w14:textId="77777777" w:rsidR="0019093A" w:rsidRPr="00A248F7" w:rsidRDefault="00A248F7" w:rsidP="0019093A">
      <w:pPr>
        <w:tabs>
          <w:tab w:val="left" w:pos="1512"/>
        </w:tabs>
        <w:autoSpaceDE w:val="0"/>
        <w:autoSpaceDN w:val="0"/>
        <w:adjustRightInd w:val="0"/>
        <w:spacing w:after="0" w:line="240" w:lineRule="auto"/>
        <w:jc w:val="both"/>
        <w:rPr>
          <w:rFonts w:ascii="Arial" w:hAnsi="Arial" w:cs="Arial"/>
          <w:bCs/>
          <w:color w:val="000000" w:themeColor="text1"/>
          <w:sz w:val="24"/>
          <w:szCs w:val="24"/>
        </w:rPr>
      </w:pPr>
      <w:r w:rsidRPr="00A248F7">
        <w:rPr>
          <w:rFonts w:ascii="Arial" w:hAnsi="Arial" w:cs="Arial"/>
          <w:bCs/>
          <w:color w:val="000000" w:themeColor="text1"/>
          <w:sz w:val="24"/>
          <w:szCs w:val="24"/>
        </w:rPr>
        <w:tab/>
      </w:r>
      <w:r w:rsidR="0019093A" w:rsidRPr="00A248F7">
        <w:rPr>
          <w:rFonts w:ascii="Arial" w:hAnsi="Arial" w:cs="Arial"/>
          <w:bCs/>
          <w:color w:val="000000" w:themeColor="text1"/>
          <w:sz w:val="24"/>
          <w:szCs w:val="24"/>
        </w:rPr>
        <w:t>Bordertown SA 5268</w:t>
      </w:r>
    </w:p>
    <w:p w14:paraId="1952E419" w14:textId="77777777" w:rsidR="007A474C" w:rsidRPr="00BF2ED8" w:rsidRDefault="0019093A" w:rsidP="00BF2ED8">
      <w:pPr>
        <w:tabs>
          <w:tab w:val="left" w:pos="1512"/>
        </w:tabs>
        <w:autoSpaceDE w:val="0"/>
        <w:autoSpaceDN w:val="0"/>
        <w:adjustRightInd w:val="0"/>
        <w:spacing w:after="0" w:line="240" w:lineRule="auto"/>
        <w:jc w:val="both"/>
        <w:rPr>
          <w:rFonts w:ascii="Arial" w:hAnsi="Arial" w:cs="Arial"/>
          <w:bCs/>
          <w:color w:val="000000" w:themeColor="text1"/>
          <w:sz w:val="24"/>
          <w:szCs w:val="24"/>
        </w:rPr>
      </w:pPr>
      <w:r w:rsidRPr="00A248F7">
        <w:rPr>
          <w:rFonts w:ascii="Arial" w:hAnsi="Arial" w:cs="Arial"/>
          <w:bCs/>
          <w:color w:val="000000" w:themeColor="text1"/>
          <w:sz w:val="24"/>
          <w:szCs w:val="24"/>
        </w:rPr>
        <w:t xml:space="preserve">Email: </w:t>
      </w:r>
      <w:r w:rsidR="00A248F7" w:rsidRPr="00A248F7">
        <w:rPr>
          <w:rFonts w:ascii="Arial" w:hAnsi="Arial" w:cs="Arial"/>
          <w:bCs/>
          <w:color w:val="000000" w:themeColor="text1"/>
          <w:sz w:val="24"/>
          <w:szCs w:val="24"/>
        </w:rPr>
        <w:tab/>
      </w:r>
      <w:hyperlink r:id="rId23" w:history="1">
        <w:r w:rsidR="00A248F7" w:rsidRPr="00A248F7">
          <w:rPr>
            <w:rStyle w:val="Hyperlink"/>
            <w:rFonts w:ascii="Arial" w:hAnsi="Arial" w:cs="Arial"/>
            <w:bCs/>
            <w:sz w:val="24"/>
            <w:szCs w:val="24"/>
          </w:rPr>
          <w:t>office@tatiara.sa.gov.au</w:t>
        </w:r>
      </w:hyperlink>
      <w:r w:rsidR="00A248F7" w:rsidRPr="00A248F7">
        <w:rPr>
          <w:rFonts w:ascii="Arial" w:hAnsi="Arial" w:cs="Arial"/>
          <w:bCs/>
          <w:color w:val="000000" w:themeColor="text1"/>
          <w:sz w:val="24"/>
          <w:szCs w:val="24"/>
        </w:rPr>
        <w:t xml:space="preserve"> </w:t>
      </w:r>
      <w:r w:rsidR="007A474C">
        <w:br w:type="page"/>
      </w:r>
    </w:p>
    <w:p w14:paraId="1C055938" w14:textId="7A0F094A" w:rsidR="00A248F7" w:rsidRPr="00A42578" w:rsidRDefault="004A79A2" w:rsidP="00834E61">
      <w:pPr>
        <w:pStyle w:val="Heading1"/>
        <w:numPr>
          <w:ilvl w:val="0"/>
          <w:numId w:val="0"/>
        </w:numPr>
        <w:shd w:val="clear" w:color="auto" w:fill="E2ECE3" w:themeFill="accent1" w:themeFillTint="33"/>
        <w:jc w:val="center"/>
        <w:rPr>
          <w:b w:val="0"/>
          <w:sz w:val="40"/>
          <w:szCs w:val="40"/>
        </w:rPr>
      </w:pPr>
      <w:bookmarkStart w:id="15" w:name="_Toc51838194"/>
      <w:r w:rsidRPr="00A42578">
        <w:rPr>
          <w:b w:val="0"/>
          <w:sz w:val="40"/>
          <w:szCs w:val="40"/>
        </w:rPr>
        <w:lastRenderedPageBreak/>
        <w:t>Community Strengthening</w:t>
      </w:r>
      <w:r w:rsidR="004A5AA4" w:rsidRPr="00A42578">
        <w:rPr>
          <w:b w:val="0"/>
          <w:sz w:val="40"/>
          <w:szCs w:val="40"/>
        </w:rPr>
        <w:br/>
      </w:r>
      <w:r w:rsidR="00663EDF" w:rsidRPr="00A42578">
        <w:rPr>
          <w:b w:val="0"/>
          <w:sz w:val="40"/>
          <w:szCs w:val="40"/>
        </w:rPr>
        <w:t xml:space="preserve">Program &amp; Events </w:t>
      </w:r>
      <w:r w:rsidR="007A6B41" w:rsidRPr="00A42578">
        <w:rPr>
          <w:b w:val="0"/>
          <w:sz w:val="40"/>
          <w:szCs w:val="40"/>
        </w:rPr>
        <w:t>/</w:t>
      </w:r>
      <w:r w:rsidR="00663EDF" w:rsidRPr="00A42578">
        <w:rPr>
          <w:b w:val="0"/>
          <w:sz w:val="40"/>
          <w:szCs w:val="40"/>
        </w:rPr>
        <w:t xml:space="preserve"> </w:t>
      </w:r>
      <w:r w:rsidR="00DD3DFA" w:rsidRPr="00A42578">
        <w:rPr>
          <w:b w:val="0"/>
          <w:sz w:val="40"/>
          <w:szCs w:val="40"/>
        </w:rPr>
        <w:t>Infrastructure</w:t>
      </w:r>
      <w:r w:rsidR="00663EDF" w:rsidRPr="00A42578">
        <w:rPr>
          <w:b w:val="0"/>
          <w:sz w:val="40"/>
          <w:szCs w:val="40"/>
        </w:rPr>
        <w:t xml:space="preserve"> </w:t>
      </w:r>
      <w:r w:rsidR="00A248F7" w:rsidRPr="00A42578">
        <w:rPr>
          <w:b w:val="0"/>
          <w:sz w:val="40"/>
          <w:szCs w:val="40"/>
        </w:rPr>
        <w:t>Grants</w:t>
      </w:r>
      <w:bookmarkEnd w:id="15"/>
    </w:p>
    <w:p w14:paraId="143C6D6C" w14:textId="010DA27E" w:rsidR="00A248F7" w:rsidRPr="00A42578" w:rsidRDefault="00313E33" w:rsidP="00313E33">
      <w:pPr>
        <w:shd w:val="clear" w:color="auto" w:fill="E2ECE3" w:themeFill="accent1" w:themeFillTint="33"/>
        <w:spacing w:after="0" w:line="240" w:lineRule="auto"/>
        <w:jc w:val="center"/>
        <w:rPr>
          <w:rFonts w:ascii="Arial" w:hAnsi="Arial" w:cs="Arial"/>
          <w:b/>
          <w:sz w:val="24"/>
          <w:szCs w:val="24"/>
        </w:rPr>
      </w:pPr>
      <w:r w:rsidRPr="00A42578">
        <w:rPr>
          <w:rFonts w:ascii="Arial" w:hAnsi="Arial" w:cs="Arial"/>
          <w:b/>
          <w:sz w:val="24"/>
          <w:szCs w:val="24"/>
        </w:rPr>
        <w:t xml:space="preserve">Applications closing </w:t>
      </w:r>
      <w:r w:rsidR="00E1399A" w:rsidRPr="00A42578">
        <w:rPr>
          <w:rFonts w:ascii="Arial" w:hAnsi="Arial" w:cs="Arial"/>
          <w:b/>
          <w:sz w:val="24"/>
          <w:szCs w:val="24"/>
        </w:rPr>
        <w:t>20</w:t>
      </w:r>
      <w:r w:rsidRPr="00A42578">
        <w:rPr>
          <w:rFonts w:ascii="Arial" w:hAnsi="Arial" w:cs="Arial"/>
          <w:b/>
          <w:sz w:val="24"/>
          <w:szCs w:val="24"/>
        </w:rPr>
        <w:t xml:space="preserve"> October</w:t>
      </w:r>
      <w:r w:rsidR="00A42578" w:rsidRPr="00A42578">
        <w:rPr>
          <w:rFonts w:ascii="Arial" w:hAnsi="Arial" w:cs="Arial"/>
          <w:b/>
          <w:sz w:val="24"/>
          <w:szCs w:val="24"/>
        </w:rPr>
        <w:t xml:space="preserve"> and </w:t>
      </w:r>
      <w:r w:rsidR="009A20EC" w:rsidRPr="00A42578">
        <w:rPr>
          <w:rFonts w:ascii="Arial" w:hAnsi="Arial" w:cs="Arial"/>
          <w:b/>
          <w:sz w:val="24"/>
          <w:szCs w:val="24"/>
        </w:rPr>
        <w:t>20 April</w:t>
      </w:r>
      <w:r w:rsidRPr="00A42578">
        <w:rPr>
          <w:rFonts w:ascii="Arial" w:hAnsi="Arial" w:cs="Arial"/>
          <w:b/>
          <w:sz w:val="24"/>
          <w:szCs w:val="24"/>
        </w:rPr>
        <w:t xml:space="preserve"> </w:t>
      </w:r>
    </w:p>
    <w:p w14:paraId="6D3E84ED" w14:textId="3B97697F" w:rsidR="00313E33" w:rsidRPr="00A42578" w:rsidRDefault="00313E33" w:rsidP="00313E33">
      <w:pPr>
        <w:shd w:val="clear" w:color="auto" w:fill="E2ECE3" w:themeFill="accent1" w:themeFillTint="33"/>
        <w:spacing w:after="0" w:line="240" w:lineRule="auto"/>
        <w:jc w:val="center"/>
        <w:rPr>
          <w:rFonts w:ascii="Arial" w:hAnsi="Arial" w:cs="Arial"/>
          <w:b/>
          <w:sz w:val="24"/>
          <w:szCs w:val="24"/>
        </w:rPr>
      </w:pPr>
      <w:r w:rsidRPr="00A42578">
        <w:rPr>
          <w:rFonts w:ascii="Arial" w:hAnsi="Arial" w:cs="Arial"/>
          <w:b/>
          <w:sz w:val="24"/>
          <w:szCs w:val="24"/>
        </w:rPr>
        <w:t>for consideration at November</w:t>
      </w:r>
      <w:r w:rsidR="009A20EC" w:rsidRPr="00A42578">
        <w:rPr>
          <w:rFonts w:ascii="Arial" w:hAnsi="Arial" w:cs="Arial"/>
          <w:b/>
          <w:sz w:val="24"/>
          <w:szCs w:val="24"/>
        </w:rPr>
        <w:t xml:space="preserve"> and May </w:t>
      </w:r>
      <w:r w:rsidRPr="00A42578">
        <w:rPr>
          <w:rFonts w:ascii="Arial" w:hAnsi="Arial" w:cs="Arial"/>
          <w:b/>
          <w:sz w:val="24"/>
          <w:szCs w:val="24"/>
        </w:rPr>
        <w:t>Council meetings</w:t>
      </w:r>
    </w:p>
    <w:p w14:paraId="127E56E3" w14:textId="77777777" w:rsidR="00A248F7" w:rsidRDefault="00A248F7" w:rsidP="00A248F7">
      <w:pPr>
        <w:spacing w:after="0" w:line="240" w:lineRule="auto"/>
        <w:rPr>
          <w:rFonts w:ascii="Arial" w:hAnsi="Arial" w:cs="Arial"/>
          <w:sz w:val="24"/>
          <w:szCs w:val="24"/>
        </w:rPr>
      </w:pPr>
    </w:p>
    <w:p w14:paraId="13D7ED67" w14:textId="77777777" w:rsidR="00A248F7" w:rsidRPr="00D1072B" w:rsidRDefault="00A248F7" w:rsidP="00A248F7">
      <w:pPr>
        <w:spacing w:after="0" w:line="240" w:lineRule="auto"/>
        <w:rPr>
          <w:rFonts w:ascii="Arial" w:hAnsi="Arial" w:cs="Arial"/>
          <w:b/>
          <w:sz w:val="24"/>
          <w:szCs w:val="24"/>
        </w:rPr>
      </w:pPr>
      <w:r w:rsidRPr="00D1072B">
        <w:rPr>
          <w:rFonts w:ascii="Arial" w:hAnsi="Arial" w:cs="Arial"/>
          <w:b/>
          <w:sz w:val="24"/>
          <w:szCs w:val="24"/>
        </w:rPr>
        <w:t>Organisation information</w:t>
      </w:r>
    </w:p>
    <w:p w14:paraId="5DBB3EF7" w14:textId="77777777" w:rsidR="00A248F7" w:rsidRDefault="00A248F7" w:rsidP="00A248F7">
      <w:pPr>
        <w:tabs>
          <w:tab w:val="right" w:pos="10466"/>
        </w:tabs>
        <w:spacing w:before="120" w:after="120" w:line="240" w:lineRule="auto"/>
        <w:rPr>
          <w:rFonts w:ascii="Arial" w:hAnsi="Arial" w:cs="Arial"/>
          <w:sz w:val="24"/>
          <w:szCs w:val="24"/>
        </w:rPr>
      </w:pPr>
      <w:r>
        <w:rPr>
          <w:rFonts w:ascii="Arial" w:hAnsi="Arial" w:cs="Arial"/>
          <w:sz w:val="24"/>
          <w:szCs w:val="24"/>
        </w:rPr>
        <w:t xml:space="preserve">Organisation Name: </w:t>
      </w:r>
      <w:r w:rsidRPr="000A5F0E">
        <w:rPr>
          <w:rFonts w:ascii="Arial" w:hAnsi="Arial" w:cs="Arial"/>
          <w:sz w:val="24"/>
          <w:szCs w:val="24"/>
          <w:u w:val="single"/>
        </w:rPr>
        <w:tab/>
      </w:r>
    </w:p>
    <w:p w14:paraId="736B6C8F" w14:textId="77777777" w:rsidR="00A248F7" w:rsidRDefault="00A248F7" w:rsidP="00A248F7">
      <w:pPr>
        <w:tabs>
          <w:tab w:val="right" w:pos="10466"/>
        </w:tabs>
        <w:spacing w:before="120" w:after="120" w:line="240" w:lineRule="auto"/>
        <w:rPr>
          <w:rFonts w:ascii="Arial" w:hAnsi="Arial" w:cs="Arial"/>
          <w:sz w:val="24"/>
          <w:szCs w:val="24"/>
          <w:u w:val="single"/>
        </w:rPr>
      </w:pPr>
      <w:r>
        <w:rPr>
          <w:rFonts w:ascii="Arial" w:hAnsi="Arial" w:cs="Arial"/>
          <w:sz w:val="24"/>
          <w:szCs w:val="24"/>
        </w:rPr>
        <w:t xml:space="preserve">Postal Address: </w:t>
      </w:r>
      <w:r w:rsidRPr="000A5F0E">
        <w:rPr>
          <w:rFonts w:ascii="Arial" w:hAnsi="Arial" w:cs="Arial"/>
          <w:sz w:val="24"/>
          <w:szCs w:val="24"/>
          <w:u w:val="single"/>
        </w:rPr>
        <w:tab/>
      </w:r>
    </w:p>
    <w:p w14:paraId="7B309A30" w14:textId="77777777" w:rsidR="00A248F7" w:rsidRPr="000A5F0E" w:rsidRDefault="00A248F7" w:rsidP="00A248F7">
      <w:pPr>
        <w:tabs>
          <w:tab w:val="right" w:pos="10466"/>
        </w:tabs>
        <w:spacing w:before="120" w:after="0" w:line="240" w:lineRule="auto"/>
        <w:rPr>
          <w:rFonts w:ascii="Arial" w:hAnsi="Arial" w:cs="Arial"/>
          <w:sz w:val="24"/>
          <w:szCs w:val="24"/>
        </w:rPr>
      </w:pPr>
      <w:r w:rsidRPr="000A5F0E">
        <w:rPr>
          <w:rFonts w:ascii="Arial" w:hAnsi="Arial" w:cs="Arial"/>
          <w:sz w:val="24"/>
          <w:szCs w:val="24"/>
        </w:rPr>
        <w:t>ABN/Incorporation Number:</w:t>
      </w:r>
      <w:r w:rsidRPr="00D1072B">
        <w:rPr>
          <w:rFonts w:ascii="Arial" w:hAnsi="Arial" w:cs="Arial"/>
          <w:sz w:val="24"/>
          <w:szCs w:val="24"/>
        </w:rPr>
        <w:t xml:space="preserve"> </w:t>
      </w:r>
      <w:r w:rsidRPr="000A5F0E">
        <w:rPr>
          <w:rFonts w:ascii="Arial" w:hAnsi="Arial" w:cs="Arial"/>
          <w:sz w:val="24"/>
          <w:szCs w:val="24"/>
          <w:u w:val="single"/>
        </w:rPr>
        <w:tab/>
      </w:r>
    </w:p>
    <w:p w14:paraId="1298278A" w14:textId="77777777" w:rsidR="00834E61" w:rsidRPr="000A5F0E" w:rsidRDefault="00834E61" w:rsidP="00834E61">
      <w:pPr>
        <w:tabs>
          <w:tab w:val="right" w:pos="10466"/>
        </w:tabs>
        <w:spacing w:before="120" w:after="0" w:line="240" w:lineRule="auto"/>
        <w:rPr>
          <w:rFonts w:ascii="Arial" w:hAnsi="Arial" w:cs="Arial"/>
          <w:sz w:val="24"/>
          <w:szCs w:val="24"/>
        </w:rPr>
      </w:pPr>
      <w:r>
        <w:rPr>
          <w:rFonts w:ascii="Arial" w:hAnsi="Arial" w:cs="Arial"/>
          <w:sz w:val="24"/>
          <w:szCs w:val="24"/>
        </w:rPr>
        <w:t>Public Liability Insurance Policy No.</w:t>
      </w:r>
      <w:r w:rsidRPr="000A5F0E">
        <w:rPr>
          <w:rFonts w:ascii="Arial" w:hAnsi="Arial" w:cs="Arial"/>
          <w:sz w:val="24"/>
          <w:szCs w:val="24"/>
        </w:rPr>
        <w:t>:</w:t>
      </w:r>
      <w:r w:rsidRPr="00D1072B">
        <w:rPr>
          <w:rFonts w:ascii="Arial" w:hAnsi="Arial" w:cs="Arial"/>
          <w:sz w:val="24"/>
          <w:szCs w:val="24"/>
        </w:rPr>
        <w:t xml:space="preserve"> </w:t>
      </w:r>
      <w:r w:rsidRPr="000A5F0E">
        <w:rPr>
          <w:rFonts w:ascii="Arial" w:hAnsi="Arial" w:cs="Arial"/>
          <w:sz w:val="24"/>
          <w:szCs w:val="24"/>
          <w:u w:val="single"/>
        </w:rPr>
        <w:tab/>
      </w:r>
    </w:p>
    <w:p w14:paraId="72319599" w14:textId="77777777" w:rsidR="00A248F7" w:rsidRDefault="00A248F7" w:rsidP="00A123DF">
      <w:pPr>
        <w:tabs>
          <w:tab w:val="right" w:pos="10466"/>
        </w:tabs>
        <w:spacing w:before="120" w:after="0" w:line="240" w:lineRule="auto"/>
        <w:rPr>
          <w:rFonts w:ascii="Arial" w:eastAsia="MS Gothic" w:hAnsi="Arial" w:cs="Arial"/>
          <w:sz w:val="24"/>
          <w:szCs w:val="24"/>
        </w:rPr>
      </w:pPr>
      <w:r w:rsidRPr="000A5F0E">
        <w:rPr>
          <w:rFonts w:ascii="Arial" w:hAnsi="Arial" w:cs="Arial"/>
          <w:sz w:val="24"/>
          <w:szCs w:val="24"/>
        </w:rPr>
        <w:t xml:space="preserve">GST-registered: Yes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sidRPr="000A5F0E">
        <w:rPr>
          <w:rFonts w:ascii="Arial" w:eastAsia="MS Gothic" w:hAnsi="Arial" w:cs="Arial"/>
          <w:sz w:val="24"/>
          <w:szCs w:val="24"/>
        </w:rPr>
        <w:t xml:space="preserve"> </w:t>
      </w:r>
      <w:r w:rsidRPr="000A5F0E">
        <w:rPr>
          <w:rFonts w:ascii="Arial" w:hAnsi="Arial" w:cs="Arial"/>
          <w:sz w:val="24"/>
          <w:szCs w:val="24"/>
        </w:rPr>
        <w:t xml:space="preserve">No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sidR="00A123DF">
        <w:rPr>
          <w:rFonts w:ascii="Arial" w:eastAsia="MS Gothic" w:hAnsi="Arial" w:cs="Arial"/>
          <w:sz w:val="24"/>
          <w:szCs w:val="24"/>
        </w:rPr>
        <w:tab/>
      </w:r>
      <w:proofErr w:type="spellStart"/>
      <w:r w:rsidR="00A123DF">
        <w:rPr>
          <w:rFonts w:ascii="Arial" w:hAnsi="Arial" w:cs="Arial"/>
          <w:sz w:val="24"/>
          <w:szCs w:val="24"/>
        </w:rPr>
        <w:t>Auspiced</w:t>
      </w:r>
      <w:proofErr w:type="spellEnd"/>
      <w:r w:rsidR="00A123DF">
        <w:rPr>
          <w:rFonts w:ascii="Arial" w:hAnsi="Arial" w:cs="Arial"/>
          <w:sz w:val="24"/>
          <w:szCs w:val="24"/>
        </w:rPr>
        <w:t xml:space="preserve"> by another organisation</w:t>
      </w:r>
      <w:r w:rsidR="00A123DF" w:rsidRPr="000A5F0E">
        <w:rPr>
          <w:rFonts w:ascii="Arial" w:hAnsi="Arial" w:cs="Arial"/>
          <w:sz w:val="24"/>
          <w:szCs w:val="24"/>
        </w:rPr>
        <w:t xml:space="preserve">: Yes </w:t>
      </w:r>
      <w:r w:rsidR="00A123DF" w:rsidRPr="000A5F0E">
        <w:rPr>
          <w:rFonts w:ascii="Arial" w:eastAsia="MS Gothic" w:hAnsi="Arial" w:cs="Arial"/>
          <w:sz w:val="24"/>
          <w:szCs w:val="24"/>
        </w:rPr>
        <w:fldChar w:fldCharType="begin">
          <w:ffData>
            <w:name w:val="Check1"/>
            <w:enabled/>
            <w:calcOnExit w:val="0"/>
            <w:checkBox>
              <w:sizeAuto/>
              <w:default w:val="0"/>
            </w:checkBox>
          </w:ffData>
        </w:fldChar>
      </w:r>
      <w:r w:rsidR="00A123DF"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00A123DF" w:rsidRPr="000A5F0E">
        <w:rPr>
          <w:rFonts w:ascii="Arial" w:eastAsia="MS Gothic" w:hAnsi="Arial" w:cs="Arial"/>
          <w:sz w:val="24"/>
          <w:szCs w:val="24"/>
        </w:rPr>
        <w:fldChar w:fldCharType="end"/>
      </w:r>
      <w:r w:rsidR="00A123DF" w:rsidRPr="000A5F0E">
        <w:rPr>
          <w:rFonts w:ascii="Arial" w:eastAsia="MS Gothic" w:hAnsi="Arial" w:cs="Arial"/>
          <w:sz w:val="24"/>
          <w:szCs w:val="24"/>
        </w:rPr>
        <w:t xml:space="preserve"> </w:t>
      </w:r>
      <w:r w:rsidR="00A123DF" w:rsidRPr="000A5F0E">
        <w:rPr>
          <w:rFonts w:ascii="Arial" w:hAnsi="Arial" w:cs="Arial"/>
          <w:sz w:val="24"/>
          <w:szCs w:val="24"/>
        </w:rPr>
        <w:t xml:space="preserve">No </w:t>
      </w:r>
      <w:r w:rsidR="00A123DF" w:rsidRPr="000A5F0E">
        <w:rPr>
          <w:rFonts w:ascii="Arial" w:eastAsia="MS Gothic" w:hAnsi="Arial" w:cs="Arial"/>
          <w:sz w:val="24"/>
          <w:szCs w:val="24"/>
        </w:rPr>
        <w:fldChar w:fldCharType="begin">
          <w:ffData>
            <w:name w:val="Check1"/>
            <w:enabled/>
            <w:calcOnExit w:val="0"/>
            <w:checkBox>
              <w:sizeAuto/>
              <w:default w:val="0"/>
            </w:checkBox>
          </w:ffData>
        </w:fldChar>
      </w:r>
      <w:r w:rsidR="00A123DF"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00A123DF" w:rsidRPr="000A5F0E">
        <w:rPr>
          <w:rFonts w:ascii="Arial" w:eastAsia="MS Gothic" w:hAnsi="Arial" w:cs="Arial"/>
          <w:sz w:val="24"/>
          <w:szCs w:val="24"/>
        </w:rPr>
        <w:fldChar w:fldCharType="end"/>
      </w:r>
    </w:p>
    <w:p w14:paraId="7344FED2" w14:textId="77777777" w:rsidR="00BA06DF" w:rsidRPr="00BA06DF" w:rsidRDefault="00BA06DF" w:rsidP="00A123DF">
      <w:pPr>
        <w:tabs>
          <w:tab w:val="right" w:pos="10466"/>
        </w:tabs>
        <w:spacing w:before="120" w:after="0" w:line="240" w:lineRule="auto"/>
        <w:rPr>
          <w:rFonts w:ascii="Arial" w:hAnsi="Arial" w:cs="Arial"/>
          <w:sz w:val="24"/>
          <w:szCs w:val="24"/>
          <w:u w:val="single"/>
        </w:rPr>
      </w:pPr>
      <w:r>
        <w:rPr>
          <w:rFonts w:ascii="Arial" w:eastAsia="MS Gothic" w:hAnsi="Arial" w:cs="Arial"/>
          <w:sz w:val="24"/>
          <w:szCs w:val="24"/>
        </w:rPr>
        <w:t xml:space="preserve">How many members do you have? </w:t>
      </w:r>
      <w:r>
        <w:rPr>
          <w:rFonts w:ascii="Arial" w:eastAsia="MS Gothic" w:hAnsi="Arial" w:cs="Arial"/>
          <w:sz w:val="24"/>
          <w:szCs w:val="24"/>
          <w:u w:val="single"/>
        </w:rPr>
        <w:tab/>
      </w:r>
    </w:p>
    <w:p w14:paraId="38F0C263" w14:textId="77777777" w:rsidR="00A248F7" w:rsidRDefault="00A248F7" w:rsidP="00A248F7">
      <w:pPr>
        <w:tabs>
          <w:tab w:val="right" w:pos="10466"/>
        </w:tabs>
        <w:spacing w:after="0" w:line="240" w:lineRule="auto"/>
        <w:rPr>
          <w:rFonts w:ascii="Arial" w:hAnsi="Arial" w:cs="Arial"/>
          <w:sz w:val="24"/>
          <w:szCs w:val="24"/>
        </w:rPr>
      </w:pPr>
    </w:p>
    <w:p w14:paraId="075E32CD" w14:textId="77777777" w:rsidR="00A248F7" w:rsidRPr="00BA06DF" w:rsidRDefault="00A248F7" w:rsidP="00A248F7">
      <w:pPr>
        <w:tabs>
          <w:tab w:val="right" w:pos="10466"/>
        </w:tabs>
        <w:spacing w:after="0" w:line="240" w:lineRule="auto"/>
        <w:rPr>
          <w:rFonts w:ascii="Arial" w:hAnsi="Arial" w:cs="Arial"/>
          <w:sz w:val="20"/>
          <w:szCs w:val="20"/>
        </w:rPr>
      </w:pPr>
      <w:r>
        <w:rPr>
          <w:rFonts w:ascii="Arial" w:hAnsi="Arial" w:cs="Arial"/>
          <w:sz w:val="24"/>
          <w:szCs w:val="24"/>
        </w:rPr>
        <w:t xml:space="preserve">Head of organisation </w:t>
      </w:r>
      <w:r w:rsidRPr="00BA06DF">
        <w:rPr>
          <w:rFonts w:ascii="Arial" w:hAnsi="Arial" w:cs="Arial"/>
          <w:sz w:val="20"/>
          <w:szCs w:val="20"/>
        </w:rPr>
        <w:t>(must sign the application, Executive Officer, President, Chair, etc.)</w:t>
      </w:r>
    </w:p>
    <w:p w14:paraId="43CF85FD" w14:textId="77777777" w:rsidR="00A248F7" w:rsidRDefault="00A248F7" w:rsidP="00A248F7">
      <w:pPr>
        <w:tabs>
          <w:tab w:val="right" w:pos="10466"/>
        </w:tabs>
        <w:spacing w:before="120" w:after="0" w:line="240" w:lineRule="auto"/>
        <w:rPr>
          <w:rFonts w:ascii="Arial" w:hAnsi="Arial" w:cs="Arial"/>
          <w:sz w:val="24"/>
          <w:szCs w:val="24"/>
          <w:u w:val="single"/>
        </w:rPr>
      </w:pPr>
      <w:r>
        <w:rPr>
          <w:rFonts w:ascii="Arial" w:hAnsi="Arial" w:cs="Arial"/>
          <w:sz w:val="24"/>
          <w:szCs w:val="24"/>
        </w:rPr>
        <w:t>Mr</w:t>
      </w:r>
      <w:r w:rsidRPr="000A5F0E">
        <w:rPr>
          <w:rFonts w:ascii="Arial" w:hAnsi="Arial" w:cs="Arial"/>
          <w:sz w:val="24"/>
          <w:szCs w:val="24"/>
        </w:rPr>
        <w:t xml:space="preserve">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sidRPr="000A5F0E">
        <w:rPr>
          <w:rFonts w:ascii="Arial" w:eastAsia="MS Gothic" w:hAnsi="Arial" w:cs="Arial"/>
          <w:sz w:val="24"/>
          <w:szCs w:val="24"/>
        </w:rPr>
        <w:t xml:space="preserve"> </w:t>
      </w:r>
      <w:r>
        <w:rPr>
          <w:rFonts w:ascii="Arial" w:eastAsia="MS Gothic" w:hAnsi="Arial" w:cs="Arial"/>
          <w:sz w:val="24"/>
          <w:szCs w:val="24"/>
        </w:rPr>
        <w:t xml:space="preserve"> </w:t>
      </w:r>
      <w:r>
        <w:rPr>
          <w:rFonts w:ascii="Arial" w:hAnsi="Arial" w:cs="Arial"/>
          <w:sz w:val="24"/>
          <w:szCs w:val="24"/>
        </w:rPr>
        <w:t>Mrs</w:t>
      </w:r>
      <w:r w:rsidRPr="000A5F0E">
        <w:rPr>
          <w:rFonts w:ascii="Arial" w:hAnsi="Arial" w:cs="Arial"/>
          <w:sz w:val="24"/>
          <w:szCs w:val="24"/>
        </w:rPr>
        <w:t xml:space="preserve">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Pr>
          <w:rFonts w:ascii="Arial" w:eastAsia="MS Gothic" w:hAnsi="Arial" w:cs="Arial"/>
          <w:sz w:val="24"/>
          <w:szCs w:val="24"/>
        </w:rPr>
        <w:t xml:space="preserve">  </w:t>
      </w:r>
      <w:r>
        <w:rPr>
          <w:rFonts w:ascii="Arial" w:hAnsi="Arial" w:cs="Arial"/>
          <w:sz w:val="24"/>
          <w:szCs w:val="24"/>
        </w:rPr>
        <w:t>Ms</w:t>
      </w:r>
      <w:r w:rsidRPr="000A5F0E">
        <w:rPr>
          <w:rFonts w:ascii="Arial" w:hAnsi="Arial" w:cs="Arial"/>
          <w:sz w:val="24"/>
          <w:szCs w:val="24"/>
        </w:rPr>
        <w:t xml:space="preserve">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sidRPr="000A5F0E">
        <w:rPr>
          <w:rFonts w:ascii="Arial" w:eastAsia="MS Gothic" w:hAnsi="Arial" w:cs="Arial"/>
          <w:sz w:val="24"/>
          <w:szCs w:val="24"/>
        </w:rPr>
        <w:t xml:space="preserve"> </w:t>
      </w:r>
      <w:r>
        <w:rPr>
          <w:rFonts w:ascii="Arial" w:hAnsi="Arial" w:cs="Arial"/>
          <w:sz w:val="24"/>
          <w:szCs w:val="24"/>
        </w:rPr>
        <w:t xml:space="preserve">Name: </w:t>
      </w:r>
      <w:r w:rsidRPr="000A5F0E">
        <w:rPr>
          <w:rFonts w:ascii="Arial" w:hAnsi="Arial" w:cs="Arial"/>
          <w:sz w:val="24"/>
          <w:szCs w:val="24"/>
          <w:u w:val="single"/>
        </w:rPr>
        <w:tab/>
      </w:r>
    </w:p>
    <w:p w14:paraId="0B541880" w14:textId="77777777" w:rsidR="00A248F7" w:rsidRDefault="00A248F7" w:rsidP="00A248F7">
      <w:pPr>
        <w:tabs>
          <w:tab w:val="right" w:pos="7371"/>
          <w:tab w:val="right" w:pos="10466"/>
        </w:tabs>
        <w:spacing w:before="120" w:after="0" w:line="240" w:lineRule="auto"/>
        <w:rPr>
          <w:rFonts w:ascii="Arial" w:hAnsi="Arial" w:cs="Arial"/>
          <w:sz w:val="24"/>
          <w:szCs w:val="24"/>
          <w:u w:val="single"/>
        </w:rPr>
      </w:pPr>
      <w:r w:rsidRPr="000A5F0E">
        <w:rPr>
          <w:rFonts w:ascii="Arial" w:hAnsi="Arial" w:cs="Arial"/>
          <w:sz w:val="24"/>
          <w:szCs w:val="24"/>
        </w:rPr>
        <w:t xml:space="preserve">Position held: </w:t>
      </w:r>
      <w:r>
        <w:rPr>
          <w:rFonts w:ascii="Arial" w:hAnsi="Arial" w:cs="Arial"/>
          <w:sz w:val="24"/>
          <w:szCs w:val="24"/>
          <w:u w:val="single"/>
        </w:rPr>
        <w:tab/>
        <w:t>Phone no:</w:t>
      </w:r>
      <w:r>
        <w:rPr>
          <w:rFonts w:ascii="Arial" w:hAnsi="Arial" w:cs="Arial"/>
          <w:sz w:val="24"/>
          <w:szCs w:val="24"/>
          <w:u w:val="single"/>
        </w:rPr>
        <w:tab/>
      </w:r>
    </w:p>
    <w:p w14:paraId="343C94F5" w14:textId="77777777" w:rsidR="00A248F7" w:rsidRDefault="00A248F7" w:rsidP="00A248F7">
      <w:pPr>
        <w:tabs>
          <w:tab w:val="right" w:pos="7371"/>
          <w:tab w:val="right" w:pos="10466"/>
        </w:tabs>
        <w:spacing w:before="120" w:after="0" w:line="240" w:lineRule="auto"/>
        <w:rPr>
          <w:rFonts w:ascii="Arial" w:hAnsi="Arial" w:cs="Arial"/>
          <w:sz w:val="24"/>
          <w:szCs w:val="24"/>
          <w:u w:val="single"/>
        </w:rPr>
      </w:pPr>
      <w:r w:rsidRPr="000A5F0E">
        <w:rPr>
          <w:rFonts w:ascii="Arial" w:hAnsi="Arial" w:cs="Arial"/>
          <w:sz w:val="24"/>
          <w:szCs w:val="24"/>
        </w:rPr>
        <w:t xml:space="preserve">Email: </w:t>
      </w:r>
      <w:r>
        <w:rPr>
          <w:rFonts w:ascii="Arial" w:hAnsi="Arial" w:cs="Arial"/>
          <w:sz w:val="24"/>
          <w:szCs w:val="24"/>
          <w:u w:val="single"/>
        </w:rPr>
        <w:tab/>
        <w:t xml:space="preserve">Mobile: </w:t>
      </w:r>
      <w:r>
        <w:rPr>
          <w:rFonts w:ascii="Arial" w:hAnsi="Arial" w:cs="Arial"/>
          <w:sz w:val="24"/>
          <w:szCs w:val="24"/>
          <w:u w:val="single"/>
        </w:rPr>
        <w:tab/>
      </w:r>
    </w:p>
    <w:p w14:paraId="132B4629" w14:textId="77777777" w:rsidR="00A248F7" w:rsidRDefault="00A248F7" w:rsidP="00A248F7">
      <w:pPr>
        <w:tabs>
          <w:tab w:val="right" w:pos="10466"/>
        </w:tabs>
        <w:spacing w:after="0" w:line="240" w:lineRule="auto"/>
        <w:rPr>
          <w:rFonts w:ascii="Arial" w:hAnsi="Arial" w:cs="Arial"/>
          <w:sz w:val="24"/>
          <w:szCs w:val="24"/>
        </w:rPr>
      </w:pPr>
    </w:p>
    <w:p w14:paraId="7E2F4D7C" w14:textId="77777777" w:rsidR="00A248F7" w:rsidRDefault="00A248F7" w:rsidP="00A248F7">
      <w:pPr>
        <w:tabs>
          <w:tab w:val="right" w:pos="10466"/>
        </w:tabs>
        <w:spacing w:after="0" w:line="240" w:lineRule="auto"/>
        <w:rPr>
          <w:rFonts w:ascii="Arial" w:hAnsi="Arial" w:cs="Arial"/>
          <w:sz w:val="24"/>
          <w:szCs w:val="24"/>
        </w:rPr>
      </w:pPr>
      <w:r>
        <w:rPr>
          <w:rFonts w:ascii="Arial" w:hAnsi="Arial" w:cs="Arial"/>
          <w:sz w:val="24"/>
          <w:szCs w:val="24"/>
        </w:rPr>
        <w:t xml:space="preserve">Contact name: </w:t>
      </w:r>
      <w:r w:rsidRPr="00BA06DF">
        <w:rPr>
          <w:rFonts w:ascii="Arial" w:hAnsi="Arial" w:cs="Arial"/>
          <w:sz w:val="20"/>
          <w:szCs w:val="20"/>
        </w:rPr>
        <w:t>(the person we should talk to about this application)</w:t>
      </w:r>
    </w:p>
    <w:p w14:paraId="77BC8FE5" w14:textId="77777777" w:rsidR="00A248F7" w:rsidRDefault="00A248F7" w:rsidP="00A248F7">
      <w:pPr>
        <w:tabs>
          <w:tab w:val="right" w:pos="10466"/>
        </w:tabs>
        <w:spacing w:before="120" w:after="0" w:line="240" w:lineRule="auto"/>
        <w:rPr>
          <w:rFonts w:ascii="Arial" w:hAnsi="Arial" w:cs="Arial"/>
          <w:sz w:val="24"/>
          <w:szCs w:val="24"/>
          <w:u w:val="single"/>
        </w:rPr>
      </w:pPr>
      <w:r>
        <w:rPr>
          <w:rFonts w:ascii="Arial" w:hAnsi="Arial" w:cs="Arial"/>
          <w:sz w:val="24"/>
          <w:szCs w:val="24"/>
        </w:rPr>
        <w:t>Mr</w:t>
      </w:r>
      <w:r w:rsidRPr="000A5F0E">
        <w:rPr>
          <w:rFonts w:ascii="Arial" w:hAnsi="Arial" w:cs="Arial"/>
          <w:sz w:val="24"/>
          <w:szCs w:val="24"/>
        </w:rPr>
        <w:t xml:space="preserve">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sidRPr="000A5F0E">
        <w:rPr>
          <w:rFonts w:ascii="Arial" w:eastAsia="MS Gothic" w:hAnsi="Arial" w:cs="Arial"/>
          <w:sz w:val="24"/>
          <w:szCs w:val="24"/>
        </w:rPr>
        <w:t xml:space="preserve"> </w:t>
      </w:r>
      <w:r>
        <w:rPr>
          <w:rFonts w:ascii="Arial" w:eastAsia="MS Gothic" w:hAnsi="Arial" w:cs="Arial"/>
          <w:sz w:val="24"/>
          <w:szCs w:val="24"/>
        </w:rPr>
        <w:t xml:space="preserve"> </w:t>
      </w:r>
      <w:r>
        <w:rPr>
          <w:rFonts w:ascii="Arial" w:hAnsi="Arial" w:cs="Arial"/>
          <w:sz w:val="24"/>
          <w:szCs w:val="24"/>
        </w:rPr>
        <w:t>Mrs</w:t>
      </w:r>
      <w:r w:rsidRPr="000A5F0E">
        <w:rPr>
          <w:rFonts w:ascii="Arial" w:hAnsi="Arial" w:cs="Arial"/>
          <w:sz w:val="24"/>
          <w:szCs w:val="24"/>
        </w:rPr>
        <w:t xml:space="preserve">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Pr>
          <w:rFonts w:ascii="Arial" w:eastAsia="MS Gothic" w:hAnsi="Arial" w:cs="Arial"/>
          <w:sz w:val="24"/>
          <w:szCs w:val="24"/>
        </w:rPr>
        <w:t xml:space="preserve">  </w:t>
      </w:r>
      <w:r>
        <w:rPr>
          <w:rFonts w:ascii="Arial" w:hAnsi="Arial" w:cs="Arial"/>
          <w:sz w:val="24"/>
          <w:szCs w:val="24"/>
        </w:rPr>
        <w:t>Ms</w:t>
      </w:r>
      <w:r w:rsidRPr="000A5F0E">
        <w:rPr>
          <w:rFonts w:ascii="Arial" w:hAnsi="Arial" w:cs="Arial"/>
          <w:sz w:val="24"/>
          <w:szCs w:val="24"/>
        </w:rPr>
        <w:t xml:space="preserve"> </w:t>
      </w:r>
      <w:r w:rsidRPr="000A5F0E">
        <w:rPr>
          <w:rFonts w:ascii="Arial" w:eastAsia="MS Gothic" w:hAnsi="Arial" w:cs="Arial"/>
          <w:sz w:val="24"/>
          <w:szCs w:val="24"/>
        </w:rPr>
        <w:fldChar w:fldCharType="begin">
          <w:ffData>
            <w:name w:val="Check1"/>
            <w:enabled/>
            <w:calcOnExit w:val="0"/>
            <w:checkBox>
              <w:sizeAuto/>
              <w:default w:val="0"/>
            </w:checkBox>
          </w:ffData>
        </w:fldChar>
      </w:r>
      <w:r w:rsidRPr="000A5F0E">
        <w:rPr>
          <w:rFonts w:ascii="Arial" w:eastAsia="MS Gothic" w:hAnsi="Arial" w:cs="Arial"/>
          <w:sz w:val="24"/>
          <w:szCs w:val="24"/>
        </w:rPr>
        <w:instrText xml:space="preserve"> FORMCHECKBOX </w:instrText>
      </w:r>
      <w:r w:rsidR="005753EA">
        <w:rPr>
          <w:rFonts w:ascii="Arial" w:eastAsia="MS Gothic" w:hAnsi="Arial" w:cs="Arial"/>
          <w:sz w:val="24"/>
          <w:szCs w:val="24"/>
        </w:rPr>
      </w:r>
      <w:r w:rsidR="005753EA">
        <w:rPr>
          <w:rFonts w:ascii="Arial" w:eastAsia="MS Gothic" w:hAnsi="Arial" w:cs="Arial"/>
          <w:sz w:val="24"/>
          <w:szCs w:val="24"/>
        </w:rPr>
        <w:fldChar w:fldCharType="separate"/>
      </w:r>
      <w:r w:rsidRPr="000A5F0E">
        <w:rPr>
          <w:rFonts w:ascii="Arial" w:eastAsia="MS Gothic" w:hAnsi="Arial" w:cs="Arial"/>
          <w:sz w:val="24"/>
          <w:szCs w:val="24"/>
        </w:rPr>
        <w:fldChar w:fldCharType="end"/>
      </w:r>
      <w:r w:rsidRPr="000A5F0E">
        <w:rPr>
          <w:rFonts w:ascii="Arial" w:eastAsia="MS Gothic" w:hAnsi="Arial" w:cs="Arial"/>
          <w:sz w:val="24"/>
          <w:szCs w:val="24"/>
        </w:rPr>
        <w:t xml:space="preserve"> </w:t>
      </w:r>
      <w:r>
        <w:rPr>
          <w:rFonts w:ascii="Arial" w:hAnsi="Arial" w:cs="Arial"/>
          <w:sz w:val="24"/>
          <w:szCs w:val="24"/>
        </w:rPr>
        <w:t xml:space="preserve">Name: </w:t>
      </w:r>
      <w:r w:rsidRPr="000A5F0E">
        <w:rPr>
          <w:rFonts w:ascii="Arial" w:hAnsi="Arial" w:cs="Arial"/>
          <w:sz w:val="24"/>
          <w:szCs w:val="24"/>
          <w:u w:val="single"/>
        </w:rPr>
        <w:tab/>
      </w:r>
    </w:p>
    <w:p w14:paraId="17E93C28" w14:textId="77777777" w:rsidR="00A248F7" w:rsidRDefault="00A248F7" w:rsidP="00A248F7">
      <w:pPr>
        <w:tabs>
          <w:tab w:val="right" w:pos="7371"/>
          <w:tab w:val="right" w:pos="10466"/>
        </w:tabs>
        <w:spacing w:before="120" w:after="0" w:line="240" w:lineRule="auto"/>
        <w:rPr>
          <w:rFonts w:ascii="Arial" w:hAnsi="Arial" w:cs="Arial"/>
          <w:sz w:val="24"/>
          <w:szCs w:val="24"/>
          <w:u w:val="single"/>
        </w:rPr>
      </w:pPr>
      <w:r w:rsidRPr="000A5F0E">
        <w:rPr>
          <w:rFonts w:ascii="Arial" w:hAnsi="Arial" w:cs="Arial"/>
          <w:sz w:val="24"/>
          <w:szCs w:val="24"/>
        </w:rPr>
        <w:t xml:space="preserve">Position held: </w:t>
      </w:r>
      <w:r>
        <w:rPr>
          <w:rFonts w:ascii="Arial" w:hAnsi="Arial" w:cs="Arial"/>
          <w:sz w:val="24"/>
          <w:szCs w:val="24"/>
          <w:u w:val="single"/>
        </w:rPr>
        <w:tab/>
        <w:t>Phone no:</w:t>
      </w:r>
      <w:r>
        <w:rPr>
          <w:rFonts w:ascii="Arial" w:hAnsi="Arial" w:cs="Arial"/>
          <w:sz w:val="24"/>
          <w:szCs w:val="24"/>
          <w:u w:val="single"/>
        </w:rPr>
        <w:tab/>
      </w:r>
    </w:p>
    <w:p w14:paraId="69B576A9" w14:textId="77777777" w:rsidR="00A248F7" w:rsidRDefault="00A248F7" w:rsidP="00A248F7">
      <w:pPr>
        <w:tabs>
          <w:tab w:val="right" w:pos="7371"/>
          <w:tab w:val="right" w:pos="10466"/>
        </w:tabs>
        <w:spacing w:before="120" w:after="0" w:line="240" w:lineRule="auto"/>
        <w:rPr>
          <w:rFonts w:ascii="Arial" w:hAnsi="Arial" w:cs="Arial"/>
          <w:sz w:val="24"/>
          <w:szCs w:val="24"/>
          <w:u w:val="single"/>
        </w:rPr>
      </w:pPr>
      <w:r w:rsidRPr="000A5F0E">
        <w:rPr>
          <w:rFonts w:ascii="Arial" w:hAnsi="Arial" w:cs="Arial"/>
          <w:sz w:val="24"/>
          <w:szCs w:val="24"/>
        </w:rPr>
        <w:t xml:space="preserve">Email: </w:t>
      </w:r>
      <w:r>
        <w:rPr>
          <w:rFonts w:ascii="Arial" w:hAnsi="Arial" w:cs="Arial"/>
          <w:sz w:val="24"/>
          <w:szCs w:val="24"/>
          <w:u w:val="single"/>
        </w:rPr>
        <w:tab/>
        <w:t xml:space="preserve">Mobile: </w:t>
      </w:r>
      <w:r>
        <w:rPr>
          <w:rFonts w:ascii="Arial" w:hAnsi="Arial" w:cs="Arial"/>
          <w:sz w:val="24"/>
          <w:szCs w:val="24"/>
          <w:u w:val="single"/>
        </w:rPr>
        <w:tab/>
      </w:r>
    </w:p>
    <w:p w14:paraId="71963112" w14:textId="172D7EEB" w:rsidR="00A248F7" w:rsidRDefault="00A248F7" w:rsidP="00A248F7">
      <w:pPr>
        <w:tabs>
          <w:tab w:val="right" w:pos="10466"/>
        </w:tabs>
        <w:spacing w:after="0" w:line="240" w:lineRule="auto"/>
        <w:rPr>
          <w:rFonts w:ascii="Arial" w:hAnsi="Arial" w:cs="Arial"/>
          <w:sz w:val="24"/>
          <w:szCs w:val="24"/>
        </w:rPr>
      </w:pPr>
    </w:p>
    <w:p w14:paraId="476AAF33" w14:textId="20F23821" w:rsidR="00EC5419" w:rsidRPr="00A42578" w:rsidRDefault="00EC5419" w:rsidP="00A248F7">
      <w:pPr>
        <w:tabs>
          <w:tab w:val="right" w:pos="10466"/>
        </w:tabs>
        <w:spacing w:after="0" w:line="240" w:lineRule="auto"/>
        <w:rPr>
          <w:rFonts w:ascii="Arial" w:eastAsia="MS Gothic" w:hAnsi="Arial" w:cs="Arial"/>
          <w:sz w:val="24"/>
          <w:szCs w:val="24"/>
        </w:rPr>
      </w:pPr>
      <w:r w:rsidRPr="00A42578">
        <w:rPr>
          <w:rFonts w:ascii="Arial" w:hAnsi="Arial" w:cs="Arial"/>
          <w:sz w:val="24"/>
          <w:szCs w:val="24"/>
        </w:rPr>
        <w:t xml:space="preserve">Is your organisation registered for the </w:t>
      </w:r>
      <w:proofErr w:type="spellStart"/>
      <w:r w:rsidRPr="00A42578">
        <w:rPr>
          <w:rFonts w:ascii="Arial" w:hAnsi="Arial" w:cs="Arial"/>
          <w:sz w:val="24"/>
          <w:szCs w:val="24"/>
        </w:rPr>
        <w:t>StarClub</w:t>
      </w:r>
      <w:proofErr w:type="spellEnd"/>
      <w:r w:rsidRPr="00A42578">
        <w:rPr>
          <w:rFonts w:ascii="Arial" w:hAnsi="Arial" w:cs="Arial"/>
          <w:sz w:val="24"/>
          <w:szCs w:val="24"/>
        </w:rPr>
        <w:t xml:space="preserve"> Development Program? </w:t>
      </w:r>
      <w:r w:rsidR="00BC424C" w:rsidRPr="00A42578">
        <w:rPr>
          <w:rFonts w:ascii="Arial" w:hAnsi="Arial" w:cs="Arial"/>
          <w:sz w:val="24"/>
          <w:szCs w:val="24"/>
        </w:rPr>
        <w:tab/>
      </w:r>
      <w:r w:rsidRPr="00A42578">
        <w:rPr>
          <w:rFonts w:ascii="Arial" w:hAnsi="Arial" w:cs="Arial"/>
          <w:sz w:val="24"/>
          <w:szCs w:val="24"/>
        </w:rPr>
        <w:t xml:space="preserve">Yes </w:t>
      </w:r>
      <w:r w:rsidRPr="00A42578">
        <w:rPr>
          <w:rFonts w:ascii="Arial" w:eastAsia="MS Gothic" w:hAnsi="Arial" w:cs="Arial"/>
          <w:sz w:val="24"/>
          <w:szCs w:val="24"/>
        </w:rPr>
        <w:fldChar w:fldCharType="begin">
          <w:ffData>
            <w:name w:val="Check1"/>
            <w:enabled/>
            <w:calcOnExit w:val="0"/>
            <w:checkBox>
              <w:sizeAuto/>
              <w:default w:val="0"/>
            </w:checkBox>
          </w:ffData>
        </w:fldChar>
      </w:r>
      <w:r w:rsidRPr="00A42578">
        <w:rPr>
          <w:rFonts w:ascii="Arial" w:eastAsia="MS Gothic" w:hAnsi="Arial" w:cs="Arial"/>
          <w:sz w:val="24"/>
          <w:szCs w:val="24"/>
        </w:rPr>
        <w:instrText xml:space="preserve"> FORMCHECKBOX </w:instrText>
      </w:r>
      <w:r w:rsidR="005753EA" w:rsidRPr="00A42578">
        <w:rPr>
          <w:rFonts w:ascii="Arial" w:eastAsia="MS Gothic" w:hAnsi="Arial" w:cs="Arial"/>
          <w:sz w:val="24"/>
          <w:szCs w:val="24"/>
        </w:rPr>
      </w:r>
      <w:r w:rsidR="005753EA" w:rsidRPr="00A42578">
        <w:rPr>
          <w:rFonts w:ascii="Arial" w:eastAsia="MS Gothic" w:hAnsi="Arial" w:cs="Arial"/>
          <w:sz w:val="24"/>
          <w:szCs w:val="24"/>
        </w:rPr>
        <w:fldChar w:fldCharType="separate"/>
      </w:r>
      <w:r w:rsidRPr="00A42578">
        <w:rPr>
          <w:rFonts w:ascii="Arial" w:eastAsia="MS Gothic" w:hAnsi="Arial" w:cs="Arial"/>
          <w:sz w:val="24"/>
          <w:szCs w:val="24"/>
        </w:rPr>
        <w:fldChar w:fldCharType="end"/>
      </w:r>
      <w:r w:rsidRPr="00A42578">
        <w:rPr>
          <w:rFonts w:ascii="Arial" w:eastAsia="MS Gothic" w:hAnsi="Arial" w:cs="Arial"/>
          <w:sz w:val="24"/>
          <w:szCs w:val="24"/>
        </w:rPr>
        <w:t xml:space="preserve"> </w:t>
      </w:r>
      <w:r w:rsidRPr="00A42578">
        <w:rPr>
          <w:rFonts w:ascii="Arial" w:hAnsi="Arial" w:cs="Arial"/>
          <w:sz w:val="24"/>
          <w:szCs w:val="24"/>
        </w:rPr>
        <w:t xml:space="preserve">No </w:t>
      </w:r>
      <w:r w:rsidRPr="00A42578">
        <w:rPr>
          <w:rFonts w:ascii="Arial" w:eastAsia="MS Gothic" w:hAnsi="Arial" w:cs="Arial"/>
          <w:sz w:val="24"/>
          <w:szCs w:val="24"/>
        </w:rPr>
        <w:fldChar w:fldCharType="begin">
          <w:ffData>
            <w:name w:val="Check1"/>
            <w:enabled/>
            <w:calcOnExit w:val="0"/>
            <w:checkBox>
              <w:sizeAuto/>
              <w:default w:val="0"/>
            </w:checkBox>
          </w:ffData>
        </w:fldChar>
      </w:r>
      <w:r w:rsidRPr="00A42578">
        <w:rPr>
          <w:rFonts w:ascii="Arial" w:eastAsia="MS Gothic" w:hAnsi="Arial" w:cs="Arial"/>
          <w:sz w:val="24"/>
          <w:szCs w:val="24"/>
        </w:rPr>
        <w:instrText xml:space="preserve"> FORMCHECKBOX </w:instrText>
      </w:r>
      <w:r w:rsidR="005753EA" w:rsidRPr="00A42578">
        <w:rPr>
          <w:rFonts w:ascii="Arial" w:eastAsia="MS Gothic" w:hAnsi="Arial" w:cs="Arial"/>
          <w:sz w:val="24"/>
          <w:szCs w:val="24"/>
        </w:rPr>
      </w:r>
      <w:r w:rsidR="005753EA" w:rsidRPr="00A42578">
        <w:rPr>
          <w:rFonts w:ascii="Arial" w:eastAsia="MS Gothic" w:hAnsi="Arial" w:cs="Arial"/>
          <w:sz w:val="24"/>
          <w:szCs w:val="24"/>
        </w:rPr>
        <w:fldChar w:fldCharType="separate"/>
      </w:r>
      <w:r w:rsidRPr="00A42578">
        <w:rPr>
          <w:rFonts w:ascii="Arial" w:eastAsia="MS Gothic" w:hAnsi="Arial" w:cs="Arial"/>
          <w:sz w:val="24"/>
          <w:szCs w:val="24"/>
        </w:rPr>
        <w:fldChar w:fldCharType="end"/>
      </w:r>
    </w:p>
    <w:p w14:paraId="076002F0" w14:textId="77777777" w:rsidR="00A42578" w:rsidRPr="00A42578" w:rsidRDefault="00A42578" w:rsidP="00A248F7">
      <w:pPr>
        <w:tabs>
          <w:tab w:val="right" w:pos="10466"/>
        </w:tabs>
        <w:spacing w:after="0" w:line="240" w:lineRule="auto"/>
        <w:rPr>
          <w:rFonts w:ascii="Arial" w:hAnsi="Arial" w:cs="Arial"/>
          <w:sz w:val="24"/>
          <w:szCs w:val="24"/>
        </w:rPr>
      </w:pPr>
    </w:p>
    <w:p w14:paraId="0F59DD65" w14:textId="5B681DE8" w:rsidR="00EC5419" w:rsidRPr="00A42578" w:rsidRDefault="00EC5419" w:rsidP="00A248F7">
      <w:pPr>
        <w:tabs>
          <w:tab w:val="right" w:pos="10466"/>
        </w:tabs>
        <w:spacing w:after="0" w:line="240" w:lineRule="auto"/>
        <w:rPr>
          <w:rFonts w:ascii="Arial" w:hAnsi="Arial" w:cs="Arial"/>
          <w:sz w:val="24"/>
          <w:szCs w:val="24"/>
        </w:rPr>
      </w:pPr>
      <w:r w:rsidRPr="00A42578">
        <w:rPr>
          <w:rFonts w:ascii="Arial" w:hAnsi="Arial" w:cs="Arial"/>
          <w:sz w:val="24"/>
          <w:szCs w:val="24"/>
        </w:rPr>
        <w:t>If so, at which level?</w:t>
      </w:r>
      <w:r w:rsidR="00BC424C" w:rsidRPr="00A42578">
        <w:rPr>
          <w:rFonts w:ascii="Arial" w:hAnsi="Arial" w:cs="Arial"/>
          <w:sz w:val="24"/>
          <w:szCs w:val="24"/>
        </w:rPr>
        <w:tab/>
      </w:r>
      <w:r w:rsidRPr="00A42578">
        <w:rPr>
          <w:rFonts w:ascii="Arial" w:hAnsi="Arial" w:cs="Arial"/>
          <w:sz w:val="24"/>
          <w:szCs w:val="24"/>
        </w:rPr>
        <w:t xml:space="preserve"> 1 </w:t>
      </w:r>
      <w:r w:rsidR="00BC424C" w:rsidRPr="00A42578">
        <w:rPr>
          <w:rFonts w:ascii="Arial" w:eastAsia="MS Gothic" w:hAnsi="Arial" w:cs="Arial"/>
          <w:sz w:val="24"/>
          <w:szCs w:val="24"/>
        </w:rPr>
        <w:fldChar w:fldCharType="begin">
          <w:ffData>
            <w:name w:val="Check1"/>
            <w:enabled/>
            <w:calcOnExit w:val="0"/>
            <w:checkBox>
              <w:sizeAuto/>
              <w:default w:val="0"/>
            </w:checkBox>
          </w:ffData>
        </w:fldChar>
      </w:r>
      <w:r w:rsidR="00BC424C" w:rsidRPr="00A42578">
        <w:rPr>
          <w:rFonts w:ascii="Arial" w:eastAsia="MS Gothic" w:hAnsi="Arial" w:cs="Arial"/>
          <w:sz w:val="24"/>
          <w:szCs w:val="24"/>
        </w:rPr>
        <w:instrText xml:space="preserve"> FORMCHECKBOX </w:instrText>
      </w:r>
      <w:r w:rsidR="005753EA" w:rsidRPr="00A42578">
        <w:rPr>
          <w:rFonts w:ascii="Arial" w:eastAsia="MS Gothic" w:hAnsi="Arial" w:cs="Arial"/>
          <w:sz w:val="24"/>
          <w:szCs w:val="24"/>
        </w:rPr>
      </w:r>
      <w:r w:rsidR="005753EA" w:rsidRPr="00A42578">
        <w:rPr>
          <w:rFonts w:ascii="Arial" w:eastAsia="MS Gothic" w:hAnsi="Arial" w:cs="Arial"/>
          <w:sz w:val="24"/>
          <w:szCs w:val="24"/>
        </w:rPr>
        <w:fldChar w:fldCharType="separate"/>
      </w:r>
      <w:r w:rsidR="00BC424C" w:rsidRPr="00A42578">
        <w:rPr>
          <w:rFonts w:ascii="Arial" w:eastAsia="MS Gothic" w:hAnsi="Arial" w:cs="Arial"/>
          <w:sz w:val="24"/>
          <w:szCs w:val="24"/>
        </w:rPr>
        <w:fldChar w:fldCharType="end"/>
      </w:r>
      <w:r w:rsidRPr="00A42578">
        <w:rPr>
          <w:rFonts w:ascii="Arial" w:hAnsi="Arial" w:cs="Arial"/>
          <w:sz w:val="24"/>
          <w:szCs w:val="24"/>
        </w:rPr>
        <w:t xml:space="preserve"> </w:t>
      </w:r>
      <w:r w:rsidR="00BC424C" w:rsidRPr="00A42578">
        <w:rPr>
          <w:rFonts w:ascii="Arial" w:hAnsi="Arial" w:cs="Arial"/>
          <w:sz w:val="24"/>
          <w:szCs w:val="24"/>
        </w:rPr>
        <w:t xml:space="preserve">  </w:t>
      </w:r>
      <w:r w:rsidRPr="00A42578">
        <w:rPr>
          <w:rFonts w:ascii="Arial" w:hAnsi="Arial" w:cs="Arial"/>
          <w:sz w:val="24"/>
          <w:szCs w:val="24"/>
        </w:rPr>
        <w:t xml:space="preserve">2 </w:t>
      </w:r>
      <w:r w:rsidR="00BC424C" w:rsidRPr="00A42578">
        <w:rPr>
          <w:rFonts w:ascii="Arial" w:eastAsia="MS Gothic" w:hAnsi="Arial" w:cs="Arial"/>
          <w:sz w:val="24"/>
          <w:szCs w:val="24"/>
        </w:rPr>
        <w:fldChar w:fldCharType="begin">
          <w:ffData>
            <w:name w:val="Check1"/>
            <w:enabled/>
            <w:calcOnExit w:val="0"/>
            <w:checkBox>
              <w:sizeAuto/>
              <w:default w:val="0"/>
            </w:checkBox>
          </w:ffData>
        </w:fldChar>
      </w:r>
      <w:r w:rsidR="00BC424C" w:rsidRPr="00A42578">
        <w:rPr>
          <w:rFonts w:ascii="Arial" w:eastAsia="MS Gothic" w:hAnsi="Arial" w:cs="Arial"/>
          <w:sz w:val="24"/>
          <w:szCs w:val="24"/>
        </w:rPr>
        <w:instrText xml:space="preserve"> FORMCHECKBOX </w:instrText>
      </w:r>
      <w:r w:rsidR="005753EA" w:rsidRPr="00A42578">
        <w:rPr>
          <w:rFonts w:ascii="Arial" w:eastAsia="MS Gothic" w:hAnsi="Arial" w:cs="Arial"/>
          <w:sz w:val="24"/>
          <w:szCs w:val="24"/>
        </w:rPr>
      </w:r>
      <w:r w:rsidR="005753EA" w:rsidRPr="00A42578">
        <w:rPr>
          <w:rFonts w:ascii="Arial" w:eastAsia="MS Gothic" w:hAnsi="Arial" w:cs="Arial"/>
          <w:sz w:val="24"/>
          <w:szCs w:val="24"/>
        </w:rPr>
        <w:fldChar w:fldCharType="separate"/>
      </w:r>
      <w:r w:rsidR="00BC424C" w:rsidRPr="00A42578">
        <w:rPr>
          <w:rFonts w:ascii="Arial" w:eastAsia="MS Gothic" w:hAnsi="Arial" w:cs="Arial"/>
          <w:sz w:val="24"/>
          <w:szCs w:val="24"/>
        </w:rPr>
        <w:fldChar w:fldCharType="end"/>
      </w:r>
      <w:r w:rsidRPr="00A42578">
        <w:rPr>
          <w:rFonts w:ascii="Arial" w:hAnsi="Arial" w:cs="Arial"/>
          <w:sz w:val="24"/>
          <w:szCs w:val="24"/>
        </w:rPr>
        <w:t xml:space="preserve"> </w:t>
      </w:r>
      <w:r w:rsidR="00BC424C" w:rsidRPr="00A42578">
        <w:rPr>
          <w:rFonts w:ascii="Arial" w:hAnsi="Arial" w:cs="Arial"/>
          <w:sz w:val="24"/>
          <w:szCs w:val="24"/>
        </w:rPr>
        <w:t xml:space="preserve">  </w:t>
      </w:r>
      <w:r w:rsidRPr="00A42578">
        <w:rPr>
          <w:rFonts w:ascii="Arial" w:hAnsi="Arial" w:cs="Arial"/>
          <w:sz w:val="24"/>
          <w:szCs w:val="24"/>
        </w:rPr>
        <w:t>3</w:t>
      </w:r>
      <w:r w:rsidR="00BC424C" w:rsidRPr="00A42578">
        <w:rPr>
          <w:rFonts w:ascii="Arial" w:hAnsi="Arial" w:cs="Arial"/>
          <w:sz w:val="24"/>
          <w:szCs w:val="24"/>
        </w:rPr>
        <w:t xml:space="preserve"> </w:t>
      </w:r>
      <w:r w:rsidR="00BC424C" w:rsidRPr="00A42578">
        <w:rPr>
          <w:rFonts w:ascii="Arial" w:eastAsia="MS Gothic" w:hAnsi="Arial" w:cs="Arial"/>
          <w:sz w:val="24"/>
          <w:szCs w:val="24"/>
        </w:rPr>
        <w:fldChar w:fldCharType="begin">
          <w:ffData>
            <w:name w:val="Check1"/>
            <w:enabled/>
            <w:calcOnExit w:val="0"/>
            <w:checkBox>
              <w:sizeAuto/>
              <w:default w:val="0"/>
            </w:checkBox>
          </w:ffData>
        </w:fldChar>
      </w:r>
      <w:r w:rsidR="00BC424C" w:rsidRPr="00A42578">
        <w:rPr>
          <w:rFonts w:ascii="Arial" w:eastAsia="MS Gothic" w:hAnsi="Arial" w:cs="Arial"/>
          <w:sz w:val="24"/>
          <w:szCs w:val="24"/>
        </w:rPr>
        <w:instrText xml:space="preserve"> FORMCHECKBOX </w:instrText>
      </w:r>
      <w:r w:rsidR="005753EA" w:rsidRPr="00A42578">
        <w:rPr>
          <w:rFonts w:ascii="Arial" w:eastAsia="MS Gothic" w:hAnsi="Arial" w:cs="Arial"/>
          <w:sz w:val="24"/>
          <w:szCs w:val="24"/>
        </w:rPr>
      </w:r>
      <w:r w:rsidR="005753EA" w:rsidRPr="00A42578">
        <w:rPr>
          <w:rFonts w:ascii="Arial" w:eastAsia="MS Gothic" w:hAnsi="Arial" w:cs="Arial"/>
          <w:sz w:val="24"/>
          <w:szCs w:val="24"/>
        </w:rPr>
        <w:fldChar w:fldCharType="separate"/>
      </w:r>
      <w:r w:rsidR="00BC424C" w:rsidRPr="00A42578">
        <w:rPr>
          <w:rFonts w:ascii="Arial" w:eastAsia="MS Gothic" w:hAnsi="Arial" w:cs="Arial"/>
          <w:sz w:val="24"/>
          <w:szCs w:val="24"/>
        </w:rPr>
        <w:fldChar w:fldCharType="end"/>
      </w:r>
      <w:r w:rsidR="00BC424C" w:rsidRPr="00A42578">
        <w:rPr>
          <w:rFonts w:ascii="Arial" w:hAnsi="Arial" w:cs="Arial"/>
          <w:sz w:val="24"/>
          <w:szCs w:val="24"/>
        </w:rPr>
        <w:t xml:space="preserve">   </w:t>
      </w:r>
      <w:r w:rsidRPr="00A42578">
        <w:rPr>
          <w:rFonts w:ascii="Arial" w:hAnsi="Arial" w:cs="Arial"/>
          <w:sz w:val="24"/>
          <w:szCs w:val="24"/>
        </w:rPr>
        <w:t xml:space="preserve">4 </w:t>
      </w:r>
      <w:r w:rsidR="00BC424C" w:rsidRPr="00A42578">
        <w:rPr>
          <w:rFonts w:ascii="Arial" w:eastAsia="MS Gothic" w:hAnsi="Arial" w:cs="Arial"/>
          <w:sz w:val="24"/>
          <w:szCs w:val="24"/>
        </w:rPr>
        <w:fldChar w:fldCharType="begin">
          <w:ffData>
            <w:name w:val="Check1"/>
            <w:enabled/>
            <w:calcOnExit w:val="0"/>
            <w:checkBox>
              <w:sizeAuto/>
              <w:default w:val="0"/>
            </w:checkBox>
          </w:ffData>
        </w:fldChar>
      </w:r>
      <w:r w:rsidR="00BC424C" w:rsidRPr="00A42578">
        <w:rPr>
          <w:rFonts w:ascii="Arial" w:eastAsia="MS Gothic" w:hAnsi="Arial" w:cs="Arial"/>
          <w:sz w:val="24"/>
          <w:szCs w:val="24"/>
        </w:rPr>
        <w:instrText xml:space="preserve"> FORMCHECKBOX </w:instrText>
      </w:r>
      <w:r w:rsidR="005753EA" w:rsidRPr="00A42578">
        <w:rPr>
          <w:rFonts w:ascii="Arial" w:eastAsia="MS Gothic" w:hAnsi="Arial" w:cs="Arial"/>
          <w:sz w:val="24"/>
          <w:szCs w:val="24"/>
        </w:rPr>
      </w:r>
      <w:r w:rsidR="005753EA" w:rsidRPr="00A42578">
        <w:rPr>
          <w:rFonts w:ascii="Arial" w:eastAsia="MS Gothic" w:hAnsi="Arial" w:cs="Arial"/>
          <w:sz w:val="24"/>
          <w:szCs w:val="24"/>
        </w:rPr>
        <w:fldChar w:fldCharType="separate"/>
      </w:r>
      <w:r w:rsidR="00BC424C" w:rsidRPr="00A42578">
        <w:rPr>
          <w:rFonts w:ascii="Arial" w:eastAsia="MS Gothic" w:hAnsi="Arial" w:cs="Arial"/>
          <w:sz w:val="24"/>
          <w:szCs w:val="24"/>
        </w:rPr>
        <w:fldChar w:fldCharType="end"/>
      </w:r>
    </w:p>
    <w:p w14:paraId="75C2456A" w14:textId="3047DA40" w:rsidR="00EC5419" w:rsidRPr="00A42578" w:rsidRDefault="00EC5419" w:rsidP="00A248F7">
      <w:pPr>
        <w:tabs>
          <w:tab w:val="right" w:pos="10466"/>
        </w:tabs>
        <w:spacing w:after="0" w:line="240" w:lineRule="auto"/>
        <w:rPr>
          <w:rFonts w:ascii="Arial" w:hAnsi="Arial" w:cs="Arial"/>
          <w:sz w:val="24"/>
          <w:szCs w:val="24"/>
        </w:rPr>
      </w:pPr>
    </w:p>
    <w:p w14:paraId="774C24AF" w14:textId="095D6677" w:rsidR="00BC424C" w:rsidRPr="00A42578" w:rsidRDefault="00BC424C" w:rsidP="00BC424C">
      <w:pPr>
        <w:tabs>
          <w:tab w:val="right" w:pos="10466"/>
        </w:tabs>
        <w:spacing w:after="0" w:line="240" w:lineRule="auto"/>
        <w:rPr>
          <w:rFonts w:ascii="Arial" w:eastAsia="MS Gothic" w:hAnsi="Arial" w:cs="Arial"/>
          <w:sz w:val="24"/>
          <w:szCs w:val="24"/>
        </w:rPr>
      </w:pPr>
      <w:r w:rsidRPr="00A42578">
        <w:rPr>
          <w:rFonts w:ascii="Arial" w:hAnsi="Arial" w:cs="Arial"/>
          <w:sz w:val="24"/>
          <w:szCs w:val="24"/>
        </w:rPr>
        <w:t xml:space="preserve">Is your organisation registered as a Good Sports Club? </w:t>
      </w:r>
      <w:r w:rsidRPr="00A42578">
        <w:rPr>
          <w:rFonts w:ascii="Arial" w:hAnsi="Arial" w:cs="Arial"/>
          <w:sz w:val="24"/>
          <w:szCs w:val="24"/>
        </w:rPr>
        <w:tab/>
        <w:t xml:space="preserve">Yes </w:t>
      </w:r>
      <w:r w:rsidRPr="00A42578">
        <w:rPr>
          <w:rFonts w:ascii="Arial" w:eastAsia="MS Gothic" w:hAnsi="Arial" w:cs="Arial"/>
          <w:sz w:val="24"/>
          <w:szCs w:val="24"/>
        </w:rPr>
        <w:fldChar w:fldCharType="begin">
          <w:ffData>
            <w:name w:val="Check1"/>
            <w:enabled/>
            <w:calcOnExit w:val="0"/>
            <w:checkBox>
              <w:sizeAuto/>
              <w:default w:val="0"/>
            </w:checkBox>
          </w:ffData>
        </w:fldChar>
      </w:r>
      <w:r w:rsidRPr="00A42578">
        <w:rPr>
          <w:rFonts w:ascii="Arial" w:eastAsia="MS Gothic" w:hAnsi="Arial" w:cs="Arial"/>
          <w:sz w:val="24"/>
          <w:szCs w:val="24"/>
        </w:rPr>
        <w:instrText xml:space="preserve"> FORMCHECKBOX </w:instrText>
      </w:r>
      <w:r w:rsidR="005753EA" w:rsidRPr="00A42578">
        <w:rPr>
          <w:rFonts w:ascii="Arial" w:eastAsia="MS Gothic" w:hAnsi="Arial" w:cs="Arial"/>
          <w:sz w:val="24"/>
          <w:szCs w:val="24"/>
        </w:rPr>
      </w:r>
      <w:r w:rsidR="005753EA" w:rsidRPr="00A42578">
        <w:rPr>
          <w:rFonts w:ascii="Arial" w:eastAsia="MS Gothic" w:hAnsi="Arial" w:cs="Arial"/>
          <w:sz w:val="24"/>
          <w:szCs w:val="24"/>
        </w:rPr>
        <w:fldChar w:fldCharType="separate"/>
      </w:r>
      <w:r w:rsidRPr="00A42578">
        <w:rPr>
          <w:rFonts w:ascii="Arial" w:eastAsia="MS Gothic" w:hAnsi="Arial" w:cs="Arial"/>
          <w:sz w:val="24"/>
          <w:szCs w:val="24"/>
        </w:rPr>
        <w:fldChar w:fldCharType="end"/>
      </w:r>
      <w:r w:rsidRPr="00A42578">
        <w:rPr>
          <w:rFonts w:ascii="Arial" w:eastAsia="MS Gothic" w:hAnsi="Arial" w:cs="Arial"/>
          <w:sz w:val="24"/>
          <w:szCs w:val="24"/>
        </w:rPr>
        <w:t xml:space="preserve"> </w:t>
      </w:r>
      <w:r w:rsidRPr="00A42578">
        <w:rPr>
          <w:rFonts w:ascii="Arial" w:hAnsi="Arial" w:cs="Arial"/>
          <w:sz w:val="24"/>
          <w:szCs w:val="24"/>
        </w:rPr>
        <w:t xml:space="preserve">No </w:t>
      </w:r>
      <w:r w:rsidRPr="00A42578">
        <w:rPr>
          <w:rFonts w:ascii="Arial" w:eastAsia="MS Gothic" w:hAnsi="Arial" w:cs="Arial"/>
          <w:sz w:val="24"/>
          <w:szCs w:val="24"/>
        </w:rPr>
        <w:fldChar w:fldCharType="begin">
          <w:ffData>
            <w:name w:val="Check1"/>
            <w:enabled/>
            <w:calcOnExit w:val="0"/>
            <w:checkBox>
              <w:sizeAuto/>
              <w:default w:val="0"/>
            </w:checkBox>
          </w:ffData>
        </w:fldChar>
      </w:r>
      <w:r w:rsidRPr="00A42578">
        <w:rPr>
          <w:rFonts w:ascii="Arial" w:eastAsia="MS Gothic" w:hAnsi="Arial" w:cs="Arial"/>
          <w:sz w:val="24"/>
          <w:szCs w:val="24"/>
        </w:rPr>
        <w:instrText xml:space="preserve"> FORMCHECKBOX </w:instrText>
      </w:r>
      <w:r w:rsidR="005753EA" w:rsidRPr="00A42578">
        <w:rPr>
          <w:rFonts w:ascii="Arial" w:eastAsia="MS Gothic" w:hAnsi="Arial" w:cs="Arial"/>
          <w:sz w:val="24"/>
          <w:szCs w:val="24"/>
        </w:rPr>
      </w:r>
      <w:r w:rsidR="005753EA" w:rsidRPr="00A42578">
        <w:rPr>
          <w:rFonts w:ascii="Arial" w:eastAsia="MS Gothic" w:hAnsi="Arial" w:cs="Arial"/>
          <w:sz w:val="24"/>
          <w:szCs w:val="24"/>
        </w:rPr>
        <w:fldChar w:fldCharType="separate"/>
      </w:r>
      <w:r w:rsidRPr="00A42578">
        <w:rPr>
          <w:rFonts w:ascii="Arial" w:eastAsia="MS Gothic" w:hAnsi="Arial" w:cs="Arial"/>
          <w:sz w:val="24"/>
          <w:szCs w:val="24"/>
        </w:rPr>
        <w:fldChar w:fldCharType="end"/>
      </w:r>
    </w:p>
    <w:p w14:paraId="5F309C53" w14:textId="77777777" w:rsidR="00A42578" w:rsidRPr="00A42578" w:rsidRDefault="00A42578" w:rsidP="00BC424C">
      <w:pPr>
        <w:tabs>
          <w:tab w:val="right" w:pos="10466"/>
        </w:tabs>
        <w:spacing w:after="0" w:line="240" w:lineRule="auto"/>
        <w:rPr>
          <w:rFonts w:ascii="Arial" w:hAnsi="Arial" w:cs="Arial"/>
          <w:sz w:val="24"/>
          <w:szCs w:val="24"/>
        </w:rPr>
      </w:pPr>
    </w:p>
    <w:p w14:paraId="6B5E2659" w14:textId="00897FFF" w:rsidR="00BC424C" w:rsidRPr="00A42578" w:rsidRDefault="00BC424C" w:rsidP="00BC424C">
      <w:pPr>
        <w:tabs>
          <w:tab w:val="right" w:pos="10466"/>
        </w:tabs>
        <w:spacing w:after="0" w:line="240" w:lineRule="auto"/>
        <w:rPr>
          <w:rFonts w:ascii="Arial" w:hAnsi="Arial" w:cs="Arial"/>
          <w:sz w:val="24"/>
          <w:szCs w:val="24"/>
        </w:rPr>
      </w:pPr>
      <w:r w:rsidRPr="00A42578">
        <w:rPr>
          <w:rFonts w:ascii="Arial" w:hAnsi="Arial" w:cs="Arial"/>
          <w:sz w:val="24"/>
          <w:szCs w:val="24"/>
        </w:rPr>
        <w:t xml:space="preserve">If so, at which level? </w:t>
      </w:r>
      <w:r w:rsidRPr="00A42578">
        <w:rPr>
          <w:rFonts w:ascii="Arial" w:hAnsi="Arial" w:cs="Arial"/>
          <w:sz w:val="24"/>
          <w:szCs w:val="24"/>
        </w:rPr>
        <w:tab/>
        <w:t xml:space="preserve">1 </w:t>
      </w:r>
      <w:r w:rsidRPr="00A42578">
        <w:rPr>
          <w:rFonts w:ascii="Arial" w:eastAsia="MS Gothic" w:hAnsi="Arial" w:cs="Arial"/>
          <w:sz w:val="24"/>
          <w:szCs w:val="24"/>
        </w:rPr>
        <w:fldChar w:fldCharType="begin">
          <w:ffData>
            <w:name w:val="Check1"/>
            <w:enabled/>
            <w:calcOnExit w:val="0"/>
            <w:checkBox>
              <w:sizeAuto/>
              <w:default w:val="0"/>
            </w:checkBox>
          </w:ffData>
        </w:fldChar>
      </w:r>
      <w:r w:rsidRPr="00A42578">
        <w:rPr>
          <w:rFonts w:ascii="Arial" w:eastAsia="MS Gothic" w:hAnsi="Arial" w:cs="Arial"/>
          <w:sz w:val="24"/>
          <w:szCs w:val="24"/>
        </w:rPr>
        <w:instrText xml:space="preserve"> FORMCHECKBOX </w:instrText>
      </w:r>
      <w:r w:rsidR="005753EA" w:rsidRPr="00A42578">
        <w:rPr>
          <w:rFonts w:ascii="Arial" w:eastAsia="MS Gothic" w:hAnsi="Arial" w:cs="Arial"/>
          <w:sz w:val="24"/>
          <w:szCs w:val="24"/>
        </w:rPr>
      </w:r>
      <w:r w:rsidR="005753EA" w:rsidRPr="00A42578">
        <w:rPr>
          <w:rFonts w:ascii="Arial" w:eastAsia="MS Gothic" w:hAnsi="Arial" w:cs="Arial"/>
          <w:sz w:val="24"/>
          <w:szCs w:val="24"/>
        </w:rPr>
        <w:fldChar w:fldCharType="separate"/>
      </w:r>
      <w:r w:rsidRPr="00A42578">
        <w:rPr>
          <w:rFonts w:ascii="Arial" w:eastAsia="MS Gothic" w:hAnsi="Arial" w:cs="Arial"/>
          <w:sz w:val="24"/>
          <w:szCs w:val="24"/>
        </w:rPr>
        <w:fldChar w:fldCharType="end"/>
      </w:r>
      <w:r w:rsidRPr="00A42578">
        <w:rPr>
          <w:rFonts w:ascii="Arial" w:hAnsi="Arial" w:cs="Arial"/>
          <w:sz w:val="24"/>
          <w:szCs w:val="24"/>
        </w:rPr>
        <w:t xml:space="preserve">   2 </w:t>
      </w:r>
      <w:r w:rsidRPr="00A42578">
        <w:rPr>
          <w:rFonts w:ascii="Arial" w:eastAsia="MS Gothic" w:hAnsi="Arial" w:cs="Arial"/>
          <w:sz w:val="24"/>
          <w:szCs w:val="24"/>
        </w:rPr>
        <w:fldChar w:fldCharType="begin">
          <w:ffData>
            <w:name w:val="Check1"/>
            <w:enabled/>
            <w:calcOnExit w:val="0"/>
            <w:checkBox>
              <w:sizeAuto/>
              <w:default w:val="0"/>
            </w:checkBox>
          </w:ffData>
        </w:fldChar>
      </w:r>
      <w:r w:rsidRPr="00A42578">
        <w:rPr>
          <w:rFonts w:ascii="Arial" w:eastAsia="MS Gothic" w:hAnsi="Arial" w:cs="Arial"/>
          <w:sz w:val="24"/>
          <w:szCs w:val="24"/>
        </w:rPr>
        <w:instrText xml:space="preserve"> FORMCHECKBOX </w:instrText>
      </w:r>
      <w:r w:rsidR="005753EA" w:rsidRPr="00A42578">
        <w:rPr>
          <w:rFonts w:ascii="Arial" w:eastAsia="MS Gothic" w:hAnsi="Arial" w:cs="Arial"/>
          <w:sz w:val="24"/>
          <w:szCs w:val="24"/>
        </w:rPr>
      </w:r>
      <w:r w:rsidR="005753EA" w:rsidRPr="00A42578">
        <w:rPr>
          <w:rFonts w:ascii="Arial" w:eastAsia="MS Gothic" w:hAnsi="Arial" w:cs="Arial"/>
          <w:sz w:val="24"/>
          <w:szCs w:val="24"/>
        </w:rPr>
        <w:fldChar w:fldCharType="separate"/>
      </w:r>
      <w:r w:rsidRPr="00A42578">
        <w:rPr>
          <w:rFonts w:ascii="Arial" w:eastAsia="MS Gothic" w:hAnsi="Arial" w:cs="Arial"/>
          <w:sz w:val="24"/>
          <w:szCs w:val="24"/>
        </w:rPr>
        <w:fldChar w:fldCharType="end"/>
      </w:r>
      <w:r w:rsidRPr="00A42578">
        <w:rPr>
          <w:rFonts w:ascii="Arial" w:hAnsi="Arial" w:cs="Arial"/>
          <w:sz w:val="24"/>
          <w:szCs w:val="24"/>
        </w:rPr>
        <w:t xml:space="preserve">   3 </w:t>
      </w:r>
      <w:r w:rsidRPr="00A42578">
        <w:rPr>
          <w:rFonts w:ascii="Arial" w:eastAsia="MS Gothic" w:hAnsi="Arial" w:cs="Arial"/>
          <w:sz w:val="24"/>
          <w:szCs w:val="24"/>
        </w:rPr>
        <w:fldChar w:fldCharType="begin">
          <w:ffData>
            <w:name w:val="Check1"/>
            <w:enabled/>
            <w:calcOnExit w:val="0"/>
            <w:checkBox>
              <w:sizeAuto/>
              <w:default w:val="0"/>
            </w:checkBox>
          </w:ffData>
        </w:fldChar>
      </w:r>
      <w:r w:rsidRPr="00A42578">
        <w:rPr>
          <w:rFonts w:ascii="Arial" w:eastAsia="MS Gothic" w:hAnsi="Arial" w:cs="Arial"/>
          <w:sz w:val="24"/>
          <w:szCs w:val="24"/>
        </w:rPr>
        <w:instrText xml:space="preserve"> FORMCHECKBOX </w:instrText>
      </w:r>
      <w:r w:rsidR="005753EA" w:rsidRPr="00A42578">
        <w:rPr>
          <w:rFonts w:ascii="Arial" w:eastAsia="MS Gothic" w:hAnsi="Arial" w:cs="Arial"/>
          <w:sz w:val="24"/>
          <w:szCs w:val="24"/>
        </w:rPr>
      </w:r>
      <w:r w:rsidR="005753EA" w:rsidRPr="00A42578">
        <w:rPr>
          <w:rFonts w:ascii="Arial" w:eastAsia="MS Gothic" w:hAnsi="Arial" w:cs="Arial"/>
          <w:sz w:val="24"/>
          <w:szCs w:val="24"/>
        </w:rPr>
        <w:fldChar w:fldCharType="separate"/>
      </w:r>
      <w:r w:rsidRPr="00A42578">
        <w:rPr>
          <w:rFonts w:ascii="Arial" w:eastAsia="MS Gothic" w:hAnsi="Arial" w:cs="Arial"/>
          <w:sz w:val="24"/>
          <w:szCs w:val="24"/>
        </w:rPr>
        <w:fldChar w:fldCharType="end"/>
      </w:r>
      <w:r w:rsidRPr="00A42578">
        <w:rPr>
          <w:rFonts w:ascii="Arial" w:hAnsi="Arial" w:cs="Arial"/>
          <w:sz w:val="24"/>
          <w:szCs w:val="24"/>
        </w:rPr>
        <w:t xml:space="preserve">   0 </w:t>
      </w:r>
      <w:r w:rsidRPr="00A42578">
        <w:rPr>
          <w:rFonts w:ascii="Arial" w:eastAsia="MS Gothic" w:hAnsi="Arial" w:cs="Arial"/>
          <w:sz w:val="24"/>
          <w:szCs w:val="24"/>
        </w:rPr>
        <w:fldChar w:fldCharType="begin">
          <w:ffData>
            <w:name w:val="Check1"/>
            <w:enabled/>
            <w:calcOnExit w:val="0"/>
            <w:checkBox>
              <w:sizeAuto/>
              <w:default w:val="0"/>
            </w:checkBox>
          </w:ffData>
        </w:fldChar>
      </w:r>
      <w:r w:rsidRPr="00A42578">
        <w:rPr>
          <w:rFonts w:ascii="Arial" w:eastAsia="MS Gothic" w:hAnsi="Arial" w:cs="Arial"/>
          <w:sz w:val="24"/>
          <w:szCs w:val="24"/>
        </w:rPr>
        <w:instrText xml:space="preserve"> FORMCHECKBOX </w:instrText>
      </w:r>
      <w:r w:rsidR="005753EA" w:rsidRPr="00A42578">
        <w:rPr>
          <w:rFonts w:ascii="Arial" w:eastAsia="MS Gothic" w:hAnsi="Arial" w:cs="Arial"/>
          <w:sz w:val="24"/>
          <w:szCs w:val="24"/>
        </w:rPr>
      </w:r>
      <w:r w:rsidR="005753EA" w:rsidRPr="00A42578">
        <w:rPr>
          <w:rFonts w:ascii="Arial" w:eastAsia="MS Gothic" w:hAnsi="Arial" w:cs="Arial"/>
          <w:sz w:val="24"/>
          <w:szCs w:val="24"/>
        </w:rPr>
        <w:fldChar w:fldCharType="separate"/>
      </w:r>
      <w:r w:rsidRPr="00A42578">
        <w:rPr>
          <w:rFonts w:ascii="Arial" w:eastAsia="MS Gothic" w:hAnsi="Arial" w:cs="Arial"/>
          <w:sz w:val="24"/>
          <w:szCs w:val="24"/>
        </w:rPr>
        <w:fldChar w:fldCharType="end"/>
      </w:r>
    </w:p>
    <w:p w14:paraId="199BD7F8" w14:textId="0C9250D1" w:rsidR="007A6B41" w:rsidRDefault="007A6B41" w:rsidP="00A248F7">
      <w:pPr>
        <w:tabs>
          <w:tab w:val="right" w:pos="10466"/>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539"/>
        <w:gridCol w:w="2030"/>
        <w:gridCol w:w="2030"/>
        <w:gridCol w:w="2030"/>
      </w:tblGrid>
      <w:tr w:rsidR="007A6B41" w:rsidRPr="007A6B41" w14:paraId="7CDB4DDA" w14:textId="77777777" w:rsidTr="007A6B41">
        <w:tc>
          <w:tcPr>
            <w:tcW w:w="3539" w:type="dxa"/>
            <w:vAlign w:val="center"/>
          </w:tcPr>
          <w:p w14:paraId="7991F5A3" w14:textId="77777777" w:rsidR="007A6B41" w:rsidRPr="00A42578" w:rsidRDefault="007A6B41" w:rsidP="007A6B41">
            <w:pPr>
              <w:tabs>
                <w:tab w:val="right" w:pos="10466"/>
              </w:tabs>
              <w:rPr>
                <w:rFonts w:ascii="Arial" w:hAnsi="Arial" w:cs="Arial"/>
                <w:sz w:val="24"/>
                <w:szCs w:val="24"/>
              </w:rPr>
            </w:pPr>
            <w:r w:rsidRPr="00A42578">
              <w:rPr>
                <w:rFonts w:ascii="Arial" w:hAnsi="Arial" w:cs="Arial"/>
                <w:sz w:val="24"/>
                <w:szCs w:val="24"/>
              </w:rPr>
              <w:t>About your membership</w:t>
            </w:r>
          </w:p>
          <w:p w14:paraId="6EBA3E0E" w14:textId="0556CD8B" w:rsidR="007A6B41" w:rsidRPr="00A42578" w:rsidRDefault="007A6B41" w:rsidP="007A6B41">
            <w:pPr>
              <w:tabs>
                <w:tab w:val="right" w:pos="10466"/>
              </w:tabs>
              <w:rPr>
                <w:rFonts w:ascii="Arial" w:hAnsi="Arial" w:cs="Arial"/>
                <w:sz w:val="20"/>
                <w:szCs w:val="20"/>
              </w:rPr>
            </w:pPr>
            <w:r w:rsidRPr="00A42578">
              <w:rPr>
                <w:rFonts w:ascii="Arial" w:hAnsi="Arial" w:cs="Arial"/>
                <w:sz w:val="20"/>
                <w:szCs w:val="20"/>
              </w:rPr>
              <w:t>(please indicate numbers under each heading)</w:t>
            </w:r>
          </w:p>
        </w:tc>
        <w:tc>
          <w:tcPr>
            <w:tcW w:w="2030" w:type="dxa"/>
            <w:vAlign w:val="center"/>
          </w:tcPr>
          <w:p w14:paraId="79EB886F" w14:textId="145D4760" w:rsidR="007A6B41" w:rsidRPr="00A42578" w:rsidRDefault="007A6B41" w:rsidP="007A6B41">
            <w:pPr>
              <w:tabs>
                <w:tab w:val="right" w:pos="10466"/>
              </w:tabs>
              <w:jc w:val="center"/>
              <w:rPr>
                <w:rFonts w:ascii="Arial" w:hAnsi="Arial" w:cs="Arial"/>
                <w:sz w:val="24"/>
                <w:szCs w:val="24"/>
              </w:rPr>
            </w:pPr>
            <w:r w:rsidRPr="00A42578">
              <w:rPr>
                <w:rFonts w:ascii="Arial" w:hAnsi="Arial" w:cs="Arial"/>
                <w:sz w:val="24"/>
                <w:szCs w:val="24"/>
              </w:rPr>
              <w:t>Junior</w:t>
            </w:r>
          </w:p>
        </w:tc>
        <w:tc>
          <w:tcPr>
            <w:tcW w:w="2030" w:type="dxa"/>
            <w:vAlign w:val="center"/>
          </w:tcPr>
          <w:p w14:paraId="5BDDF326" w14:textId="50BAFEF2" w:rsidR="007A6B41" w:rsidRPr="00A42578" w:rsidRDefault="007A6B41" w:rsidP="007A6B41">
            <w:pPr>
              <w:tabs>
                <w:tab w:val="right" w:pos="10466"/>
              </w:tabs>
              <w:jc w:val="center"/>
              <w:rPr>
                <w:rFonts w:ascii="Arial" w:hAnsi="Arial" w:cs="Arial"/>
                <w:sz w:val="24"/>
                <w:szCs w:val="24"/>
              </w:rPr>
            </w:pPr>
            <w:r w:rsidRPr="00A42578">
              <w:rPr>
                <w:rFonts w:ascii="Arial" w:hAnsi="Arial" w:cs="Arial"/>
                <w:sz w:val="24"/>
                <w:szCs w:val="24"/>
              </w:rPr>
              <w:t>Senior</w:t>
            </w:r>
          </w:p>
        </w:tc>
        <w:tc>
          <w:tcPr>
            <w:tcW w:w="2030" w:type="dxa"/>
            <w:vAlign w:val="center"/>
          </w:tcPr>
          <w:p w14:paraId="6CC5D723" w14:textId="379DB7D7" w:rsidR="007A6B41" w:rsidRPr="00A42578" w:rsidRDefault="007A6B41" w:rsidP="007A6B41">
            <w:pPr>
              <w:tabs>
                <w:tab w:val="right" w:pos="10466"/>
              </w:tabs>
              <w:jc w:val="center"/>
              <w:rPr>
                <w:rFonts w:ascii="Arial" w:hAnsi="Arial" w:cs="Arial"/>
                <w:sz w:val="24"/>
                <w:szCs w:val="24"/>
              </w:rPr>
            </w:pPr>
            <w:r w:rsidRPr="00A42578">
              <w:rPr>
                <w:rFonts w:ascii="Arial" w:hAnsi="Arial" w:cs="Arial"/>
                <w:sz w:val="24"/>
                <w:szCs w:val="24"/>
              </w:rPr>
              <w:t>Total</w:t>
            </w:r>
          </w:p>
        </w:tc>
      </w:tr>
      <w:tr w:rsidR="007A6B41" w:rsidRPr="007A6B41" w14:paraId="5B6EB291" w14:textId="77777777" w:rsidTr="007A6B41">
        <w:tc>
          <w:tcPr>
            <w:tcW w:w="3539" w:type="dxa"/>
          </w:tcPr>
          <w:p w14:paraId="04469305" w14:textId="0BE84A72" w:rsidR="007A6B41" w:rsidRPr="00A42578" w:rsidRDefault="007A6B41" w:rsidP="007A6B41">
            <w:pPr>
              <w:tabs>
                <w:tab w:val="right" w:pos="10466"/>
              </w:tabs>
              <w:jc w:val="right"/>
              <w:rPr>
                <w:rFonts w:ascii="Arial" w:hAnsi="Arial" w:cs="Arial"/>
                <w:sz w:val="24"/>
                <w:szCs w:val="24"/>
              </w:rPr>
            </w:pPr>
            <w:r w:rsidRPr="00A42578">
              <w:rPr>
                <w:rFonts w:ascii="Arial" w:hAnsi="Arial" w:cs="Arial"/>
                <w:sz w:val="24"/>
                <w:szCs w:val="24"/>
              </w:rPr>
              <w:t>Male</w:t>
            </w:r>
          </w:p>
        </w:tc>
        <w:tc>
          <w:tcPr>
            <w:tcW w:w="2030" w:type="dxa"/>
          </w:tcPr>
          <w:p w14:paraId="2282CCCF" w14:textId="77777777" w:rsidR="007A6B41" w:rsidRPr="00A42578" w:rsidRDefault="007A6B41" w:rsidP="00A248F7">
            <w:pPr>
              <w:tabs>
                <w:tab w:val="right" w:pos="10466"/>
              </w:tabs>
              <w:rPr>
                <w:rFonts w:ascii="Arial" w:hAnsi="Arial" w:cs="Arial"/>
                <w:sz w:val="24"/>
                <w:szCs w:val="24"/>
              </w:rPr>
            </w:pPr>
          </w:p>
        </w:tc>
        <w:tc>
          <w:tcPr>
            <w:tcW w:w="2030" w:type="dxa"/>
          </w:tcPr>
          <w:p w14:paraId="0EF7D833" w14:textId="77777777" w:rsidR="007A6B41" w:rsidRPr="00A42578" w:rsidRDefault="007A6B41" w:rsidP="00A248F7">
            <w:pPr>
              <w:tabs>
                <w:tab w:val="right" w:pos="10466"/>
              </w:tabs>
              <w:rPr>
                <w:rFonts w:ascii="Arial" w:hAnsi="Arial" w:cs="Arial"/>
                <w:sz w:val="24"/>
                <w:szCs w:val="24"/>
              </w:rPr>
            </w:pPr>
          </w:p>
        </w:tc>
        <w:tc>
          <w:tcPr>
            <w:tcW w:w="2030" w:type="dxa"/>
          </w:tcPr>
          <w:p w14:paraId="552DDC71" w14:textId="77777777" w:rsidR="007A6B41" w:rsidRPr="00A42578" w:rsidRDefault="007A6B41" w:rsidP="00A248F7">
            <w:pPr>
              <w:tabs>
                <w:tab w:val="right" w:pos="10466"/>
              </w:tabs>
              <w:rPr>
                <w:rFonts w:ascii="Arial" w:hAnsi="Arial" w:cs="Arial"/>
                <w:sz w:val="24"/>
                <w:szCs w:val="24"/>
              </w:rPr>
            </w:pPr>
          </w:p>
        </w:tc>
      </w:tr>
      <w:tr w:rsidR="007A6B41" w:rsidRPr="007A6B41" w14:paraId="6249A1ED" w14:textId="77777777" w:rsidTr="007A6B41">
        <w:tc>
          <w:tcPr>
            <w:tcW w:w="3539" w:type="dxa"/>
          </w:tcPr>
          <w:p w14:paraId="40C54482" w14:textId="6215511B" w:rsidR="007A6B41" w:rsidRPr="00A42578" w:rsidRDefault="007A6B41" w:rsidP="007A6B41">
            <w:pPr>
              <w:tabs>
                <w:tab w:val="right" w:pos="10466"/>
              </w:tabs>
              <w:jc w:val="right"/>
              <w:rPr>
                <w:rFonts w:ascii="Arial" w:hAnsi="Arial" w:cs="Arial"/>
                <w:sz w:val="24"/>
                <w:szCs w:val="24"/>
              </w:rPr>
            </w:pPr>
            <w:r w:rsidRPr="00A42578">
              <w:rPr>
                <w:rFonts w:ascii="Arial" w:hAnsi="Arial" w:cs="Arial"/>
                <w:sz w:val="24"/>
                <w:szCs w:val="24"/>
              </w:rPr>
              <w:t>Female</w:t>
            </w:r>
          </w:p>
        </w:tc>
        <w:tc>
          <w:tcPr>
            <w:tcW w:w="2030" w:type="dxa"/>
          </w:tcPr>
          <w:p w14:paraId="6AE21547" w14:textId="77777777" w:rsidR="007A6B41" w:rsidRPr="00A42578" w:rsidRDefault="007A6B41" w:rsidP="00A248F7">
            <w:pPr>
              <w:tabs>
                <w:tab w:val="right" w:pos="10466"/>
              </w:tabs>
              <w:rPr>
                <w:rFonts w:ascii="Arial" w:hAnsi="Arial" w:cs="Arial"/>
                <w:sz w:val="24"/>
                <w:szCs w:val="24"/>
              </w:rPr>
            </w:pPr>
          </w:p>
        </w:tc>
        <w:tc>
          <w:tcPr>
            <w:tcW w:w="2030" w:type="dxa"/>
          </w:tcPr>
          <w:p w14:paraId="7E572DC4" w14:textId="77777777" w:rsidR="007A6B41" w:rsidRPr="00A42578" w:rsidRDefault="007A6B41" w:rsidP="00A248F7">
            <w:pPr>
              <w:tabs>
                <w:tab w:val="right" w:pos="10466"/>
              </w:tabs>
              <w:rPr>
                <w:rFonts w:ascii="Arial" w:hAnsi="Arial" w:cs="Arial"/>
                <w:sz w:val="24"/>
                <w:szCs w:val="24"/>
              </w:rPr>
            </w:pPr>
          </w:p>
        </w:tc>
        <w:tc>
          <w:tcPr>
            <w:tcW w:w="2030" w:type="dxa"/>
          </w:tcPr>
          <w:p w14:paraId="7183A479" w14:textId="77777777" w:rsidR="007A6B41" w:rsidRPr="00A42578" w:rsidRDefault="007A6B41" w:rsidP="00A248F7">
            <w:pPr>
              <w:tabs>
                <w:tab w:val="right" w:pos="10466"/>
              </w:tabs>
              <w:rPr>
                <w:rFonts w:ascii="Arial" w:hAnsi="Arial" w:cs="Arial"/>
                <w:sz w:val="24"/>
                <w:szCs w:val="24"/>
              </w:rPr>
            </w:pPr>
          </w:p>
        </w:tc>
      </w:tr>
      <w:tr w:rsidR="007A6B41" w:rsidRPr="007A6B41" w14:paraId="6103FB97" w14:textId="77777777" w:rsidTr="007A6B41">
        <w:tc>
          <w:tcPr>
            <w:tcW w:w="3539" w:type="dxa"/>
          </w:tcPr>
          <w:p w14:paraId="3DD5F78F" w14:textId="0D6DA433" w:rsidR="007A6B41" w:rsidRPr="00A42578" w:rsidRDefault="007A6B41" w:rsidP="007A6B41">
            <w:pPr>
              <w:tabs>
                <w:tab w:val="right" w:pos="10466"/>
              </w:tabs>
              <w:jc w:val="right"/>
              <w:rPr>
                <w:rFonts w:ascii="Arial" w:hAnsi="Arial" w:cs="Arial"/>
                <w:sz w:val="24"/>
                <w:szCs w:val="24"/>
              </w:rPr>
            </w:pPr>
            <w:r w:rsidRPr="00A42578">
              <w:rPr>
                <w:rFonts w:ascii="Arial" w:hAnsi="Arial" w:cs="Arial"/>
                <w:sz w:val="24"/>
                <w:szCs w:val="24"/>
              </w:rPr>
              <w:t>Total</w:t>
            </w:r>
          </w:p>
        </w:tc>
        <w:tc>
          <w:tcPr>
            <w:tcW w:w="2030" w:type="dxa"/>
          </w:tcPr>
          <w:p w14:paraId="54870975" w14:textId="77777777" w:rsidR="007A6B41" w:rsidRPr="00A42578" w:rsidRDefault="007A6B41" w:rsidP="00A248F7">
            <w:pPr>
              <w:tabs>
                <w:tab w:val="right" w:pos="10466"/>
              </w:tabs>
              <w:rPr>
                <w:rFonts w:ascii="Arial" w:hAnsi="Arial" w:cs="Arial"/>
                <w:sz w:val="24"/>
                <w:szCs w:val="24"/>
              </w:rPr>
            </w:pPr>
          </w:p>
        </w:tc>
        <w:tc>
          <w:tcPr>
            <w:tcW w:w="2030" w:type="dxa"/>
          </w:tcPr>
          <w:p w14:paraId="5B82A58B" w14:textId="77777777" w:rsidR="007A6B41" w:rsidRPr="007A6B41" w:rsidRDefault="007A6B41" w:rsidP="00A248F7">
            <w:pPr>
              <w:tabs>
                <w:tab w:val="right" w:pos="10466"/>
              </w:tabs>
              <w:rPr>
                <w:rFonts w:ascii="Arial" w:hAnsi="Arial" w:cs="Arial"/>
                <w:color w:val="FF0000"/>
                <w:sz w:val="24"/>
                <w:szCs w:val="24"/>
              </w:rPr>
            </w:pPr>
          </w:p>
        </w:tc>
        <w:tc>
          <w:tcPr>
            <w:tcW w:w="2030" w:type="dxa"/>
          </w:tcPr>
          <w:p w14:paraId="3E15AFBF" w14:textId="77777777" w:rsidR="007A6B41" w:rsidRPr="007A6B41" w:rsidRDefault="007A6B41" w:rsidP="00A248F7">
            <w:pPr>
              <w:tabs>
                <w:tab w:val="right" w:pos="10466"/>
              </w:tabs>
              <w:rPr>
                <w:rFonts w:ascii="Arial" w:hAnsi="Arial" w:cs="Arial"/>
                <w:color w:val="FF0000"/>
                <w:sz w:val="24"/>
                <w:szCs w:val="24"/>
              </w:rPr>
            </w:pPr>
          </w:p>
        </w:tc>
      </w:tr>
    </w:tbl>
    <w:p w14:paraId="2CCC23CB" w14:textId="77777777" w:rsidR="007A6B41" w:rsidRDefault="007A6B41" w:rsidP="00A248F7">
      <w:pPr>
        <w:tabs>
          <w:tab w:val="right" w:pos="10466"/>
        </w:tabs>
        <w:spacing w:after="0" w:line="240" w:lineRule="auto"/>
        <w:rPr>
          <w:rFonts w:ascii="Arial" w:hAnsi="Arial" w:cs="Arial"/>
          <w:sz w:val="24"/>
          <w:szCs w:val="24"/>
        </w:rPr>
      </w:pPr>
    </w:p>
    <w:p w14:paraId="29E56D29" w14:textId="77777777" w:rsidR="00A248F7" w:rsidRPr="00D1072B" w:rsidRDefault="00A248F7" w:rsidP="00A248F7">
      <w:pPr>
        <w:tabs>
          <w:tab w:val="right" w:pos="10466"/>
        </w:tabs>
        <w:spacing w:after="0" w:line="240" w:lineRule="auto"/>
        <w:rPr>
          <w:rFonts w:ascii="Arial" w:hAnsi="Arial" w:cs="Arial"/>
          <w:b/>
          <w:sz w:val="24"/>
          <w:szCs w:val="24"/>
        </w:rPr>
      </w:pPr>
      <w:r w:rsidRPr="00D1072B">
        <w:rPr>
          <w:rFonts w:ascii="Arial" w:hAnsi="Arial" w:cs="Arial"/>
          <w:b/>
          <w:sz w:val="24"/>
          <w:szCs w:val="24"/>
        </w:rPr>
        <w:t>Project Information:</w:t>
      </w:r>
    </w:p>
    <w:p w14:paraId="61998DD7" w14:textId="77777777" w:rsidR="00A248F7" w:rsidRDefault="00A248F7" w:rsidP="00A248F7">
      <w:pPr>
        <w:tabs>
          <w:tab w:val="right" w:pos="10466"/>
        </w:tabs>
        <w:spacing w:before="120" w:after="0" w:line="240" w:lineRule="auto"/>
        <w:rPr>
          <w:rFonts w:ascii="Arial" w:hAnsi="Arial" w:cs="Arial"/>
          <w:sz w:val="24"/>
          <w:szCs w:val="24"/>
        </w:rPr>
      </w:pPr>
      <w:r>
        <w:rPr>
          <w:rFonts w:ascii="Arial" w:hAnsi="Arial" w:cs="Arial"/>
          <w:sz w:val="24"/>
          <w:szCs w:val="24"/>
        </w:rPr>
        <w:t xml:space="preserve">Project title: </w:t>
      </w:r>
      <w:r w:rsidRPr="000A5F0E">
        <w:rPr>
          <w:rFonts w:ascii="Arial" w:hAnsi="Arial" w:cs="Arial"/>
          <w:sz w:val="24"/>
          <w:szCs w:val="24"/>
          <w:u w:val="single"/>
        </w:rPr>
        <w:tab/>
      </w:r>
    </w:p>
    <w:p w14:paraId="6952B781" w14:textId="7DE14423" w:rsidR="00A248F7" w:rsidRPr="0019093A" w:rsidRDefault="00A248F7" w:rsidP="00A42578">
      <w:pPr>
        <w:tabs>
          <w:tab w:val="right" w:pos="10466"/>
        </w:tabs>
        <w:spacing w:before="120" w:after="0" w:line="240" w:lineRule="auto"/>
        <w:rPr>
          <w:rFonts w:ascii="Arial" w:hAnsi="Arial" w:cs="Arial"/>
          <w:sz w:val="20"/>
          <w:szCs w:val="20"/>
        </w:rPr>
      </w:pPr>
      <w:r>
        <w:rPr>
          <w:rFonts w:ascii="Arial" w:hAnsi="Arial" w:cs="Arial"/>
          <w:sz w:val="24"/>
          <w:szCs w:val="24"/>
        </w:rPr>
        <w:t xml:space="preserve">Grant amount requested </w:t>
      </w:r>
      <w:r w:rsidRPr="00BA06DF">
        <w:rPr>
          <w:rFonts w:ascii="Arial" w:hAnsi="Arial" w:cs="Arial"/>
          <w:sz w:val="20"/>
          <w:szCs w:val="20"/>
        </w:rPr>
        <w:t>(</w:t>
      </w:r>
      <w:r w:rsidR="00BA06DF" w:rsidRPr="00BA06DF">
        <w:rPr>
          <w:rFonts w:ascii="Arial" w:hAnsi="Arial" w:cs="Arial"/>
          <w:sz w:val="20"/>
          <w:szCs w:val="20"/>
        </w:rPr>
        <w:t xml:space="preserve">max. $2,000 </w:t>
      </w:r>
      <w:r w:rsidR="00663EDF">
        <w:rPr>
          <w:rFonts w:ascii="Arial" w:hAnsi="Arial" w:cs="Arial"/>
          <w:sz w:val="20"/>
          <w:szCs w:val="20"/>
        </w:rPr>
        <w:t>programs/</w:t>
      </w:r>
      <w:r w:rsidR="00BA06DF" w:rsidRPr="00BA06DF">
        <w:rPr>
          <w:rFonts w:ascii="Arial" w:hAnsi="Arial" w:cs="Arial"/>
          <w:sz w:val="20"/>
          <w:szCs w:val="20"/>
        </w:rPr>
        <w:t xml:space="preserve">events, $10,000 </w:t>
      </w:r>
      <w:r w:rsidR="00663EDF">
        <w:rPr>
          <w:rFonts w:ascii="Arial" w:hAnsi="Arial" w:cs="Arial"/>
          <w:sz w:val="20"/>
          <w:szCs w:val="20"/>
        </w:rPr>
        <w:t>infrastructure</w:t>
      </w:r>
      <w:r w:rsidRPr="00BA06DF">
        <w:rPr>
          <w:rFonts w:ascii="Arial" w:hAnsi="Arial" w:cs="Arial"/>
          <w:sz w:val="20"/>
          <w:szCs w:val="20"/>
        </w:rPr>
        <w:t>, whole $ only)</w:t>
      </w:r>
      <w:r>
        <w:rPr>
          <w:rFonts w:ascii="Arial" w:hAnsi="Arial" w:cs="Arial"/>
          <w:sz w:val="24"/>
          <w:szCs w:val="24"/>
        </w:rPr>
        <w:t xml:space="preserve">: </w:t>
      </w:r>
      <w:r w:rsidRPr="000A5F0E">
        <w:rPr>
          <w:rFonts w:ascii="Arial" w:hAnsi="Arial" w:cs="Arial"/>
          <w:sz w:val="24"/>
          <w:szCs w:val="24"/>
          <w:u w:val="single"/>
        </w:rPr>
        <w:tab/>
      </w:r>
      <w:r w:rsidRPr="0029234B">
        <w:rPr>
          <w:rFonts w:ascii="Arial" w:hAnsi="Arial" w:cs="Arial"/>
          <w:b/>
          <w:color w:val="375439" w:themeColor="accent1" w:themeShade="80"/>
          <w:sz w:val="28"/>
          <w:szCs w:val="28"/>
        </w:rPr>
        <w:t>WHY</w:t>
      </w:r>
      <w:r w:rsidRPr="0029234B">
        <w:rPr>
          <w:rFonts w:ascii="Arial" w:hAnsi="Arial" w:cs="Arial"/>
          <w:color w:val="375439" w:themeColor="accent1" w:themeShade="80"/>
          <w:sz w:val="24"/>
          <w:szCs w:val="24"/>
        </w:rPr>
        <w:t xml:space="preserve"> </w:t>
      </w:r>
      <w:r>
        <w:rPr>
          <w:rFonts w:ascii="Arial" w:hAnsi="Arial" w:cs="Arial"/>
          <w:sz w:val="24"/>
          <w:szCs w:val="24"/>
        </w:rPr>
        <w:t xml:space="preserve">do you want to do this project? </w:t>
      </w:r>
      <w:r w:rsidR="00DC1A7C" w:rsidRPr="00DC1A7C">
        <w:rPr>
          <w:rFonts w:ascii="Arial" w:hAnsi="Arial" w:cs="Arial"/>
          <w:sz w:val="20"/>
          <w:szCs w:val="20"/>
        </w:rPr>
        <w:t>Explain the need for the project. Describe the problem/ opportunity, how the project will respond, and why the community needs it. How will it make the community stronger? To what extent will it increase people’s involvement and participation? Is the project supported locally? Does it link to other plans (your organisation’s strategic plans,</w:t>
      </w:r>
      <w:r w:rsidR="00F25D6F">
        <w:rPr>
          <w:rFonts w:ascii="Arial" w:hAnsi="Arial" w:cs="Arial"/>
          <w:sz w:val="20"/>
          <w:szCs w:val="20"/>
        </w:rPr>
        <w:t xml:space="preserve"> community plans, </w:t>
      </w:r>
      <w:r w:rsidR="00DC1A7C" w:rsidRPr="00DC1A7C">
        <w:rPr>
          <w:rFonts w:ascii="Arial" w:hAnsi="Arial" w:cs="Arial"/>
          <w:sz w:val="20"/>
          <w:szCs w:val="20"/>
        </w:rPr>
        <w:t>Council plans etc.)?</w:t>
      </w:r>
    </w:p>
    <w:tbl>
      <w:tblPr>
        <w:tblStyle w:val="TableGrid"/>
        <w:tblW w:w="9629" w:type="dxa"/>
        <w:tblLook w:val="04A0" w:firstRow="1" w:lastRow="0" w:firstColumn="1" w:lastColumn="0" w:noHBand="0" w:noVBand="1"/>
      </w:tblPr>
      <w:tblGrid>
        <w:gridCol w:w="9629"/>
      </w:tblGrid>
      <w:tr w:rsidR="00A248F7" w14:paraId="074779FB" w14:textId="77777777" w:rsidTr="007A6B41">
        <w:trPr>
          <w:trHeight w:val="5812"/>
        </w:trPr>
        <w:tc>
          <w:tcPr>
            <w:tcW w:w="9629" w:type="dxa"/>
          </w:tcPr>
          <w:p w14:paraId="2D148538" w14:textId="77777777" w:rsidR="00A248F7" w:rsidRDefault="00A248F7" w:rsidP="00DC1A7C">
            <w:pPr>
              <w:tabs>
                <w:tab w:val="right" w:pos="10466"/>
              </w:tabs>
              <w:rPr>
                <w:rFonts w:ascii="Arial" w:hAnsi="Arial" w:cs="Arial"/>
                <w:sz w:val="24"/>
                <w:szCs w:val="24"/>
              </w:rPr>
            </w:pPr>
          </w:p>
        </w:tc>
      </w:tr>
    </w:tbl>
    <w:p w14:paraId="38F39CB8" w14:textId="77777777" w:rsidR="00A248F7" w:rsidRPr="00AF7E4E" w:rsidRDefault="00A248F7" w:rsidP="00DC1A7C">
      <w:pPr>
        <w:tabs>
          <w:tab w:val="right" w:pos="10466"/>
        </w:tabs>
        <w:spacing w:after="0" w:line="240" w:lineRule="auto"/>
        <w:rPr>
          <w:rFonts w:ascii="Arial" w:hAnsi="Arial" w:cs="Arial"/>
          <w:sz w:val="20"/>
          <w:szCs w:val="20"/>
        </w:rPr>
      </w:pPr>
      <w:r w:rsidRPr="0029234B">
        <w:rPr>
          <w:rFonts w:ascii="Arial" w:hAnsi="Arial" w:cs="Arial"/>
          <w:b/>
          <w:color w:val="375439" w:themeColor="accent1" w:themeShade="80"/>
          <w:sz w:val="28"/>
          <w:szCs w:val="28"/>
        </w:rPr>
        <w:t>WHAT</w:t>
      </w:r>
      <w:r w:rsidRPr="0029234B">
        <w:rPr>
          <w:rFonts w:ascii="Arial" w:hAnsi="Arial" w:cs="Arial"/>
          <w:color w:val="375439" w:themeColor="accent1" w:themeShade="80"/>
          <w:sz w:val="24"/>
          <w:szCs w:val="24"/>
        </w:rPr>
        <w:t xml:space="preserve"> </w:t>
      </w:r>
      <w:r w:rsidRPr="0019093A">
        <w:rPr>
          <w:rFonts w:ascii="Arial" w:hAnsi="Arial" w:cs="Arial"/>
          <w:sz w:val="24"/>
          <w:szCs w:val="24"/>
        </w:rPr>
        <w:t>are you going to do?</w:t>
      </w:r>
      <w:r>
        <w:rPr>
          <w:rFonts w:ascii="Arial" w:hAnsi="Arial" w:cs="Arial"/>
          <w:sz w:val="24"/>
          <w:szCs w:val="24"/>
        </w:rPr>
        <w:t xml:space="preserve"> </w:t>
      </w:r>
      <w:r w:rsidR="00DC1A7C" w:rsidRPr="00DC1A7C">
        <w:rPr>
          <w:rFonts w:ascii="Arial" w:hAnsi="Arial" w:cs="Arial"/>
          <w:sz w:val="20"/>
          <w:szCs w:val="20"/>
        </w:rPr>
        <w:t>Describe the project. What are you going to do? When will the project happen?</w:t>
      </w:r>
    </w:p>
    <w:tbl>
      <w:tblPr>
        <w:tblStyle w:val="TableGrid"/>
        <w:tblW w:w="0" w:type="auto"/>
        <w:tblLook w:val="04A0" w:firstRow="1" w:lastRow="0" w:firstColumn="1" w:lastColumn="0" w:noHBand="0" w:noVBand="1"/>
      </w:tblPr>
      <w:tblGrid>
        <w:gridCol w:w="9629"/>
      </w:tblGrid>
      <w:tr w:rsidR="00A248F7" w14:paraId="6DEE07A4" w14:textId="77777777" w:rsidTr="007A6B41">
        <w:trPr>
          <w:trHeight w:val="5812"/>
        </w:trPr>
        <w:tc>
          <w:tcPr>
            <w:tcW w:w="10682" w:type="dxa"/>
          </w:tcPr>
          <w:p w14:paraId="74D01622" w14:textId="77777777" w:rsidR="00A248F7" w:rsidRDefault="00A248F7" w:rsidP="00DC1A7C">
            <w:pPr>
              <w:tabs>
                <w:tab w:val="right" w:pos="10466"/>
              </w:tabs>
              <w:rPr>
                <w:rFonts w:ascii="Arial" w:hAnsi="Arial" w:cs="Arial"/>
                <w:sz w:val="24"/>
                <w:szCs w:val="24"/>
              </w:rPr>
            </w:pPr>
          </w:p>
        </w:tc>
      </w:tr>
    </w:tbl>
    <w:p w14:paraId="5FA810FE" w14:textId="77777777" w:rsidR="00A248F7" w:rsidRPr="00AF7E4E" w:rsidRDefault="00A248F7" w:rsidP="00DC1A7C">
      <w:pPr>
        <w:tabs>
          <w:tab w:val="right" w:pos="10466"/>
        </w:tabs>
        <w:spacing w:after="0" w:line="240" w:lineRule="auto"/>
        <w:rPr>
          <w:rFonts w:ascii="Arial" w:hAnsi="Arial" w:cs="Arial"/>
          <w:sz w:val="20"/>
          <w:szCs w:val="20"/>
        </w:rPr>
      </w:pPr>
      <w:r w:rsidRPr="0029234B">
        <w:rPr>
          <w:rFonts w:ascii="Arial" w:hAnsi="Arial" w:cs="Arial"/>
          <w:b/>
          <w:color w:val="375439" w:themeColor="accent1" w:themeShade="80"/>
          <w:sz w:val="28"/>
          <w:szCs w:val="28"/>
        </w:rPr>
        <w:lastRenderedPageBreak/>
        <w:t>WHO</w:t>
      </w:r>
      <w:r w:rsidRPr="0029234B">
        <w:rPr>
          <w:rFonts w:ascii="Arial" w:hAnsi="Arial" w:cs="Arial"/>
          <w:color w:val="375439" w:themeColor="accent1" w:themeShade="80"/>
          <w:sz w:val="24"/>
          <w:szCs w:val="24"/>
        </w:rPr>
        <w:t xml:space="preserve"> </w:t>
      </w:r>
      <w:r w:rsidRPr="0019093A">
        <w:rPr>
          <w:rFonts w:ascii="Arial" w:hAnsi="Arial" w:cs="Arial"/>
          <w:sz w:val="24"/>
          <w:szCs w:val="24"/>
        </w:rPr>
        <w:t>will be involved?</w:t>
      </w:r>
      <w:r>
        <w:rPr>
          <w:rFonts w:ascii="Arial" w:hAnsi="Arial" w:cs="Arial"/>
          <w:sz w:val="24"/>
          <w:szCs w:val="24"/>
        </w:rPr>
        <w:t xml:space="preserve"> </w:t>
      </w:r>
      <w:r w:rsidR="00DC1A7C" w:rsidRPr="00DC1A7C">
        <w:rPr>
          <w:rFonts w:ascii="Arial" w:hAnsi="Arial" w:cs="Arial"/>
          <w:sz w:val="20"/>
          <w:szCs w:val="20"/>
        </w:rPr>
        <w:t>Who will manage the project, who will be involved? Who are the partners? Will there be voluntary and in-kind contributions?</w:t>
      </w:r>
    </w:p>
    <w:tbl>
      <w:tblPr>
        <w:tblStyle w:val="TableGrid"/>
        <w:tblW w:w="0" w:type="auto"/>
        <w:tblLook w:val="04A0" w:firstRow="1" w:lastRow="0" w:firstColumn="1" w:lastColumn="0" w:noHBand="0" w:noVBand="1"/>
      </w:tblPr>
      <w:tblGrid>
        <w:gridCol w:w="9629"/>
      </w:tblGrid>
      <w:tr w:rsidR="00A248F7" w14:paraId="2C2D23E5" w14:textId="77777777" w:rsidTr="00DC1A7C">
        <w:trPr>
          <w:trHeight w:val="5534"/>
        </w:trPr>
        <w:tc>
          <w:tcPr>
            <w:tcW w:w="10682" w:type="dxa"/>
          </w:tcPr>
          <w:p w14:paraId="4DA0C833" w14:textId="77777777" w:rsidR="00A248F7" w:rsidRDefault="00A248F7" w:rsidP="00DC1A7C">
            <w:pPr>
              <w:tabs>
                <w:tab w:val="right" w:pos="10466"/>
              </w:tabs>
              <w:rPr>
                <w:rFonts w:ascii="Arial" w:hAnsi="Arial" w:cs="Arial"/>
                <w:sz w:val="24"/>
                <w:szCs w:val="24"/>
              </w:rPr>
            </w:pPr>
          </w:p>
        </w:tc>
      </w:tr>
    </w:tbl>
    <w:p w14:paraId="5AC6DA16" w14:textId="77777777" w:rsidR="00A248F7" w:rsidRDefault="00A248F7" w:rsidP="00A248F7">
      <w:pPr>
        <w:tabs>
          <w:tab w:val="right" w:pos="10466"/>
        </w:tabs>
        <w:spacing w:after="0" w:line="240" w:lineRule="auto"/>
        <w:rPr>
          <w:rFonts w:ascii="Arial" w:hAnsi="Arial" w:cs="Arial"/>
          <w:sz w:val="24"/>
          <w:szCs w:val="24"/>
        </w:rPr>
      </w:pPr>
    </w:p>
    <w:p w14:paraId="19A96C4A" w14:textId="13DA6610" w:rsidR="00A248F7" w:rsidRPr="00AF7E4E" w:rsidRDefault="00A248F7" w:rsidP="00DC1A7C">
      <w:pPr>
        <w:tabs>
          <w:tab w:val="right" w:pos="10466"/>
        </w:tabs>
        <w:spacing w:after="0" w:line="240" w:lineRule="auto"/>
        <w:rPr>
          <w:rFonts w:ascii="Arial" w:hAnsi="Arial" w:cs="Arial"/>
          <w:sz w:val="20"/>
          <w:szCs w:val="20"/>
        </w:rPr>
      </w:pPr>
      <w:r w:rsidRPr="0029234B">
        <w:rPr>
          <w:rFonts w:ascii="Arial" w:hAnsi="Arial" w:cs="Arial"/>
          <w:b/>
          <w:color w:val="375439" w:themeColor="accent1" w:themeShade="80"/>
          <w:sz w:val="28"/>
          <w:szCs w:val="28"/>
        </w:rPr>
        <w:t>HOW</w:t>
      </w:r>
      <w:r w:rsidRPr="0029234B">
        <w:rPr>
          <w:rFonts w:ascii="Arial" w:hAnsi="Arial" w:cs="Arial"/>
          <w:color w:val="375439" w:themeColor="accent1" w:themeShade="80"/>
          <w:sz w:val="24"/>
          <w:szCs w:val="24"/>
        </w:rPr>
        <w:t xml:space="preserve"> </w:t>
      </w:r>
      <w:r w:rsidRPr="0019093A">
        <w:rPr>
          <w:rFonts w:ascii="Arial" w:hAnsi="Arial" w:cs="Arial"/>
          <w:sz w:val="24"/>
          <w:szCs w:val="24"/>
        </w:rPr>
        <w:t>will the project be delivered?</w:t>
      </w:r>
      <w:r>
        <w:rPr>
          <w:rFonts w:ascii="Arial" w:hAnsi="Arial" w:cs="Arial"/>
          <w:sz w:val="24"/>
          <w:szCs w:val="24"/>
        </w:rPr>
        <w:t xml:space="preserve"> </w:t>
      </w:r>
      <w:r w:rsidR="00DC1A7C" w:rsidRPr="00DC1A7C">
        <w:rPr>
          <w:rFonts w:ascii="Arial" w:hAnsi="Arial" w:cs="Arial"/>
          <w:sz w:val="20"/>
          <w:szCs w:val="20"/>
        </w:rPr>
        <w:t>How will you know if your project was successful? What will the outcomes/outputs be? (If possible provide measurable objectives e.g. 10 people/day will use the new equipment</w:t>
      </w:r>
      <w:r w:rsidR="00DC1A7C">
        <w:rPr>
          <w:rFonts w:ascii="Arial" w:hAnsi="Arial" w:cs="Arial"/>
          <w:sz w:val="20"/>
          <w:szCs w:val="20"/>
        </w:rPr>
        <w:t>/ 100 people will attend the event</w:t>
      </w:r>
      <w:r w:rsidR="00DC1A7C" w:rsidRPr="00DC1A7C">
        <w:rPr>
          <w:rFonts w:ascii="Arial" w:hAnsi="Arial" w:cs="Arial"/>
          <w:sz w:val="20"/>
          <w:szCs w:val="20"/>
        </w:rPr>
        <w:t xml:space="preserve">, story in local paper etc.) Will it be sustainable? </w:t>
      </w:r>
      <w:r w:rsidR="00DC1A7C">
        <w:rPr>
          <w:rFonts w:ascii="Arial" w:hAnsi="Arial" w:cs="Arial"/>
          <w:sz w:val="20"/>
          <w:szCs w:val="20"/>
        </w:rPr>
        <w:t>How will you pay for it?</w:t>
      </w:r>
    </w:p>
    <w:tbl>
      <w:tblPr>
        <w:tblStyle w:val="TableGrid"/>
        <w:tblW w:w="0" w:type="auto"/>
        <w:tblLook w:val="04A0" w:firstRow="1" w:lastRow="0" w:firstColumn="1" w:lastColumn="0" w:noHBand="0" w:noVBand="1"/>
      </w:tblPr>
      <w:tblGrid>
        <w:gridCol w:w="9629"/>
      </w:tblGrid>
      <w:tr w:rsidR="00A248F7" w14:paraId="4BA4B043" w14:textId="77777777" w:rsidTr="00DC1A7C">
        <w:trPr>
          <w:trHeight w:val="5811"/>
        </w:trPr>
        <w:tc>
          <w:tcPr>
            <w:tcW w:w="10682" w:type="dxa"/>
          </w:tcPr>
          <w:p w14:paraId="13AC14BF" w14:textId="77777777" w:rsidR="00A248F7" w:rsidRDefault="00A248F7" w:rsidP="00DC1A7C">
            <w:pPr>
              <w:tabs>
                <w:tab w:val="right" w:pos="10466"/>
              </w:tabs>
              <w:rPr>
                <w:rFonts w:ascii="Arial" w:hAnsi="Arial" w:cs="Arial"/>
                <w:sz w:val="24"/>
                <w:szCs w:val="24"/>
              </w:rPr>
            </w:pPr>
          </w:p>
        </w:tc>
      </w:tr>
    </w:tbl>
    <w:p w14:paraId="080AE21F" w14:textId="77777777" w:rsidR="00A248F7" w:rsidRDefault="00A248F7" w:rsidP="00A248F7">
      <w:pPr>
        <w:rPr>
          <w:rFonts w:ascii="Arial" w:hAnsi="Arial" w:cs="Arial"/>
          <w:sz w:val="24"/>
          <w:szCs w:val="24"/>
        </w:rPr>
      </w:pPr>
      <w:r>
        <w:rPr>
          <w:rFonts w:ascii="Arial" w:hAnsi="Arial" w:cs="Arial"/>
          <w:sz w:val="24"/>
          <w:szCs w:val="24"/>
        </w:rPr>
        <w:br w:type="page"/>
      </w:r>
    </w:p>
    <w:p w14:paraId="24916255" w14:textId="77777777" w:rsidR="00A248F7" w:rsidRDefault="00A248F7" w:rsidP="00A248F7">
      <w:pPr>
        <w:tabs>
          <w:tab w:val="right" w:pos="10466"/>
        </w:tabs>
        <w:spacing w:after="0" w:line="240" w:lineRule="auto"/>
        <w:rPr>
          <w:rFonts w:ascii="Arial" w:hAnsi="Arial" w:cs="Arial"/>
          <w:sz w:val="20"/>
          <w:szCs w:val="20"/>
        </w:rPr>
      </w:pPr>
      <w:r w:rsidRPr="0029234B">
        <w:rPr>
          <w:rFonts w:ascii="Arial" w:hAnsi="Arial" w:cs="Arial"/>
          <w:color w:val="375439" w:themeColor="accent1" w:themeShade="80"/>
          <w:sz w:val="28"/>
          <w:szCs w:val="28"/>
        </w:rPr>
        <w:lastRenderedPageBreak/>
        <w:t>HOW MUCH</w:t>
      </w:r>
      <w:r w:rsidRPr="0029234B">
        <w:rPr>
          <w:rFonts w:ascii="Arial" w:hAnsi="Arial" w:cs="Arial"/>
          <w:color w:val="375439" w:themeColor="accent1" w:themeShade="80"/>
          <w:sz w:val="24"/>
          <w:szCs w:val="24"/>
        </w:rPr>
        <w:t xml:space="preserve"> </w:t>
      </w:r>
      <w:r>
        <w:rPr>
          <w:rFonts w:ascii="Arial" w:hAnsi="Arial" w:cs="Arial"/>
          <w:sz w:val="24"/>
          <w:szCs w:val="24"/>
        </w:rPr>
        <w:t xml:space="preserve">will the project cost? </w:t>
      </w:r>
      <w:r w:rsidRPr="00AF7E4E">
        <w:rPr>
          <w:rFonts w:ascii="Arial" w:hAnsi="Arial" w:cs="Arial"/>
          <w:sz w:val="20"/>
          <w:szCs w:val="20"/>
        </w:rPr>
        <w:t>(Please provide quotes and confirmation of any other sources of funding or support.)</w:t>
      </w:r>
    </w:p>
    <w:p w14:paraId="78760AA7" w14:textId="77777777" w:rsidR="00A248F7" w:rsidRPr="00AF7E4E" w:rsidRDefault="00A248F7" w:rsidP="00A248F7">
      <w:pPr>
        <w:tabs>
          <w:tab w:val="right" w:pos="10466"/>
        </w:tabs>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666"/>
        <w:gridCol w:w="1124"/>
        <w:gridCol w:w="3743"/>
        <w:gridCol w:w="1096"/>
      </w:tblGrid>
      <w:tr w:rsidR="00A248F7" w:rsidRPr="008D353D" w14:paraId="42CA87EE" w14:textId="77777777" w:rsidTr="000536B6">
        <w:trPr>
          <w:trHeight w:val="348"/>
        </w:trPr>
        <w:tc>
          <w:tcPr>
            <w:tcW w:w="4790" w:type="dxa"/>
            <w:gridSpan w:val="2"/>
            <w:vAlign w:val="center"/>
          </w:tcPr>
          <w:p w14:paraId="63839636" w14:textId="77777777" w:rsidR="00A248F7" w:rsidRPr="008D353D" w:rsidRDefault="00A248F7" w:rsidP="000536B6">
            <w:pPr>
              <w:tabs>
                <w:tab w:val="right" w:pos="10466"/>
              </w:tabs>
              <w:rPr>
                <w:rFonts w:ascii="Arial" w:hAnsi="Arial" w:cs="Arial"/>
                <w:b/>
                <w:sz w:val="24"/>
                <w:szCs w:val="24"/>
              </w:rPr>
            </w:pPr>
            <w:r w:rsidRPr="008D353D">
              <w:rPr>
                <w:rFonts w:ascii="Arial" w:hAnsi="Arial" w:cs="Arial"/>
                <w:b/>
                <w:sz w:val="24"/>
                <w:szCs w:val="24"/>
              </w:rPr>
              <w:t>Income</w:t>
            </w:r>
          </w:p>
        </w:tc>
        <w:tc>
          <w:tcPr>
            <w:tcW w:w="4839" w:type="dxa"/>
            <w:gridSpan w:val="2"/>
            <w:vAlign w:val="center"/>
          </w:tcPr>
          <w:p w14:paraId="4A268509" w14:textId="77777777" w:rsidR="00A248F7" w:rsidRPr="008D353D" w:rsidRDefault="00A248F7" w:rsidP="000536B6">
            <w:pPr>
              <w:tabs>
                <w:tab w:val="right" w:pos="10466"/>
              </w:tabs>
              <w:rPr>
                <w:rFonts w:ascii="Arial" w:hAnsi="Arial" w:cs="Arial"/>
                <w:b/>
                <w:sz w:val="24"/>
                <w:szCs w:val="24"/>
              </w:rPr>
            </w:pPr>
            <w:r w:rsidRPr="008D353D">
              <w:rPr>
                <w:rFonts w:ascii="Arial" w:hAnsi="Arial" w:cs="Arial"/>
                <w:b/>
                <w:sz w:val="24"/>
                <w:szCs w:val="24"/>
              </w:rPr>
              <w:t>Expenditure</w:t>
            </w:r>
          </w:p>
        </w:tc>
      </w:tr>
      <w:tr w:rsidR="00950365" w:rsidRPr="008D353D" w14:paraId="3F442728" w14:textId="77777777" w:rsidTr="008D353D">
        <w:trPr>
          <w:trHeight w:val="280"/>
        </w:trPr>
        <w:tc>
          <w:tcPr>
            <w:tcW w:w="3666" w:type="dxa"/>
            <w:vAlign w:val="center"/>
          </w:tcPr>
          <w:p w14:paraId="6ECD913F" w14:textId="77777777" w:rsidR="00950365" w:rsidRPr="008D353D" w:rsidRDefault="00950365" w:rsidP="008D353D">
            <w:pPr>
              <w:tabs>
                <w:tab w:val="right" w:pos="10466"/>
              </w:tabs>
              <w:rPr>
                <w:rFonts w:ascii="Arial" w:hAnsi="Arial" w:cs="Arial"/>
                <w:b/>
                <w:sz w:val="24"/>
                <w:szCs w:val="24"/>
              </w:rPr>
            </w:pPr>
            <w:r w:rsidRPr="008D353D">
              <w:rPr>
                <w:rFonts w:ascii="Arial" w:hAnsi="Arial" w:cs="Arial"/>
                <w:b/>
                <w:sz w:val="24"/>
                <w:szCs w:val="24"/>
              </w:rPr>
              <w:t>Cash</w:t>
            </w:r>
          </w:p>
        </w:tc>
        <w:tc>
          <w:tcPr>
            <w:tcW w:w="1124" w:type="dxa"/>
            <w:vAlign w:val="center"/>
          </w:tcPr>
          <w:p w14:paraId="5F4A0B48" w14:textId="77777777" w:rsidR="00950365" w:rsidRPr="008D353D" w:rsidRDefault="00950365" w:rsidP="008D353D">
            <w:pPr>
              <w:tabs>
                <w:tab w:val="right" w:pos="10466"/>
              </w:tabs>
              <w:rPr>
                <w:rFonts w:ascii="Arial" w:hAnsi="Arial" w:cs="Arial"/>
                <w:b/>
                <w:sz w:val="24"/>
                <w:szCs w:val="24"/>
              </w:rPr>
            </w:pPr>
            <w:r w:rsidRPr="008D353D">
              <w:rPr>
                <w:rFonts w:ascii="Arial" w:hAnsi="Arial" w:cs="Arial"/>
                <w:b/>
                <w:sz w:val="24"/>
                <w:szCs w:val="24"/>
              </w:rPr>
              <w:t>$$</w:t>
            </w:r>
          </w:p>
        </w:tc>
        <w:tc>
          <w:tcPr>
            <w:tcW w:w="3743" w:type="dxa"/>
            <w:vAlign w:val="center"/>
          </w:tcPr>
          <w:p w14:paraId="369FAA7D" w14:textId="77777777" w:rsidR="00950365" w:rsidRPr="008D353D" w:rsidRDefault="00950365" w:rsidP="008D353D">
            <w:pPr>
              <w:tabs>
                <w:tab w:val="right" w:pos="10466"/>
              </w:tabs>
              <w:rPr>
                <w:rFonts w:ascii="Arial" w:hAnsi="Arial" w:cs="Arial"/>
                <w:b/>
                <w:sz w:val="24"/>
                <w:szCs w:val="24"/>
              </w:rPr>
            </w:pPr>
            <w:r w:rsidRPr="008D353D">
              <w:rPr>
                <w:rFonts w:ascii="Arial" w:hAnsi="Arial" w:cs="Arial"/>
                <w:b/>
                <w:sz w:val="24"/>
                <w:szCs w:val="24"/>
              </w:rPr>
              <w:t>Cash</w:t>
            </w:r>
          </w:p>
        </w:tc>
        <w:tc>
          <w:tcPr>
            <w:tcW w:w="1096" w:type="dxa"/>
            <w:vAlign w:val="center"/>
          </w:tcPr>
          <w:p w14:paraId="265C5561" w14:textId="77777777" w:rsidR="00950365" w:rsidRPr="008D353D" w:rsidRDefault="00950365" w:rsidP="008D353D">
            <w:pPr>
              <w:tabs>
                <w:tab w:val="right" w:pos="10466"/>
              </w:tabs>
              <w:rPr>
                <w:rFonts w:ascii="Arial" w:hAnsi="Arial" w:cs="Arial"/>
                <w:b/>
                <w:sz w:val="24"/>
                <w:szCs w:val="24"/>
              </w:rPr>
            </w:pPr>
            <w:r w:rsidRPr="008D353D">
              <w:rPr>
                <w:rFonts w:ascii="Arial" w:hAnsi="Arial" w:cs="Arial"/>
                <w:b/>
                <w:sz w:val="24"/>
                <w:szCs w:val="24"/>
              </w:rPr>
              <w:t>$$</w:t>
            </w:r>
          </w:p>
        </w:tc>
      </w:tr>
      <w:tr w:rsidR="00A248F7" w:rsidRPr="008D353D" w14:paraId="40F4C9B6" w14:textId="77777777" w:rsidTr="008D353D">
        <w:trPr>
          <w:trHeight w:val="280"/>
        </w:trPr>
        <w:tc>
          <w:tcPr>
            <w:tcW w:w="3666" w:type="dxa"/>
            <w:vAlign w:val="center"/>
          </w:tcPr>
          <w:p w14:paraId="349EF6DC" w14:textId="77777777" w:rsidR="00A248F7" w:rsidRPr="008D353D" w:rsidRDefault="00A248F7" w:rsidP="008D353D">
            <w:pPr>
              <w:tabs>
                <w:tab w:val="right" w:pos="10466"/>
              </w:tabs>
              <w:rPr>
                <w:rFonts w:ascii="Arial" w:hAnsi="Arial" w:cs="Arial"/>
                <w:sz w:val="24"/>
                <w:szCs w:val="24"/>
              </w:rPr>
            </w:pPr>
            <w:r w:rsidRPr="008D353D">
              <w:rPr>
                <w:rFonts w:ascii="Arial" w:hAnsi="Arial" w:cs="Arial"/>
                <w:sz w:val="24"/>
                <w:szCs w:val="24"/>
              </w:rPr>
              <w:t>Grant Request:</w:t>
            </w:r>
          </w:p>
        </w:tc>
        <w:tc>
          <w:tcPr>
            <w:tcW w:w="1124" w:type="dxa"/>
            <w:vAlign w:val="center"/>
          </w:tcPr>
          <w:p w14:paraId="51711AC8" w14:textId="77777777" w:rsidR="00A248F7" w:rsidRPr="008D353D" w:rsidRDefault="00A248F7" w:rsidP="008D353D">
            <w:pPr>
              <w:tabs>
                <w:tab w:val="right" w:pos="10466"/>
              </w:tabs>
              <w:rPr>
                <w:rFonts w:ascii="Arial" w:hAnsi="Arial" w:cs="Arial"/>
                <w:sz w:val="24"/>
                <w:szCs w:val="24"/>
              </w:rPr>
            </w:pPr>
          </w:p>
        </w:tc>
        <w:tc>
          <w:tcPr>
            <w:tcW w:w="3743" w:type="dxa"/>
            <w:vAlign w:val="center"/>
          </w:tcPr>
          <w:p w14:paraId="7B1D41B8" w14:textId="77777777" w:rsidR="00A248F7" w:rsidRPr="008D353D" w:rsidRDefault="00A248F7" w:rsidP="008D353D">
            <w:pPr>
              <w:tabs>
                <w:tab w:val="right" w:pos="10466"/>
              </w:tabs>
              <w:rPr>
                <w:rFonts w:ascii="Arial" w:hAnsi="Arial" w:cs="Arial"/>
                <w:sz w:val="24"/>
                <w:szCs w:val="24"/>
              </w:rPr>
            </w:pPr>
          </w:p>
        </w:tc>
        <w:tc>
          <w:tcPr>
            <w:tcW w:w="1096" w:type="dxa"/>
            <w:vAlign w:val="center"/>
          </w:tcPr>
          <w:p w14:paraId="2C6F3298" w14:textId="77777777" w:rsidR="00A248F7" w:rsidRPr="008D353D" w:rsidRDefault="00A248F7" w:rsidP="008D353D">
            <w:pPr>
              <w:tabs>
                <w:tab w:val="right" w:pos="10466"/>
              </w:tabs>
              <w:rPr>
                <w:rFonts w:ascii="Arial" w:hAnsi="Arial" w:cs="Arial"/>
                <w:sz w:val="24"/>
                <w:szCs w:val="24"/>
              </w:rPr>
            </w:pPr>
          </w:p>
        </w:tc>
      </w:tr>
      <w:tr w:rsidR="00A248F7" w:rsidRPr="008D353D" w14:paraId="011C4194" w14:textId="77777777" w:rsidTr="008D353D">
        <w:trPr>
          <w:trHeight w:val="280"/>
        </w:trPr>
        <w:tc>
          <w:tcPr>
            <w:tcW w:w="3666" w:type="dxa"/>
            <w:vAlign w:val="center"/>
          </w:tcPr>
          <w:p w14:paraId="09EB1274" w14:textId="77777777" w:rsidR="00A248F7" w:rsidRPr="008D353D" w:rsidRDefault="00950365" w:rsidP="008D353D">
            <w:pPr>
              <w:tabs>
                <w:tab w:val="right" w:pos="10466"/>
              </w:tabs>
              <w:rPr>
                <w:rFonts w:ascii="Arial" w:hAnsi="Arial" w:cs="Arial"/>
                <w:sz w:val="24"/>
                <w:szCs w:val="24"/>
              </w:rPr>
            </w:pPr>
            <w:r w:rsidRPr="008D353D">
              <w:rPr>
                <w:rFonts w:ascii="Arial" w:hAnsi="Arial" w:cs="Arial"/>
                <w:sz w:val="24"/>
                <w:szCs w:val="24"/>
              </w:rPr>
              <w:t>Our organisation:</w:t>
            </w:r>
          </w:p>
        </w:tc>
        <w:tc>
          <w:tcPr>
            <w:tcW w:w="1124" w:type="dxa"/>
            <w:vAlign w:val="center"/>
          </w:tcPr>
          <w:p w14:paraId="1A2F9C9F" w14:textId="77777777" w:rsidR="00A248F7" w:rsidRPr="008D353D" w:rsidRDefault="00A248F7" w:rsidP="008D353D">
            <w:pPr>
              <w:tabs>
                <w:tab w:val="right" w:pos="10466"/>
              </w:tabs>
              <w:rPr>
                <w:rFonts w:ascii="Arial" w:hAnsi="Arial" w:cs="Arial"/>
                <w:sz w:val="24"/>
                <w:szCs w:val="24"/>
              </w:rPr>
            </w:pPr>
          </w:p>
        </w:tc>
        <w:tc>
          <w:tcPr>
            <w:tcW w:w="3743" w:type="dxa"/>
            <w:vAlign w:val="center"/>
          </w:tcPr>
          <w:p w14:paraId="2F98473F" w14:textId="77777777" w:rsidR="00A248F7" w:rsidRPr="008D353D" w:rsidRDefault="00A248F7" w:rsidP="008D353D">
            <w:pPr>
              <w:tabs>
                <w:tab w:val="right" w:pos="10466"/>
              </w:tabs>
              <w:rPr>
                <w:rFonts w:ascii="Arial" w:hAnsi="Arial" w:cs="Arial"/>
                <w:sz w:val="24"/>
                <w:szCs w:val="24"/>
              </w:rPr>
            </w:pPr>
          </w:p>
        </w:tc>
        <w:tc>
          <w:tcPr>
            <w:tcW w:w="1096" w:type="dxa"/>
            <w:vAlign w:val="center"/>
          </w:tcPr>
          <w:p w14:paraId="7FF1FA4C" w14:textId="77777777" w:rsidR="00A248F7" w:rsidRPr="008D353D" w:rsidRDefault="00A248F7" w:rsidP="008D353D">
            <w:pPr>
              <w:tabs>
                <w:tab w:val="right" w:pos="10466"/>
              </w:tabs>
              <w:rPr>
                <w:rFonts w:ascii="Arial" w:hAnsi="Arial" w:cs="Arial"/>
                <w:sz w:val="24"/>
                <w:szCs w:val="24"/>
              </w:rPr>
            </w:pPr>
          </w:p>
        </w:tc>
      </w:tr>
      <w:tr w:rsidR="00A248F7" w:rsidRPr="008D353D" w14:paraId="054F7D09" w14:textId="77777777" w:rsidTr="008D353D">
        <w:trPr>
          <w:trHeight w:val="280"/>
        </w:trPr>
        <w:tc>
          <w:tcPr>
            <w:tcW w:w="3666" w:type="dxa"/>
            <w:vAlign w:val="center"/>
          </w:tcPr>
          <w:p w14:paraId="340C89EE" w14:textId="77777777" w:rsidR="00A248F7" w:rsidRPr="008D353D" w:rsidRDefault="00950365" w:rsidP="008D353D">
            <w:pPr>
              <w:tabs>
                <w:tab w:val="right" w:pos="10466"/>
              </w:tabs>
              <w:rPr>
                <w:rFonts w:ascii="Arial" w:hAnsi="Arial" w:cs="Arial"/>
                <w:sz w:val="24"/>
                <w:szCs w:val="24"/>
              </w:rPr>
            </w:pPr>
            <w:r w:rsidRPr="008D353D">
              <w:rPr>
                <w:rFonts w:ascii="Arial" w:hAnsi="Arial" w:cs="Arial"/>
                <w:sz w:val="24"/>
                <w:szCs w:val="24"/>
              </w:rPr>
              <w:t>Others (provide details):</w:t>
            </w:r>
          </w:p>
        </w:tc>
        <w:tc>
          <w:tcPr>
            <w:tcW w:w="1124" w:type="dxa"/>
            <w:vAlign w:val="center"/>
          </w:tcPr>
          <w:p w14:paraId="60144E05" w14:textId="77777777" w:rsidR="00A248F7" w:rsidRPr="008D353D" w:rsidRDefault="00A248F7" w:rsidP="008D353D">
            <w:pPr>
              <w:tabs>
                <w:tab w:val="right" w:pos="10466"/>
              </w:tabs>
              <w:rPr>
                <w:rFonts w:ascii="Arial" w:hAnsi="Arial" w:cs="Arial"/>
                <w:sz w:val="24"/>
                <w:szCs w:val="24"/>
              </w:rPr>
            </w:pPr>
          </w:p>
        </w:tc>
        <w:tc>
          <w:tcPr>
            <w:tcW w:w="3743" w:type="dxa"/>
            <w:vAlign w:val="center"/>
          </w:tcPr>
          <w:p w14:paraId="06020401" w14:textId="77777777" w:rsidR="00A248F7" w:rsidRPr="008D353D" w:rsidRDefault="00A248F7" w:rsidP="008D353D">
            <w:pPr>
              <w:tabs>
                <w:tab w:val="right" w:pos="10466"/>
              </w:tabs>
              <w:rPr>
                <w:rFonts w:ascii="Arial" w:hAnsi="Arial" w:cs="Arial"/>
                <w:sz w:val="24"/>
                <w:szCs w:val="24"/>
              </w:rPr>
            </w:pPr>
          </w:p>
        </w:tc>
        <w:tc>
          <w:tcPr>
            <w:tcW w:w="1096" w:type="dxa"/>
            <w:vAlign w:val="center"/>
          </w:tcPr>
          <w:p w14:paraId="16603EA2" w14:textId="77777777" w:rsidR="00A248F7" w:rsidRPr="008D353D" w:rsidRDefault="00A248F7" w:rsidP="008D353D">
            <w:pPr>
              <w:tabs>
                <w:tab w:val="right" w:pos="10466"/>
              </w:tabs>
              <w:rPr>
                <w:rFonts w:ascii="Arial" w:hAnsi="Arial" w:cs="Arial"/>
                <w:sz w:val="24"/>
                <w:szCs w:val="24"/>
              </w:rPr>
            </w:pPr>
          </w:p>
        </w:tc>
      </w:tr>
      <w:tr w:rsidR="00DC1A7C" w:rsidRPr="008D353D" w14:paraId="45B7F2E3" w14:textId="77777777" w:rsidTr="008D353D">
        <w:trPr>
          <w:trHeight w:val="280"/>
        </w:trPr>
        <w:tc>
          <w:tcPr>
            <w:tcW w:w="3666" w:type="dxa"/>
            <w:vAlign w:val="center"/>
          </w:tcPr>
          <w:p w14:paraId="557C6DE0" w14:textId="77777777" w:rsidR="00DC1A7C" w:rsidRPr="008D353D" w:rsidRDefault="00DC1A7C" w:rsidP="008D353D">
            <w:pPr>
              <w:tabs>
                <w:tab w:val="right" w:pos="10466"/>
              </w:tabs>
              <w:rPr>
                <w:rFonts w:ascii="Arial" w:hAnsi="Arial" w:cs="Arial"/>
                <w:sz w:val="24"/>
                <w:szCs w:val="24"/>
              </w:rPr>
            </w:pPr>
          </w:p>
        </w:tc>
        <w:tc>
          <w:tcPr>
            <w:tcW w:w="1124" w:type="dxa"/>
            <w:vAlign w:val="center"/>
          </w:tcPr>
          <w:p w14:paraId="21901FA4" w14:textId="77777777" w:rsidR="00DC1A7C" w:rsidRPr="008D353D" w:rsidRDefault="00DC1A7C" w:rsidP="008D353D">
            <w:pPr>
              <w:tabs>
                <w:tab w:val="right" w:pos="10466"/>
              </w:tabs>
              <w:rPr>
                <w:rFonts w:ascii="Arial" w:hAnsi="Arial" w:cs="Arial"/>
                <w:sz w:val="24"/>
                <w:szCs w:val="24"/>
              </w:rPr>
            </w:pPr>
          </w:p>
        </w:tc>
        <w:tc>
          <w:tcPr>
            <w:tcW w:w="3743" w:type="dxa"/>
            <w:vAlign w:val="center"/>
          </w:tcPr>
          <w:p w14:paraId="311A9452" w14:textId="77777777" w:rsidR="00DC1A7C" w:rsidRPr="008D353D" w:rsidRDefault="00DC1A7C" w:rsidP="008D353D">
            <w:pPr>
              <w:tabs>
                <w:tab w:val="right" w:pos="10466"/>
              </w:tabs>
              <w:rPr>
                <w:rFonts w:ascii="Arial" w:hAnsi="Arial" w:cs="Arial"/>
                <w:sz w:val="24"/>
                <w:szCs w:val="24"/>
              </w:rPr>
            </w:pPr>
          </w:p>
        </w:tc>
        <w:tc>
          <w:tcPr>
            <w:tcW w:w="1096" w:type="dxa"/>
            <w:vAlign w:val="center"/>
          </w:tcPr>
          <w:p w14:paraId="63B8DB0A" w14:textId="77777777" w:rsidR="00DC1A7C" w:rsidRPr="008D353D" w:rsidRDefault="00DC1A7C" w:rsidP="008D353D">
            <w:pPr>
              <w:tabs>
                <w:tab w:val="right" w:pos="10466"/>
              </w:tabs>
              <w:rPr>
                <w:rFonts w:ascii="Arial" w:hAnsi="Arial" w:cs="Arial"/>
                <w:sz w:val="24"/>
                <w:szCs w:val="24"/>
              </w:rPr>
            </w:pPr>
          </w:p>
        </w:tc>
      </w:tr>
      <w:tr w:rsidR="00DC1A7C" w:rsidRPr="008D353D" w14:paraId="021B5D2C" w14:textId="77777777" w:rsidTr="008D353D">
        <w:trPr>
          <w:trHeight w:val="280"/>
        </w:trPr>
        <w:tc>
          <w:tcPr>
            <w:tcW w:w="3666" w:type="dxa"/>
            <w:vAlign w:val="center"/>
          </w:tcPr>
          <w:p w14:paraId="3CEDC9A7" w14:textId="77777777" w:rsidR="00DC1A7C" w:rsidRPr="008D353D" w:rsidRDefault="00DC1A7C" w:rsidP="008D353D">
            <w:pPr>
              <w:tabs>
                <w:tab w:val="right" w:pos="10466"/>
              </w:tabs>
              <w:rPr>
                <w:rFonts w:ascii="Arial" w:hAnsi="Arial" w:cs="Arial"/>
                <w:sz w:val="24"/>
                <w:szCs w:val="24"/>
              </w:rPr>
            </w:pPr>
          </w:p>
        </w:tc>
        <w:tc>
          <w:tcPr>
            <w:tcW w:w="1124" w:type="dxa"/>
            <w:vAlign w:val="center"/>
          </w:tcPr>
          <w:p w14:paraId="095DE7AF" w14:textId="77777777" w:rsidR="00DC1A7C" w:rsidRPr="008D353D" w:rsidRDefault="00DC1A7C" w:rsidP="008D353D">
            <w:pPr>
              <w:tabs>
                <w:tab w:val="right" w:pos="10466"/>
              </w:tabs>
              <w:rPr>
                <w:rFonts w:ascii="Arial" w:hAnsi="Arial" w:cs="Arial"/>
                <w:sz w:val="24"/>
                <w:szCs w:val="24"/>
              </w:rPr>
            </w:pPr>
          </w:p>
        </w:tc>
        <w:tc>
          <w:tcPr>
            <w:tcW w:w="3743" w:type="dxa"/>
            <w:vAlign w:val="center"/>
          </w:tcPr>
          <w:p w14:paraId="728DDA25" w14:textId="77777777" w:rsidR="00DC1A7C" w:rsidRPr="008D353D" w:rsidRDefault="00DC1A7C" w:rsidP="008D353D">
            <w:pPr>
              <w:tabs>
                <w:tab w:val="right" w:pos="10466"/>
              </w:tabs>
              <w:rPr>
                <w:rFonts w:ascii="Arial" w:hAnsi="Arial" w:cs="Arial"/>
                <w:sz w:val="24"/>
                <w:szCs w:val="24"/>
              </w:rPr>
            </w:pPr>
          </w:p>
        </w:tc>
        <w:tc>
          <w:tcPr>
            <w:tcW w:w="1096" w:type="dxa"/>
            <w:vAlign w:val="center"/>
          </w:tcPr>
          <w:p w14:paraId="46F6B8C6" w14:textId="77777777" w:rsidR="00DC1A7C" w:rsidRPr="008D353D" w:rsidRDefault="00DC1A7C" w:rsidP="008D353D">
            <w:pPr>
              <w:tabs>
                <w:tab w:val="right" w:pos="10466"/>
              </w:tabs>
              <w:rPr>
                <w:rFonts w:ascii="Arial" w:hAnsi="Arial" w:cs="Arial"/>
                <w:sz w:val="24"/>
                <w:szCs w:val="24"/>
              </w:rPr>
            </w:pPr>
          </w:p>
        </w:tc>
      </w:tr>
      <w:tr w:rsidR="00DC1A7C" w:rsidRPr="008D353D" w14:paraId="25B35591" w14:textId="77777777" w:rsidTr="008D353D">
        <w:trPr>
          <w:trHeight w:val="280"/>
        </w:trPr>
        <w:tc>
          <w:tcPr>
            <w:tcW w:w="3666" w:type="dxa"/>
            <w:vAlign w:val="center"/>
          </w:tcPr>
          <w:p w14:paraId="6ED22145" w14:textId="77777777" w:rsidR="00DC1A7C" w:rsidRPr="008D353D" w:rsidRDefault="00DC1A7C" w:rsidP="008D353D">
            <w:pPr>
              <w:tabs>
                <w:tab w:val="right" w:pos="10466"/>
              </w:tabs>
              <w:rPr>
                <w:rFonts w:ascii="Arial" w:hAnsi="Arial" w:cs="Arial"/>
                <w:sz w:val="24"/>
                <w:szCs w:val="24"/>
              </w:rPr>
            </w:pPr>
          </w:p>
        </w:tc>
        <w:tc>
          <w:tcPr>
            <w:tcW w:w="1124" w:type="dxa"/>
            <w:vAlign w:val="center"/>
          </w:tcPr>
          <w:p w14:paraId="0E534E6E" w14:textId="77777777" w:rsidR="00DC1A7C" w:rsidRPr="008D353D" w:rsidRDefault="00DC1A7C" w:rsidP="008D353D">
            <w:pPr>
              <w:tabs>
                <w:tab w:val="right" w:pos="10466"/>
              </w:tabs>
              <w:rPr>
                <w:rFonts w:ascii="Arial" w:hAnsi="Arial" w:cs="Arial"/>
                <w:sz w:val="24"/>
                <w:szCs w:val="24"/>
              </w:rPr>
            </w:pPr>
          </w:p>
        </w:tc>
        <w:tc>
          <w:tcPr>
            <w:tcW w:w="3743" w:type="dxa"/>
            <w:vAlign w:val="center"/>
          </w:tcPr>
          <w:p w14:paraId="2CF48DD5" w14:textId="77777777" w:rsidR="00DC1A7C" w:rsidRPr="008D353D" w:rsidRDefault="00DC1A7C" w:rsidP="008D353D">
            <w:pPr>
              <w:tabs>
                <w:tab w:val="right" w:pos="10466"/>
              </w:tabs>
              <w:rPr>
                <w:rFonts w:ascii="Arial" w:hAnsi="Arial" w:cs="Arial"/>
                <w:sz w:val="24"/>
                <w:szCs w:val="24"/>
              </w:rPr>
            </w:pPr>
          </w:p>
        </w:tc>
        <w:tc>
          <w:tcPr>
            <w:tcW w:w="1096" w:type="dxa"/>
            <w:vAlign w:val="center"/>
          </w:tcPr>
          <w:p w14:paraId="3CF1DCE0" w14:textId="77777777" w:rsidR="00DC1A7C" w:rsidRPr="008D353D" w:rsidRDefault="00DC1A7C" w:rsidP="008D353D">
            <w:pPr>
              <w:tabs>
                <w:tab w:val="right" w:pos="10466"/>
              </w:tabs>
              <w:rPr>
                <w:rFonts w:ascii="Arial" w:hAnsi="Arial" w:cs="Arial"/>
                <w:sz w:val="24"/>
                <w:szCs w:val="24"/>
              </w:rPr>
            </w:pPr>
          </w:p>
        </w:tc>
      </w:tr>
      <w:tr w:rsidR="00A248F7" w:rsidRPr="008D353D" w14:paraId="6C4ED7DF" w14:textId="77777777" w:rsidTr="008D353D">
        <w:trPr>
          <w:trHeight w:val="280"/>
        </w:trPr>
        <w:tc>
          <w:tcPr>
            <w:tcW w:w="3666" w:type="dxa"/>
            <w:vAlign w:val="center"/>
          </w:tcPr>
          <w:p w14:paraId="6BE66D7F" w14:textId="77777777" w:rsidR="00A248F7" w:rsidRPr="008D353D" w:rsidRDefault="00A248F7" w:rsidP="008D353D">
            <w:pPr>
              <w:tabs>
                <w:tab w:val="right" w:pos="10466"/>
              </w:tabs>
              <w:rPr>
                <w:rFonts w:ascii="Arial" w:hAnsi="Arial" w:cs="Arial"/>
                <w:sz w:val="24"/>
                <w:szCs w:val="24"/>
              </w:rPr>
            </w:pPr>
          </w:p>
        </w:tc>
        <w:tc>
          <w:tcPr>
            <w:tcW w:w="1124" w:type="dxa"/>
            <w:vAlign w:val="center"/>
          </w:tcPr>
          <w:p w14:paraId="02038878" w14:textId="77777777" w:rsidR="00A248F7" w:rsidRPr="008D353D" w:rsidRDefault="00A248F7" w:rsidP="008D353D">
            <w:pPr>
              <w:tabs>
                <w:tab w:val="right" w:pos="10466"/>
              </w:tabs>
              <w:rPr>
                <w:rFonts w:ascii="Arial" w:hAnsi="Arial" w:cs="Arial"/>
                <w:sz w:val="24"/>
                <w:szCs w:val="24"/>
              </w:rPr>
            </w:pPr>
          </w:p>
        </w:tc>
        <w:tc>
          <w:tcPr>
            <w:tcW w:w="3743" w:type="dxa"/>
            <w:vAlign w:val="center"/>
          </w:tcPr>
          <w:p w14:paraId="5C970349" w14:textId="77777777" w:rsidR="00A248F7" w:rsidRPr="008D353D" w:rsidRDefault="00A248F7" w:rsidP="008D353D">
            <w:pPr>
              <w:tabs>
                <w:tab w:val="right" w:pos="10466"/>
              </w:tabs>
              <w:rPr>
                <w:rFonts w:ascii="Arial" w:hAnsi="Arial" w:cs="Arial"/>
                <w:sz w:val="24"/>
                <w:szCs w:val="24"/>
              </w:rPr>
            </w:pPr>
          </w:p>
        </w:tc>
        <w:tc>
          <w:tcPr>
            <w:tcW w:w="1096" w:type="dxa"/>
            <w:vAlign w:val="center"/>
          </w:tcPr>
          <w:p w14:paraId="2866015B" w14:textId="77777777" w:rsidR="00A248F7" w:rsidRPr="008D353D" w:rsidRDefault="00A248F7" w:rsidP="008D353D">
            <w:pPr>
              <w:tabs>
                <w:tab w:val="right" w:pos="10466"/>
              </w:tabs>
              <w:rPr>
                <w:rFonts w:ascii="Arial" w:hAnsi="Arial" w:cs="Arial"/>
                <w:sz w:val="24"/>
                <w:szCs w:val="24"/>
              </w:rPr>
            </w:pPr>
          </w:p>
        </w:tc>
      </w:tr>
      <w:tr w:rsidR="00A248F7" w:rsidRPr="008D353D" w14:paraId="6B37D8A9" w14:textId="77777777" w:rsidTr="008D353D">
        <w:trPr>
          <w:trHeight w:val="280"/>
        </w:trPr>
        <w:tc>
          <w:tcPr>
            <w:tcW w:w="3666" w:type="dxa"/>
            <w:vAlign w:val="center"/>
          </w:tcPr>
          <w:p w14:paraId="27BC81B8" w14:textId="77777777" w:rsidR="00A248F7" w:rsidRPr="008D353D" w:rsidRDefault="00A248F7" w:rsidP="008D353D">
            <w:pPr>
              <w:tabs>
                <w:tab w:val="right" w:pos="10466"/>
              </w:tabs>
              <w:rPr>
                <w:rFonts w:ascii="Arial" w:hAnsi="Arial" w:cs="Arial"/>
                <w:sz w:val="24"/>
                <w:szCs w:val="24"/>
              </w:rPr>
            </w:pPr>
          </w:p>
        </w:tc>
        <w:tc>
          <w:tcPr>
            <w:tcW w:w="1124" w:type="dxa"/>
            <w:vAlign w:val="center"/>
          </w:tcPr>
          <w:p w14:paraId="05C9457E" w14:textId="77777777" w:rsidR="00A248F7" w:rsidRPr="008D353D" w:rsidRDefault="00A248F7" w:rsidP="008D353D">
            <w:pPr>
              <w:tabs>
                <w:tab w:val="right" w:pos="10466"/>
              </w:tabs>
              <w:rPr>
                <w:rFonts w:ascii="Arial" w:hAnsi="Arial" w:cs="Arial"/>
                <w:sz w:val="24"/>
                <w:szCs w:val="24"/>
              </w:rPr>
            </w:pPr>
          </w:p>
        </w:tc>
        <w:tc>
          <w:tcPr>
            <w:tcW w:w="3743" w:type="dxa"/>
            <w:vAlign w:val="center"/>
          </w:tcPr>
          <w:p w14:paraId="157B977E" w14:textId="77777777" w:rsidR="00A248F7" w:rsidRPr="008D353D" w:rsidRDefault="00A248F7" w:rsidP="008D353D">
            <w:pPr>
              <w:tabs>
                <w:tab w:val="right" w:pos="10466"/>
              </w:tabs>
              <w:rPr>
                <w:rFonts w:ascii="Arial" w:hAnsi="Arial" w:cs="Arial"/>
                <w:sz w:val="24"/>
                <w:szCs w:val="24"/>
              </w:rPr>
            </w:pPr>
          </w:p>
        </w:tc>
        <w:tc>
          <w:tcPr>
            <w:tcW w:w="1096" w:type="dxa"/>
            <w:vAlign w:val="center"/>
          </w:tcPr>
          <w:p w14:paraId="416F7066" w14:textId="77777777" w:rsidR="00A248F7" w:rsidRPr="008D353D" w:rsidRDefault="00A248F7" w:rsidP="008D353D">
            <w:pPr>
              <w:tabs>
                <w:tab w:val="right" w:pos="10466"/>
              </w:tabs>
              <w:rPr>
                <w:rFonts w:ascii="Arial" w:hAnsi="Arial" w:cs="Arial"/>
                <w:sz w:val="24"/>
                <w:szCs w:val="24"/>
              </w:rPr>
            </w:pPr>
          </w:p>
        </w:tc>
      </w:tr>
      <w:tr w:rsidR="00DC1A7C" w:rsidRPr="008D353D" w14:paraId="659ECF01" w14:textId="77777777" w:rsidTr="008D353D">
        <w:trPr>
          <w:trHeight w:val="280"/>
        </w:trPr>
        <w:tc>
          <w:tcPr>
            <w:tcW w:w="3666" w:type="dxa"/>
            <w:vAlign w:val="center"/>
          </w:tcPr>
          <w:p w14:paraId="587FC2E7" w14:textId="77777777" w:rsidR="00DC1A7C" w:rsidRPr="008D353D" w:rsidRDefault="00DC1A7C" w:rsidP="008D353D">
            <w:pPr>
              <w:tabs>
                <w:tab w:val="right" w:pos="10466"/>
              </w:tabs>
              <w:rPr>
                <w:rFonts w:ascii="Arial" w:hAnsi="Arial" w:cs="Arial"/>
                <w:sz w:val="24"/>
                <w:szCs w:val="24"/>
              </w:rPr>
            </w:pPr>
          </w:p>
        </w:tc>
        <w:tc>
          <w:tcPr>
            <w:tcW w:w="1124" w:type="dxa"/>
            <w:vAlign w:val="center"/>
          </w:tcPr>
          <w:p w14:paraId="38650D55" w14:textId="77777777" w:rsidR="00DC1A7C" w:rsidRPr="008D353D" w:rsidRDefault="00DC1A7C" w:rsidP="008D353D">
            <w:pPr>
              <w:tabs>
                <w:tab w:val="right" w:pos="10466"/>
              </w:tabs>
              <w:rPr>
                <w:rFonts w:ascii="Arial" w:hAnsi="Arial" w:cs="Arial"/>
                <w:sz w:val="24"/>
                <w:szCs w:val="24"/>
              </w:rPr>
            </w:pPr>
          </w:p>
        </w:tc>
        <w:tc>
          <w:tcPr>
            <w:tcW w:w="3743" w:type="dxa"/>
            <w:vAlign w:val="center"/>
          </w:tcPr>
          <w:p w14:paraId="17BD418F" w14:textId="77777777" w:rsidR="00DC1A7C" w:rsidRPr="008D353D" w:rsidRDefault="00DC1A7C" w:rsidP="008D353D">
            <w:pPr>
              <w:tabs>
                <w:tab w:val="right" w:pos="10466"/>
              </w:tabs>
              <w:rPr>
                <w:rFonts w:ascii="Arial" w:hAnsi="Arial" w:cs="Arial"/>
                <w:sz w:val="24"/>
                <w:szCs w:val="24"/>
              </w:rPr>
            </w:pPr>
          </w:p>
        </w:tc>
        <w:tc>
          <w:tcPr>
            <w:tcW w:w="1096" w:type="dxa"/>
            <w:vAlign w:val="center"/>
          </w:tcPr>
          <w:p w14:paraId="5288CFF5" w14:textId="77777777" w:rsidR="00DC1A7C" w:rsidRPr="008D353D" w:rsidRDefault="00DC1A7C" w:rsidP="008D353D">
            <w:pPr>
              <w:tabs>
                <w:tab w:val="right" w:pos="10466"/>
              </w:tabs>
              <w:rPr>
                <w:rFonts w:ascii="Arial" w:hAnsi="Arial" w:cs="Arial"/>
                <w:sz w:val="24"/>
                <w:szCs w:val="24"/>
              </w:rPr>
            </w:pPr>
          </w:p>
        </w:tc>
      </w:tr>
      <w:tr w:rsidR="00DC1A7C" w:rsidRPr="008D353D" w14:paraId="217ED509" w14:textId="77777777" w:rsidTr="008D353D">
        <w:trPr>
          <w:trHeight w:val="280"/>
        </w:trPr>
        <w:tc>
          <w:tcPr>
            <w:tcW w:w="3666" w:type="dxa"/>
            <w:vAlign w:val="center"/>
          </w:tcPr>
          <w:p w14:paraId="187853E0" w14:textId="77777777" w:rsidR="00DC1A7C" w:rsidRPr="008D353D" w:rsidRDefault="00DC1A7C" w:rsidP="008D353D">
            <w:pPr>
              <w:tabs>
                <w:tab w:val="right" w:pos="10466"/>
              </w:tabs>
              <w:rPr>
                <w:rFonts w:ascii="Arial" w:hAnsi="Arial" w:cs="Arial"/>
                <w:sz w:val="24"/>
                <w:szCs w:val="24"/>
              </w:rPr>
            </w:pPr>
          </w:p>
        </w:tc>
        <w:tc>
          <w:tcPr>
            <w:tcW w:w="1124" w:type="dxa"/>
            <w:vAlign w:val="center"/>
          </w:tcPr>
          <w:p w14:paraId="5B366B2D" w14:textId="77777777" w:rsidR="00DC1A7C" w:rsidRPr="008D353D" w:rsidRDefault="00DC1A7C" w:rsidP="008D353D">
            <w:pPr>
              <w:tabs>
                <w:tab w:val="right" w:pos="10466"/>
              </w:tabs>
              <w:rPr>
                <w:rFonts w:ascii="Arial" w:hAnsi="Arial" w:cs="Arial"/>
                <w:sz w:val="24"/>
                <w:szCs w:val="24"/>
              </w:rPr>
            </w:pPr>
          </w:p>
        </w:tc>
        <w:tc>
          <w:tcPr>
            <w:tcW w:w="3743" w:type="dxa"/>
            <w:vAlign w:val="center"/>
          </w:tcPr>
          <w:p w14:paraId="51BA7D08" w14:textId="77777777" w:rsidR="00DC1A7C" w:rsidRPr="008D353D" w:rsidRDefault="00DC1A7C" w:rsidP="008D353D">
            <w:pPr>
              <w:tabs>
                <w:tab w:val="right" w:pos="10466"/>
              </w:tabs>
              <w:rPr>
                <w:rFonts w:ascii="Arial" w:hAnsi="Arial" w:cs="Arial"/>
                <w:sz w:val="24"/>
                <w:szCs w:val="24"/>
              </w:rPr>
            </w:pPr>
          </w:p>
        </w:tc>
        <w:tc>
          <w:tcPr>
            <w:tcW w:w="1096" w:type="dxa"/>
            <w:vAlign w:val="center"/>
          </w:tcPr>
          <w:p w14:paraId="7A5B7405" w14:textId="77777777" w:rsidR="00DC1A7C" w:rsidRPr="008D353D" w:rsidRDefault="00DC1A7C" w:rsidP="008D353D">
            <w:pPr>
              <w:tabs>
                <w:tab w:val="right" w:pos="10466"/>
              </w:tabs>
              <w:rPr>
                <w:rFonts w:ascii="Arial" w:hAnsi="Arial" w:cs="Arial"/>
                <w:sz w:val="24"/>
                <w:szCs w:val="24"/>
              </w:rPr>
            </w:pPr>
          </w:p>
        </w:tc>
      </w:tr>
      <w:tr w:rsidR="00A248F7" w:rsidRPr="008D353D" w14:paraId="466B4BB7" w14:textId="77777777" w:rsidTr="008D353D">
        <w:trPr>
          <w:trHeight w:val="280"/>
        </w:trPr>
        <w:tc>
          <w:tcPr>
            <w:tcW w:w="3666" w:type="dxa"/>
            <w:vAlign w:val="center"/>
          </w:tcPr>
          <w:p w14:paraId="19BF7F6E" w14:textId="77777777" w:rsidR="00A248F7" w:rsidRPr="008D353D" w:rsidRDefault="00A248F7" w:rsidP="008D353D">
            <w:pPr>
              <w:tabs>
                <w:tab w:val="right" w:pos="10466"/>
              </w:tabs>
              <w:rPr>
                <w:rFonts w:ascii="Arial" w:hAnsi="Arial" w:cs="Arial"/>
                <w:sz w:val="24"/>
                <w:szCs w:val="24"/>
              </w:rPr>
            </w:pPr>
          </w:p>
        </w:tc>
        <w:tc>
          <w:tcPr>
            <w:tcW w:w="1124" w:type="dxa"/>
            <w:vAlign w:val="center"/>
          </w:tcPr>
          <w:p w14:paraId="62886B89" w14:textId="77777777" w:rsidR="00A248F7" w:rsidRPr="008D353D" w:rsidRDefault="00A248F7" w:rsidP="008D353D">
            <w:pPr>
              <w:tabs>
                <w:tab w:val="right" w:pos="10466"/>
              </w:tabs>
              <w:rPr>
                <w:rFonts w:ascii="Arial" w:hAnsi="Arial" w:cs="Arial"/>
                <w:sz w:val="24"/>
                <w:szCs w:val="24"/>
              </w:rPr>
            </w:pPr>
          </w:p>
        </w:tc>
        <w:tc>
          <w:tcPr>
            <w:tcW w:w="3743" w:type="dxa"/>
            <w:vAlign w:val="center"/>
          </w:tcPr>
          <w:p w14:paraId="26925909" w14:textId="77777777" w:rsidR="00A248F7" w:rsidRPr="008D353D" w:rsidRDefault="00A248F7" w:rsidP="008D353D">
            <w:pPr>
              <w:tabs>
                <w:tab w:val="right" w:pos="10466"/>
              </w:tabs>
              <w:rPr>
                <w:rFonts w:ascii="Arial" w:hAnsi="Arial" w:cs="Arial"/>
                <w:sz w:val="24"/>
                <w:szCs w:val="24"/>
              </w:rPr>
            </w:pPr>
          </w:p>
        </w:tc>
        <w:tc>
          <w:tcPr>
            <w:tcW w:w="1096" w:type="dxa"/>
            <w:vAlign w:val="center"/>
          </w:tcPr>
          <w:p w14:paraId="576E882F" w14:textId="77777777" w:rsidR="00A248F7" w:rsidRPr="008D353D" w:rsidRDefault="00A248F7" w:rsidP="008D353D">
            <w:pPr>
              <w:tabs>
                <w:tab w:val="right" w:pos="10466"/>
              </w:tabs>
              <w:rPr>
                <w:rFonts w:ascii="Arial" w:hAnsi="Arial" w:cs="Arial"/>
                <w:sz w:val="24"/>
                <w:szCs w:val="24"/>
              </w:rPr>
            </w:pPr>
          </w:p>
        </w:tc>
      </w:tr>
      <w:tr w:rsidR="000536B6" w:rsidRPr="008D353D" w14:paraId="7711A89F" w14:textId="77777777" w:rsidTr="008D353D">
        <w:tc>
          <w:tcPr>
            <w:tcW w:w="3666" w:type="dxa"/>
            <w:vAlign w:val="center"/>
          </w:tcPr>
          <w:p w14:paraId="1D4480C0" w14:textId="77777777" w:rsidR="000536B6" w:rsidRPr="008D353D" w:rsidRDefault="000536B6" w:rsidP="008D353D">
            <w:pPr>
              <w:tabs>
                <w:tab w:val="right" w:pos="10466"/>
              </w:tabs>
              <w:rPr>
                <w:rFonts w:ascii="Arial" w:hAnsi="Arial" w:cs="Arial"/>
                <w:b/>
                <w:sz w:val="24"/>
                <w:szCs w:val="24"/>
              </w:rPr>
            </w:pPr>
          </w:p>
        </w:tc>
        <w:tc>
          <w:tcPr>
            <w:tcW w:w="1124" w:type="dxa"/>
            <w:vAlign w:val="center"/>
          </w:tcPr>
          <w:p w14:paraId="680C1459" w14:textId="77777777" w:rsidR="000536B6" w:rsidRPr="008D353D" w:rsidRDefault="000536B6" w:rsidP="008D353D">
            <w:pPr>
              <w:tabs>
                <w:tab w:val="right" w:pos="10466"/>
              </w:tabs>
              <w:rPr>
                <w:rFonts w:ascii="Arial" w:hAnsi="Arial" w:cs="Arial"/>
                <w:b/>
                <w:sz w:val="24"/>
                <w:szCs w:val="24"/>
              </w:rPr>
            </w:pPr>
          </w:p>
        </w:tc>
        <w:tc>
          <w:tcPr>
            <w:tcW w:w="3743" w:type="dxa"/>
            <w:vAlign w:val="center"/>
          </w:tcPr>
          <w:p w14:paraId="327588ED" w14:textId="77777777" w:rsidR="000536B6" w:rsidRPr="008D353D" w:rsidRDefault="000536B6" w:rsidP="008D353D">
            <w:pPr>
              <w:tabs>
                <w:tab w:val="right" w:pos="10466"/>
              </w:tabs>
              <w:rPr>
                <w:rFonts w:ascii="Arial" w:hAnsi="Arial" w:cs="Arial"/>
                <w:b/>
                <w:sz w:val="24"/>
                <w:szCs w:val="24"/>
              </w:rPr>
            </w:pPr>
            <w:r w:rsidRPr="008D353D">
              <w:rPr>
                <w:rFonts w:ascii="Arial" w:hAnsi="Arial" w:cs="Arial"/>
                <w:b/>
                <w:sz w:val="24"/>
                <w:szCs w:val="24"/>
              </w:rPr>
              <w:t xml:space="preserve">In-kind </w:t>
            </w:r>
          </w:p>
          <w:p w14:paraId="6212C9D5" w14:textId="0DD10448" w:rsidR="000536B6" w:rsidRPr="008D353D" w:rsidRDefault="000536B6" w:rsidP="00A52BF0">
            <w:pPr>
              <w:tabs>
                <w:tab w:val="right" w:pos="10466"/>
              </w:tabs>
              <w:rPr>
                <w:rFonts w:ascii="Arial" w:hAnsi="Arial" w:cs="Arial"/>
                <w:b/>
                <w:sz w:val="20"/>
                <w:szCs w:val="20"/>
              </w:rPr>
            </w:pPr>
            <w:r w:rsidRPr="00A42578">
              <w:rPr>
                <w:rFonts w:ascii="Arial" w:hAnsi="Arial" w:cs="Arial"/>
                <w:sz w:val="20"/>
                <w:szCs w:val="20"/>
              </w:rPr>
              <w:t>(</w:t>
            </w:r>
            <w:r w:rsidR="00A52BF0" w:rsidRPr="00A42578">
              <w:rPr>
                <w:rFonts w:ascii="Arial" w:hAnsi="Arial" w:cs="Arial"/>
                <w:sz w:val="20"/>
                <w:szCs w:val="20"/>
              </w:rPr>
              <w:t>provide an estimate of any volunteer work</w:t>
            </w:r>
            <w:r w:rsidR="009165B4" w:rsidRPr="00A42578">
              <w:rPr>
                <w:rFonts w:ascii="Arial" w:hAnsi="Arial" w:cs="Arial"/>
                <w:sz w:val="20"/>
                <w:szCs w:val="20"/>
              </w:rPr>
              <w:t>,</w:t>
            </w:r>
            <w:r w:rsidRPr="00A42578">
              <w:rPr>
                <w:rFonts w:ascii="Arial" w:hAnsi="Arial" w:cs="Arial"/>
                <w:sz w:val="20"/>
                <w:szCs w:val="20"/>
              </w:rPr>
              <w:t xml:space="preserve"> number of hours</w:t>
            </w:r>
            <w:r w:rsidR="009165B4" w:rsidRPr="00A42578">
              <w:rPr>
                <w:rFonts w:ascii="Arial" w:hAnsi="Arial" w:cs="Arial"/>
                <w:sz w:val="20"/>
                <w:szCs w:val="20"/>
              </w:rPr>
              <w:t xml:space="preserve"> x $45/hour </w:t>
            </w:r>
            <w:r w:rsidR="00A52BF0" w:rsidRPr="00A42578">
              <w:rPr>
                <w:rFonts w:ascii="Arial" w:hAnsi="Arial" w:cs="Arial"/>
                <w:sz w:val="20"/>
                <w:szCs w:val="20"/>
              </w:rPr>
              <w:t xml:space="preserve">for </w:t>
            </w:r>
            <w:r w:rsidR="009165B4" w:rsidRPr="00A42578">
              <w:rPr>
                <w:rFonts w:ascii="Arial" w:hAnsi="Arial" w:cs="Arial"/>
                <w:sz w:val="20"/>
                <w:szCs w:val="20"/>
              </w:rPr>
              <w:t>skilled/ trade volunteer labour,</w:t>
            </w:r>
            <w:r w:rsidR="00A52BF0" w:rsidRPr="00A42578">
              <w:rPr>
                <w:rFonts w:ascii="Arial" w:hAnsi="Arial" w:cs="Arial"/>
                <w:sz w:val="20"/>
                <w:szCs w:val="20"/>
              </w:rPr>
              <w:t xml:space="preserve"> </w:t>
            </w:r>
            <w:r w:rsidRPr="00A42578">
              <w:rPr>
                <w:rFonts w:ascii="Arial" w:hAnsi="Arial" w:cs="Arial"/>
                <w:sz w:val="20"/>
                <w:szCs w:val="20"/>
              </w:rPr>
              <w:t>$</w:t>
            </w:r>
            <w:r w:rsidR="009165B4" w:rsidRPr="00A42578">
              <w:rPr>
                <w:rFonts w:ascii="Arial" w:hAnsi="Arial" w:cs="Arial"/>
                <w:sz w:val="20"/>
                <w:szCs w:val="20"/>
              </w:rPr>
              <w:t>20</w:t>
            </w:r>
            <w:r w:rsidRPr="00A42578">
              <w:rPr>
                <w:rFonts w:ascii="Arial" w:hAnsi="Arial" w:cs="Arial"/>
                <w:sz w:val="20"/>
                <w:szCs w:val="20"/>
              </w:rPr>
              <w:t>/hour</w:t>
            </w:r>
            <w:r w:rsidR="009165B4" w:rsidRPr="00A42578">
              <w:rPr>
                <w:rFonts w:ascii="Arial" w:hAnsi="Arial" w:cs="Arial"/>
                <w:sz w:val="20"/>
                <w:szCs w:val="20"/>
              </w:rPr>
              <w:t xml:space="preserve"> unskilled volunteer labour</w:t>
            </w:r>
            <w:r w:rsidRPr="00A42578">
              <w:rPr>
                <w:rFonts w:ascii="Arial" w:hAnsi="Arial" w:cs="Arial"/>
                <w:sz w:val="20"/>
                <w:szCs w:val="20"/>
              </w:rPr>
              <w:t>)</w:t>
            </w:r>
          </w:p>
        </w:tc>
        <w:tc>
          <w:tcPr>
            <w:tcW w:w="1096" w:type="dxa"/>
            <w:vAlign w:val="center"/>
          </w:tcPr>
          <w:p w14:paraId="05D5D323" w14:textId="77777777" w:rsidR="000536B6" w:rsidRPr="008D353D" w:rsidRDefault="000536B6" w:rsidP="008D353D">
            <w:pPr>
              <w:tabs>
                <w:tab w:val="right" w:pos="10466"/>
              </w:tabs>
              <w:rPr>
                <w:rFonts w:ascii="Arial" w:hAnsi="Arial" w:cs="Arial"/>
                <w:b/>
                <w:sz w:val="24"/>
                <w:szCs w:val="24"/>
              </w:rPr>
            </w:pPr>
            <w:r w:rsidRPr="008D353D">
              <w:rPr>
                <w:rFonts w:ascii="Arial" w:hAnsi="Arial" w:cs="Arial"/>
                <w:b/>
                <w:sz w:val="24"/>
                <w:szCs w:val="24"/>
              </w:rPr>
              <w:t>$$</w:t>
            </w:r>
          </w:p>
        </w:tc>
      </w:tr>
      <w:tr w:rsidR="00950365" w:rsidRPr="008D353D" w14:paraId="460503FC" w14:textId="77777777" w:rsidTr="008D353D">
        <w:trPr>
          <w:trHeight w:val="289"/>
        </w:trPr>
        <w:tc>
          <w:tcPr>
            <w:tcW w:w="3666" w:type="dxa"/>
            <w:vAlign w:val="center"/>
          </w:tcPr>
          <w:p w14:paraId="7B7EE3D4" w14:textId="77777777" w:rsidR="00950365" w:rsidRPr="008D353D" w:rsidRDefault="00950365" w:rsidP="008D353D">
            <w:pPr>
              <w:tabs>
                <w:tab w:val="right" w:pos="10466"/>
              </w:tabs>
              <w:rPr>
                <w:rFonts w:ascii="Arial" w:hAnsi="Arial" w:cs="Arial"/>
                <w:b/>
                <w:sz w:val="24"/>
                <w:szCs w:val="24"/>
              </w:rPr>
            </w:pPr>
          </w:p>
        </w:tc>
        <w:tc>
          <w:tcPr>
            <w:tcW w:w="1124" w:type="dxa"/>
            <w:vAlign w:val="center"/>
          </w:tcPr>
          <w:p w14:paraId="4DF736D3" w14:textId="77777777" w:rsidR="00950365" w:rsidRPr="008D353D" w:rsidRDefault="00950365" w:rsidP="008D353D">
            <w:pPr>
              <w:tabs>
                <w:tab w:val="right" w:pos="10466"/>
              </w:tabs>
              <w:rPr>
                <w:rFonts w:ascii="Arial" w:hAnsi="Arial" w:cs="Arial"/>
                <w:b/>
                <w:sz w:val="24"/>
                <w:szCs w:val="24"/>
              </w:rPr>
            </w:pPr>
          </w:p>
        </w:tc>
        <w:tc>
          <w:tcPr>
            <w:tcW w:w="3743" w:type="dxa"/>
            <w:vAlign w:val="center"/>
          </w:tcPr>
          <w:p w14:paraId="1FFF0B67" w14:textId="77777777" w:rsidR="00950365" w:rsidRPr="008D353D" w:rsidRDefault="00950365" w:rsidP="008D353D">
            <w:pPr>
              <w:tabs>
                <w:tab w:val="right" w:pos="10466"/>
              </w:tabs>
              <w:rPr>
                <w:rFonts w:ascii="Arial" w:hAnsi="Arial" w:cs="Arial"/>
                <w:b/>
                <w:sz w:val="24"/>
                <w:szCs w:val="24"/>
              </w:rPr>
            </w:pPr>
          </w:p>
        </w:tc>
        <w:tc>
          <w:tcPr>
            <w:tcW w:w="1096" w:type="dxa"/>
            <w:vAlign w:val="center"/>
          </w:tcPr>
          <w:p w14:paraId="16654497" w14:textId="77777777" w:rsidR="00950365" w:rsidRPr="008D353D" w:rsidRDefault="00950365" w:rsidP="008D353D">
            <w:pPr>
              <w:tabs>
                <w:tab w:val="right" w:pos="10466"/>
              </w:tabs>
              <w:rPr>
                <w:rFonts w:ascii="Arial" w:hAnsi="Arial" w:cs="Arial"/>
                <w:b/>
                <w:sz w:val="24"/>
                <w:szCs w:val="24"/>
              </w:rPr>
            </w:pPr>
          </w:p>
        </w:tc>
      </w:tr>
      <w:tr w:rsidR="00A248F7" w:rsidRPr="008D353D" w14:paraId="39C3AEDD" w14:textId="77777777" w:rsidTr="008D353D">
        <w:trPr>
          <w:trHeight w:val="289"/>
        </w:trPr>
        <w:tc>
          <w:tcPr>
            <w:tcW w:w="3666" w:type="dxa"/>
            <w:vAlign w:val="center"/>
          </w:tcPr>
          <w:p w14:paraId="4976BE0D" w14:textId="77777777" w:rsidR="00A248F7" w:rsidRPr="008D353D" w:rsidRDefault="00A248F7" w:rsidP="008D353D">
            <w:pPr>
              <w:tabs>
                <w:tab w:val="right" w:pos="10466"/>
              </w:tabs>
              <w:rPr>
                <w:rFonts w:ascii="Arial" w:hAnsi="Arial" w:cs="Arial"/>
                <w:sz w:val="24"/>
                <w:szCs w:val="24"/>
              </w:rPr>
            </w:pPr>
          </w:p>
        </w:tc>
        <w:tc>
          <w:tcPr>
            <w:tcW w:w="1124" w:type="dxa"/>
            <w:vAlign w:val="center"/>
          </w:tcPr>
          <w:p w14:paraId="6B65DAF4" w14:textId="77777777" w:rsidR="00A248F7" w:rsidRPr="008D353D" w:rsidRDefault="00A248F7" w:rsidP="008D353D">
            <w:pPr>
              <w:tabs>
                <w:tab w:val="right" w:pos="10466"/>
              </w:tabs>
              <w:rPr>
                <w:rFonts w:ascii="Arial" w:hAnsi="Arial" w:cs="Arial"/>
                <w:sz w:val="24"/>
                <w:szCs w:val="24"/>
              </w:rPr>
            </w:pPr>
          </w:p>
        </w:tc>
        <w:tc>
          <w:tcPr>
            <w:tcW w:w="3743" w:type="dxa"/>
            <w:vAlign w:val="center"/>
          </w:tcPr>
          <w:p w14:paraId="3D8DA180" w14:textId="77777777" w:rsidR="00A248F7" w:rsidRPr="008D353D" w:rsidRDefault="00A248F7" w:rsidP="008D353D">
            <w:pPr>
              <w:tabs>
                <w:tab w:val="right" w:pos="10466"/>
              </w:tabs>
              <w:rPr>
                <w:rFonts w:ascii="Arial" w:hAnsi="Arial" w:cs="Arial"/>
                <w:sz w:val="24"/>
                <w:szCs w:val="24"/>
              </w:rPr>
            </w:pPr>
          </w:p>
        </w:tc>
        <w:tc>
          <w:tcPr>
            <w:tcW w:w="1096" w:type="dxa"/>
            <w:vAlign w:val="center"/>
          </w:tcPr>
          <w:p w14:paraId="7D7983D6" w14:textId="77777777" w:rsidR="00A248F7" w:rsidRPr="008D353D" w:rsidRDefault="00A248F7" w:rsidP="008D353D">
            <w:pPr>
              <w:tabs>
                <w:tab w:val="right" w:pos="10466"/>
              </w:tabs>
              <w:rPr>
                <w:rFonts w:ascii="Arial" w:hAnsi="Arial" w:cs="Arial"/>
                <w:sz w:val="24"/>
                <w:szCs w:val="24"/>
              </w:rPr>
            </w:pPr>
          </w:p>
        </w:tc>
      </w:tr>
      <w:tr w:rsidR="00DC1A7C" w:rsidRPr="008D353D" w14:paraId="32E04943" w14:textId="77777777" w:rsidTr="008D353D">
        <w:trPr>
          <w:trHeight w:val="289"/>
        </w:trPr>
        <w:tc>
          <w:tcPr>
            <w:tcW w:w="3666" w:type="dxa"/>
            <w:vAlign w:val="center"/>
          </w:tcPr>
          <w:p w14:paraId="23183385" w14:textId="77777777" w:rsidR="00DC1A7C" w:rsidRPr="008D353D" w:rsidRDefault="00DC1A7C" w:rsidP="008D353D">
            <w:pPr>
              <w:tabs>
                <w:tab w:val="right" w:pos="10466"/>
              </w:tabs>
              <w:rPr>
                <w:rFonts w:ascii="Arial" w:hAnsi="Arial" w:cs="Arial"/>
                <w:sz w:val="24"/>
                <w:szCs w:val="24"/>
              </w:rPr>
            </w:pPr>
          </w:p>
        </w:tc>
        <w:tc>
          <w:tcPr>
            <w:tcW w:w="1124" w:type="dxa"/>
            <w:vAlign w:val="center"/>
          </w:tcPr>
          <w:p w14:paraId="727D49FC" w14:textId="77777777" w:rsidR="00DC1A7C" w:rsidRPr="008D353D" w:rsidRDefault="00DC1A7C" w:rsidP="008D353D">
            <w:pPr>
              <w:tabs>
                <w:tab w:val="right" w:pos="10466"/>
              </w:tabs>
              <w:rPr>
                <w:rFonts w:ascii="Arial" w:hAnsi="Arial" w:cs="Arial"/>
                <w:sz w:val="24"/>
                <w:szCs w:val="24"/>
              </w:rPr>
            </w:pPr>
          </w:p>
        </w:tc>
        <w:tc>
          <w:tcPr>
            <w:tcW w:w="3743" w:type="dxa"/>
            <w:vAlign w:val="center"/>
          </w:tcPr>
          <w:p w14:paraId="4B8C2C20" w14:textId="77777777" w:rsidR="00DC1A7C" w:rsidRPr="008D353D" w:rsidRDefault="00DC1A7C" w:rsidP="008D353D">
            <w:pPr>
              <w:tabs>
                <w:tab w:val="right" w:pos="10466"/>
              </w:tabs>
              <w:rPr>
                <w:rFonts w:ascii="Arial" w:hAnsi="Arial" w:cs="Arial"/>
                <w:sz w:val="24"/>
                <w:szCs w:val="24"/>
              </w:rPr>
            </w:pPr>
          </w:p>
        </w:tc>
        <w:tc>
          <w:tcPr>
            <w:tcW w:w="1096" w:type="dxa"/>
            <w:vAlign w:val="center"/>
          </w:tcPr>
          <w:p w14:paraId="5B85B0E6" w14:textId="77777777" w:rsidR="00DC1A7C" w:rsidRPr="008D353D" w:rsidRDefault="00DC1A7C" w:rsidP="008D353D">
            <w:pPr>
              <w:tabs>
                <w:tab w:val="right" w:pos="10466"/>
              </w:tabs>
              <w:rPr>
                <w:rFonts w:ascii="Arial" w:hAnsi="Arial" w:cs="Arial"/>
                <w:sz w:val="24"/>
                <w:szCs w:val="24"/>
              </w:rPr>
            </w:pPr>
          </w:p>
        </w:tc>
      </w:tr>
      <w:tr w:rsidR="00DC1A7C" w:rsidRPr="008D353D" w14:paraId="70961CAF" w14:textId="77777777" w:rsidTr="008D353D">
        <w:trPr>
          <w:trHeight w:val="289"/>
        </w:trPr>
        <w:tc>
          <w:tcPr>
            <w:tcW w:w="3666" w:type="dxa"/>
            <w:vAlign w:val="center"/>
          </w:tcPr>
          <w:p w14:paraId="616763C8" w14:textId="77777777" w:rsidR="00DC1A7C" w:rsidRPr="008D353D" w:rsidRDefault="00DC1A7C" w:rsidP="008D353D">
            <w:pPr>
              <w:tabs>
                <w:tab w:val="right" w:pos="10466"/>
              </w:tabs>
              <w:rPr>
                <w:rFonts w:ascii="Arial" w:hAnsi="Arial" w:cs="Arial"/>
                <w:sz w:val="24"/>
                <w:szCs w:val="24"/>
              </w:rPr>
            </w:pPr>
          </w:p>
        </w:tc>
        <w:tc>
          <w:tcPr>
            <w:tcW w:w="1124" w:type="dxa"/>
            <w:vAlign w:val="center"/>
          </w:tcPr>
          <w:p w14:paraId="566BE4B1" w14:textId="77777777" w:rsidR="00DC1A7C" w:rsidRPr="008D353D" w:rsidRDefault="00DC1A7C" w:rsidP="008D353D">
            <w:pPr>
              <w:tabs>
                <w:tab w:val="right" w:pos="10466"/>
              </w:tabs>
              <w:rPr>
                <w:rFonts w:ascii="Arial" w:hAnsi="Arial" w:cs="Arial"/>
                <w:sz w:val="24"/>
                <w:szCs w:val="24"/>
              </w:rPr>
            </w:pPr>
          </w:p>
        </w:tc>
        <w:tc>
          <w:tcPr>
            <w:tcW w:w="3743" w:type="dxa"/>
            <w:vAlign w:val="center"/>
          </w:tcPr>
          <w:p w14:paraId="04314FDE" w14:textId="77777777" w:rsidR="00DC1A7C" w:rsidRPr="008D353D" w:rsidRDefault="00DC1A7C" w:rsidP="008D353D">
            <w:pPr>
              <w:tabs>
                <w:tab w:val="right" w:pos="10466"/>
              </w:tabs>
              <w:rPr>
                <w:rFonts w:ascii="Arial" w:hAnsi="Arial" w:cs="Arial"/>
                <w:sz w:val="24"/>
                <w:szCs w:val="24"/>
              </w:rPr>
            </w:pPr>
          </w:p>
        </w:tc>
        <w:tc>
          <w:tcPr>
            <w:tcW w:w="1096" w:type="dxa"/>
            <w:vAlign w:val="center"/>
          </w:tcPr>
          <w:p w14:paraId="72D1AAE6" w14:textId="77777777" w:rsidR="00DC1A7C" w:rsidRPr="008D353D" w:rsidRDefault="00DC1A7C" w:rsidP="008D353D">
            <w:pPr>
              <w:tabs>
                <w:tab w:val="right" w:pos="10466"/>
              </w:tabs>
              <w:rPr>
                <w:rFonts w:ascii="Arial" w:hAnsi="Arial" w:cs="Arial"/>
                <w:sz w:val="24"/>
                <w:szCs w:val="24"/>
              </w:rPr>
            </w:pPr>
          </w:p>
        </w:tc>
      </w:tr>
      <w:tr w:rsidR="00DC1A7C" w:rsidRPr="008D353D" w14:paraId="3DA5A57B" w14:textId="77777777" w:rsidTr="008D353D">
        <w:trPr>
          <w:trHeight w:val="289"/>
        </w:trPr>
        <w:tc>
          <w:tcPr>
            <w:tcW w:w="3666" w:type="dxa"/>
            <w:vAlign w:val="center"/>
          </w:tcPr>
          <w:p w14:paraId="49D74B67" w14:textId="77777777" w:rsidR="00DC1A7C" w:rsidRPr="008D353D" w:rsidRDefault="00DC1A7C" w:rsidP="008D353D">
            <w:pPr>
              <w:tabs>
                <w:tab w:val="right" w:pos="10466"/>
              </w:tabs>
              <w:rPr>
                <w:rFonts w:ascii="Arial" w:hAnsi="Arial" w:cs="Arial"/>
                <w:sz w:val="24"/>
                <w:szCs w:val="24"/>
              </w:rPr>
            </w:pPr>
          </w:p>
        </w:tc>
        <w:tc>
          <w:tcPr>
            <w:tcW w:w="1124" w:type="dxa"/>
            <w:vAlign w:val="center"/>
          </w:tcPr>
          <w:p w14:paraId="63748290" w14:textId="77777777" w:rsidR="00DC1A7C" w:rsidRPr="008D353D" w:rsidRDefault="00DC1A7C" w:rsidP="008D353D">
            <w:pPr>
              <w:tabs>
                <w:tab w:val="right" w:pos="10466"/>
              </w:tabs>
              <w:rPr>
                <w:rFonts w:ascii="Arial" w:hAnsi="Arial" w:cs="Arial"/>
                <w:sz w:val="24"/>
                <w:szCs w:val="24"/>
              </w:rPr>
            </w:pPr>
          </w:p>
        </w:tc>
        <w:tc>
          <w:tcPr>
            <w:tcW w:w="3743" w:type="dxa"/>
            <w:vAlign w:val="center"/>
          </w:tcPr>
          <w:p w14:paraId="07C1A77B" w14:textId="77777777" w:rsidR="00DC1A7C" w:rsidRPr="008D353D" w:rsidRDefault="00DC1A7C" w:rsidP="008D353D">
            <w:pPr>
              <w:tabs>
                <w:tab w:val="right" w:pos="10466"/>
              </w:tabs>
              <w:rPr>
                <w:rFonts w:ascii="Arial" w:hAnsi="Arial" w:cs="Arial"/>
                <w:sz w:val="24"/>
                <w:szCs w:val="24"/>
              </w:rPr>
            </w:pPr>
          </w:p>
        </w:tc>
        <w:tc>
          <w:tcPr>
            <w:tcW w:w="1096" w:type="dxa"/>
            <w:vAlign w:val="center"/>
          </w:tcPr>
          <w:p w14:paraId="2B42D301" w14:textId="77777777" w:rsidR="00DC1A7C" w:rsidRPr="008D353D" w:rsidRDefault="00DC1A7C" w:rsidP="008D353D">
            <w:pPr>
              <w:tabs>
                <w:tab w:val="right" w:pos="10466"/>
              </w:tabs>
              <w:rPr>
                <w:rFonts w:ascii="Arial" w:hAnsi="Arial" w:cs="Arial"/>
                <w:sz w:val="24"/>
                <w:szCs w:val="24"/>
              </w:rPr>
            </w:pPr>
          </w:p>
        </w:tc>
      </w:tr>
      <w:tr w:rsidR="00DC1A7C" w:rsidRPr="008D353D" w14:paraId="6EA9ED4B" w14:textId="77777777" w:rsidTr="008D353D">
        <w:trPr>
          <w:trHeight w:val="289"/>
        </w:trPr>
        <w:tc>
          <w:tcPr>
            <w:tcW w:w="3666" w:type="dxa"/>
            <w:vAlign w:val="center"/>
          </w:tcPr>
          <w:p w14:paraId="16CA2A8A" w14:textId="77777777" w:rsidR="00DC1A7C" w:rsidRPr="008D353D" w:rsidRDefault="00DC1A7C" w:rsidP="008D353D">
            <w:pPr>
              <w:tabs>
                <w:tab w:val="right" w:pos="10466"/>
              </w:tabs>
              <w:rPr>
                <w:rFonts w:ascii="Arial" w:hAnsi="Arial" w:cs="Arial"/>
                <w:sz w:val="24"/>
                <w:szCs w:val="24"/>
              </w:rPr>
            </w:pPr>
          </w:p>
        </w:tc>
        <w:tc>
          <w:tcPr>
            <w:tcW w:w="1124" w:type="dxa"/>
            <w:vAlign w:val="center"/>
          </w:tcPr>
          <w:p w14:paraId="64CEB537" w14:textId="77777777" w:rsidR="00DC1A7C" w:rsidRPr="008D353D" w:rsidRDefault="00DC1A7C" w:rsidP="008D353D">
            <w:pPr>
              <w:tabs>
                <w:tab w:val="right" w:pos="10466"/>
              </w:tabs>
              <w:rPr>
                <w:rFonts w:ascii="Arial" w:hAnsi="Arial" w:cs="Arial"/>
                <w:sz w:val="24"/>
                <w:szCs w:val="24"/>
              </w:rPr>
            </w:pPr>
          </w:p>
        </w:tc>
        <w:tc>
          <w:tcPr>
            <w:tcW w:w="3743" w:type="dxa"/>
            <w:vAlign w:val="center"/>
          </w:tcPr>
          <w:p w14:paraId="690AEAF3" w14:textId="77777777" w:rsidR="00DC1A7C" w:rsidRPr="008D353D" w:rsidRDefault="00DC1A7C" w:rsidP="008D353D">
            <w:pPr>
              <w:tabs>
                <w:tab w:val="right" w:pos="10466"/>
              </w:tabs>
              <w:rPr>
                <w:rFonts w:ascii="Arial" w:hAnsi="Arial" w:cs="Arial"/>
                <w:sz w:val="24"/>
                <w:szCs w:val="24"/>
              </w:rPr>
            </w:pPr>
          </w:p>
        </w:tc>
        <w:tc>
          <w:tcPr>
            <w:tcW w:w="1096" w:type="dxa"/>
            <w:vAlign w:val="center"/>
          </w:tcPr>
          <w:p w14:paraId="62E462AA" w14:textId="77777777" w:rsidR="00DC1A7C" w:rsidRPr="008D353D" w:rsidRDefault="00DC1A7C" w:rsidP="008D353D">
            <w:pPr>
              <w:tabs>
                <w:tab w:val="right" w:pos="10466"/>
              </w:tabs>
              <w:rPr>
                <w:rFonts w:ascii="Arial" w:hAnsi="Arial" w:cs="Arial"/>
                <w:sz w:val="24"/>
                <w:szCs w:val="24"/>
              </w:rPr>
            </w:pPr>
          </w:p>
        </w:tc>
      </w:tr>
      <w:tr w:rsidR="00DC1A7C" w:rsidRPr="008D353D" w14:paraId="5726DC6E" w14:textId="77777777" w:rsidTr="008D353D">
        <w:trPr>
          <w:trHeight w:val="289"/>
        </w:trPr>
        <w:tc>
          <w:tcPr>
            <w:tcW w:w="3666" w:type="dxa"/>
            <w:vAlign w:val="center"/>
          </w:tcPr>
          <w:p w14:paraId="080158C6" w14:textId="77777777" w:rsidR="00DC1A7C" w:rsidRPr="008D353D" w:rsidRDefault="00DC1A7C" w:rsidP="008D353D">
            <w:pPr>
              <w:tabs>
                <w:tab w:val="right" w:pos="10466"/>
              </w:tabs>
              <w:rPr>
                <w:rFonts w:ascii="Arial" w:hAnsi="Arial" w:cs="Arial"/>
                <w:sz w:val="24"/>
                <w:szCs w:val="24"/>
              </w:rPr>
            </w:pPr>
          </w:p>
        </w:tc>
        <w:tc>
          <w:tcPr>
            <w:tcW w:w="1124" w:type="dxa"/>
            <w:vAlign w:val="center"/>
          </w:tcPr>
          <w:p w14:paraId="36B76797" w14:textId="77777777" w:rsidR="00DC1A7C" w:rsidRPr="008D353D" w:rsidRDefault="00DC1A7C" w:rsidP="008D353D">
            <w:pPr>
              <w:tabs>
                <w:tab w:val="right" w:pos="10466"/>
              </w:tabs>
              <w:rPr>
                <w:rFonts w:ascii="Arial" w:hAnsi="Arial" w:cs="Arial"/>
                <w:sz w:val="24"/>
                <w:szCs w:val="24"/>
              </w:rPr>
            </w:pPr>
          </w:p>
        </w:tc>
        <w:tc>
          <w:tcPr>
            <w:tcW w:w="3743" w:type="dxa"/>
            <w:vAlign w:val="center"/>
          </w:tcPr>
          <w:p w14:paraId="350DE685" w14:textId="77777777" w:rsidR="00DC1A7C" w:rsidRPr="008D353D" w:rsidRDefault="00DC1A7C" w:rsidP="008D353D">
            <w:pPr>
              <w:tabs>
                <w:tab w:val="right" w:pos="10466"/>
              </w:tabs>
              <w:rPr>
                <w:rFonts w:ascii="Arial" w:hAnsi="Arial" w:cs="Arial"/>
                <w:sz w:val="24"/>
                <w:szCs w:val="24"/>
              </w:rPr>
            </w:pPr>
          </w:p>
        </w:tc>
        <w:tc>
          <w:tcPr>
            <w:tcW w:w="1096" w:type="dxa"/>
            <w:vAlign w:val="center"/>
          </w:tcPr>
          <w:p w14:paraId="71514DE9" w14:textId="77777777" w:rsidR="00DC1A7C" w:rsidRPr="008D353D" w:rsidRDefault="00DC1A7C" w:rsidP="008D353D">
            <w:pPr>
              <w:tabs>
                <w:tab w:val="right" w:pos="10466"/>
              </w:tabs>
              <w:rPr>
                <w:rFonts w:ascii="Arial" w:hAnsi="Arial" w:cs="Arial"/>
                <w:sz w:val="24"/>
                <w:szCs w:val="24"/>
              </w:rPr>
            </w:pPr>
          </w:p>
        </w:tc>
      </w:tr>
      <w:tr w:rsidR="00A248F7" w:rsidRPr="008D353D" w14:paraId="12A2612A" w14:textId="77777777" w:rsidTr="008D353D">
        <w:trPr>
          <w:trHeight w:val="289"/>
        </w:trPr>
        <w:tc>
          <w:tcPr>
            <w:tcW w:w="3666" w:type="dxa"/>
            <w:vAlign w:val="center"/>
          </w:tcPr>
          <w:p w14:paraId="08E33A50" w14:textId="77777777" w:rsidR="00A248F7" w:rsidRPr="008D353D" w:rsidRDefault="00A248F7" w:rsidP="008D353D">
            <w:pPr>
              <w:tabs>
                <w:tab w:val="right" w:pos="10466"/>
              </w:tabs>
              <w:rPr>
                <w:rFonts w:ascii="Arial" w:hAnsi="Arial" w:cs="Arial"/>
                <w:sz w:val="24"/>
                <w:szCs w:val="24"/>
              </w:rPr>
            </w:pPr>
          </w:p>
        </w:tc>
        <w:tc>
          <w:tcPr>
            <w:tcW w:w="1124" w:type="dxa"/>
            <w:vAlign w:val="center"/>
          </w:tcPr>
          <w:p w14:paraId="1040B415" w14:textId="77777777" w:rsidR="00A248F7" w:rsidRPr="008D353D" w:rsidRDefault="00A248F7" w:rsidP="008D353D">
            <w:pPr>
              <w:tabs>
                <w:tab w:val="right" w:pos="10466"/>
              </w:tabs>
              <w:rPr>
                <w:rFonts w:ascii="Arial" w:hAnsi="Arial" w:cs="Arial"/>
                <w:sz w:val="24"/>
                <w:szCs w:val="24"/>
              </w:rPr>
            </w:pPr>
          </w:p>
        </w:tc>
        <w:tc>
          <w:tcPr>
            <w:tcW w:w="3743" w:type="dxa"/>
            <w:vAlign w:val="center"/>
          </w:tcPr>
          <w:p w14:paraId="1D4932C4" w14:textId="77777777" w:rsidR="00A248F7" w:rsidRPr="008D353D" w:rsidRDefault="00A248F7" w:rsidP="008D353D">
            <w:pPr>
              <w:tabs>
                <w:tab w:val="right" w:pos="10466"/>
              </w:tabs>
              <w:rPr>
                <w:rFonts w:ascii="Arial" w:hAnsi="Arial" w:cs="Arial"/>
                <w:sz w:val="24"/>
                <w:szCs w:val="24"/>
              </w:rPr>
            </w:pPr>
          </w:p>
        </w:tc>
        <w:tc>
          <w:tcPr>
            <w:tcW w:w="1096" w:type="dxa"/>
            <w:vAlign w:val="center"/>
          </w:tcPr>
          <w:p w14:paraId="1C2D5854" w14:textId="77777777" w:rsidR="00A248F7" w:rsidRPr="008D353D" w:rsidRDefault="00A248F7" w:rsidP="008D353D">
            <w:pPr>
              <w:tabs>
                <w:tab w:val="right" w:pos="10466"/>
              </w:tabs>
              <w:rPr>
                <w:rFonts w:ascii="Arial" w:hAnsi="Arial" w:cs="Arial"/>
                <w:sz w:val="24"/>
                <w:szCs w:val="24"/>
              </w:rPr>
            </w:pPr>
          </w:p>
        </w:tc>
      </w:tr>
      <w:tr w:rsidR="00A248F7" w:rsidRPr="008D353D" w14:paraId="3320B820" w14:textId="77777777" w:rsidTr="008D353D">
        <w:trPr>
          <w:trHeight w:val="289"/>
        </w:trPr>
        <w:tc>
          <w:tcPr>
            <w:tcW w:w="3666" w:type="dxa"/>
            <w:vAlign w:val="center"/>
          </w:tcPr>
          <w:p w14:paraId="7A764924" w14:textId="77777777" w:rsidR="00A248F7" w:rsidRPr="008D353D" w:rsidRDefault="00A248F7" w:rsidP="008D353D">
            <w:pPr>
              <w:tabs>
                <w:tab w:val="right" w:pos="10466"/>
              </w:tabs>
              <w:rPr>
                <w:rFonts w:ascii="Arial" w:hAnsi="Arial" w:cs="Arial"/>
                <w:sz w:val="24"/>
                <w:szCs w:val="24"/>
              </w:rPr>
            </w:pPr>
          </w:p>
        </w:tc>
        <w:tc>
          <w:tcPr>
            <w:tcW w:w="1124" w:type="dxa"/>
            <w:vAlign w:val="center"/>
          </w:tcPr>
          <w:p w14:paraId="26E0F5D2" w14:textId="77777777" w:rsidR="00A248F7" w:rsidRPr="008D353D" w:rsidRDefault="00A248F7" w:rsidP="008D353D">
            <w:pPr>
              <w:tabs>
                <w:tab w:val="right" w:pos="10466"/>
              </w:tabs>
              <w:rPr>
                <w:rFonts w:ascii="Arial" w:hAnsi="Arial" w:cs="Arial"/>
                <w:sz w:val="24"/>
                <w:szCs w:val="24"/>
              </w:rPr>
            </w:pPr>
          </w:p>
        </w:tc>
        <w:tc>
          <w:tcPr>
            <w:tcW w:w="3743" w:type="dxa"/>
            <w:vAlign w:val="center"/>
          </w:tcPr>
          <w:p w14:paraId="1F4349FD" w14:textId="77777777" w:rsidR="00A248F7" w:rsidRPr="008D353D" w:rsidRDefault="00A248F7" w:rsidP="008D353D">
            <w:pPr>
              <w:tabs>
                <w:tab w:val="right" w:pos="10466"/>
              </w:tabs>
              <w:rPr>
                <w:rFonts w:ascii="Arial" w:hAnsi="Arial" w:cs="Arial"/>
                <w:sz w:val="24"/>
                <w:szCs w:val="24"/>
              </w:rPr>
            </w:pPr>
          </w:p>
        </w:tc>
        <w:tc>
          <w:tcPr>
            <w:tcW w:w="1096" w:type="dxa"/>
            <w:vAlign w:val="center"/>
          </w:tcPr>
          <w:p w14:paraId="737A3A6F" w14:textId="77777777" w:rsidR="00A248F7" w:rsidRPr="008D353D" w:rsidRDefault="00A248F7" w:rsidP="008D353D">
            <w:pPr>
              <w:tabs>
                <w:tab w:val="right" w:pos="10466"/>
              </w:tabs>
              <w:rPr>
                <w:rFonts w:ascii="Arial" w:hAnsi="Arial" w:cs="Arial"/>
                <w:sz w:val="24"/>
                <w:szCs w:val="24"/>
              </w:rPr>
            </w:pPr>
          </w:p>
        </w:tc>
      </w:tr>
      <w:tr w:rsidR="00A248F7" w:rsidRPr="008D353D" w14:paraId="4BC59CDD" w14:textId="77777777" w:rsidTr="008D353D">
        <w:trPr>
          <w:trHeight w:val="289"/>
        </w:trPr>
        <w:tc>
          <w:tcPr>
            <w:tcW w:w="3666" w:type="dxa"/>
            <w:vAlign w:val="center"/>
          </w:tcPr>
          <w:p w14:paraId="09446A96" w14:textId="77777777" w:rsidR="00A248F7" w:rsidRPr="008D353D" w:rsidRDefault="00A248F7" w:rsidP="008D353D">
            <w:pPr>
              <w:tabs>
                <w:tab w:val="right" w:pos="10466"/>
              </w:tabs>
              <w:rPr>
                <w:rFonts w:ascii="Arial" w:hAnsi="Arial" w:cs="Arial"/>
                <w:sz w:val="24"/>
                <w:szCs w:val="24"/>
              </w:rPr>
            </w:pPr>
          </w:p>
        </w:tc>
        <w:tc>
          <w:tcPr>
            <w:tcW w:w="1124" w:type="dxa"/>
            <w:vAlign w:val="center"/>
          </w:tcPr>
          <w:p w14:paraId="20B9B07F" w14:textId="77777777" w:rsidR="00A248F7" w:rsidRPr="008D353D" w:rsidRDefault="00A248F7" w:rsidP="008D353D">
            <w:pPr>
              <w:tabs>
                <w:tab w:val="right" w:pos="10466"/>
              </w:tabs>
              <w:rPr>
                <w:rFonts w:ascii="Arial" w:hAnsi="Arial" w:cs="Arial"/>
                <w:sz w:val="24"/>
                <w:szCs w:val="24"/>
              </w:rPr>
            </w:pPr>
          </w:p>
        </w:tc>
        <w:tc>
          <w:tcPr>
            <w:tcW w:w="3743" w:type="dxa"/>
            <w:vAlign w:val="center"/>
          </w:tcPr>
          <w:p w14:paraId="0EB4ADDD" w14:textId="77777777" w:rsidR="00A248F7" w:rsidRPr="008D353D" w:rsidRDefault="00A248F7" w:rsidP="008D353D">
            <w:pPr>
              <w:tabs>
                <w:tab w:val="right" w:pos="10466"/>
              </w:tabs>
              <w:rPr>
                <w:rFonts w:ascii="Arial" w:hAnsi="Arial" w:cs="Arial"/>
                <w:sz w:val="24"/>
                <w:szCs w:val="24"/>
              </w:rPr>
            </w:pPr>
          </w:p>
        </w:tc>
        <w:tc>
          <w:tcPr>
            <w:tcW w:w="1096" w:type="dxa"/>
            <w:vAlign w:val="center"/>
          </w:tcPr>
          <w:p w14:paraId="447EB3D4" w14:textId="77777777" w:rsidR="00A248F7" w:rsidRPr="008D353D" w:rsidRDefault="00A248F7" w:rsidP="008D353D">
            <w:pPr>
              <w:tabs>
                <w:tab w:val="right" w:pos="10466"/>
              </w:tabs>
              <w:rPr>
                <w:rFonts w:ascii="Arial" w:hAnsi="Arial" w:cs="Arial"/>
                <w:sz w:val="24"/>
                <w:szCs w:val="24"/>
              </w:rPr>
            </w:pPr>
          </w:p>
        </w:tc>
      </w:tr>
      <w:tr w:rsidR="00A248F7" w:rsidRPr="008D353D" w14:paraId="7D5461DD" w14:textId="77777777" w:rsidTr="008D353D">
        <w:trPr>
          <w:trHeight w:val="289"/>
        </w:trPr>
        <w:tc>
          <w:tcPr>
            <w:tcW w:w="3666" w:type="dxa"/>
            <w:vAlign w:val="center"/>
          </w:tcPr>
          <w:p w14:paraId="771FA3BF" w14:textId="77777777" w:rsidR="00A248F7" w:rsidRPr="008D353D" w:rsidRDefault="00A248F7" w:rsidP="008D353D">
            <w:pPr>
              <w:tabs>
                <w:tab w:val="right" w:pos="10466"/>
              </w:tabs>
              <w:rPr>
                <w:rFonts w:ascii="Arial" w:hAnsi="Arial" w:cs="Arial"/>
                <w:sz w:val="24"/>
                <w:szCs w:val="24"/>
              </w:rPr>
            </w:pPr>
          </w:p>
        </w:tc>
        <w:tc>
          <w:tcPr>
            <w:tcW w:w="1124" w:type="dxa"/>
            <w:vAlign w:val="center"/>
          </w:tcPr>
          <w:p w14:paraId="13D9D1F2" w14:textId="77777777" w:rsidR="00A248F7" w:rsidRPr="008D353D" w:rsidRDefault="00A248F7" w:rsidP="008D353D">
            <w:pPr>
              <w:tabs>
                <w:tab w:val="right" w:pos="10466"/>
              </w:tabs>
              <w:rPr>
                <w:rFonts w:ascii="Arial" w:hAnsi="Arial" w:cs="Arial"/>
                <w:sz w:val="24"/>
                <w:szCs w:val="24"/>
              </w:rPr>
            </w:pPr>
          </w:p>
        </w:tc>
        <w:tc>
          <w:tcPr>
            <w:tcW w:w="3743" w:type="dxa"/>
            <w:vAlign w:val="center"/>
          </w:tcPr>
          <w:p w14:paraId="2657F89F" w14:textId="77777777" w:rsidR="00A248F7" w:rsidRPr="008D353D" w:rsidRDefault="00A248F7" w:rsidP="008D353D">
            <w:pPr>
              <w:tabs>
                <w:tab w:val="right" w:pos="10466"/>
              </w:tabs>
              <w:rPr>
                <w:rFonts w:ascii="Arial" w:hAnsi="Arial" w:cs="Arial"/>
                <w:sz w:val="24"/>
                <w:szCs w:val="24"/>
              </w:rPr>
            </w:pPr>
          </w:p>
        </w:tc>
        <w:tc>
          <w:tcPr>
            <w:tcW w:w="1096" w:type="dxa"/>
            <w:vAlign w:val="center"/>
          </w:tcPr>
          <w:p w14:paraId="17E9BF16" w14:textId="77777777" w:rsidR="00A248F7" w:rsidRPr="008D353D" w:rsidRDefault="00A248F7" w:rsidP="008D353D">
            <w:pPr>
              <w:tabs>
                <w:tab w:val="right" w:pos="10466"/>
              </w:tabs>
              <w:rPr>
                <w:rFonts w:ascii="Arial" w:hAnsi="Arial" w:cs="Arial"/>
                <w:sz w:val="24"/>
                <w:szCs w:val="24"/>
              </w:rPr>
            </w:pPr>
          </w:p>
        </w:tc>
      </w:tr>
      <w:tr w:rsidR="00A248F7" w:rsidRPr="008D353D" w14:paraId="05C1C742" w14:textId="77777777" w:rsidTr="008D353D">
        <w:trPr>
          <w:trHeight w:val="289"/>
        </w:trPr>
        <w:tc>
          <w:tcPr>
            <w:tcW w:w="3666" w:type="dxa"/>
            <w:vAlign w:val="center"/>
          </w:tcPr>
          <w:p w14:paraId="293B684D" w14:textId="77777777" w:rsidR="00A248F7" w:rsidRPr="008D353D" w:rsidRDefault="00A248F7" w:rsidP="008D353D">
            <w:pPr>
              <w:tabs>
                <w:tab w:val="right" w:pos="10466"/>
              </w:tabs>
              <w:rPr>
                <w:rFonts w:ascii="Arial" w:hAnsi="Arial" w:cs="Arial"/>
                <w:b/>
                <w:sz w:val="24"/>
                <w:szCs w:val="24"/>
              </w:rPr>
            </w:pPr>
            <w:r w:rsidRPr="008D353D">
              <w:rPr>
                <w:rFonts w:ascii="Arial" w:hAnsi="Arial" w:cs="Arial"/>
                <w:b/>
                <w:sz w:val="24"/>
                <w:szCs w:val="24"/>
              </w:rPr>
              <w:t>Total:</w:t>
            </w:r>
          </w:p>
        </w:tc>
        <w:tc>
          <w:tcPr>
            <w:tcW w:w="1124" w:type="dxa"/>
            <w:vAlign w:val="center"/>
          </w:tcPr>
          <w:p w14:paraId="671D261D" w14:textId="77777777" w:rsidR="00A248F7" w:rsidRPr="008D353D" w:rsidRDefault="00A248F7" w:rsidP="008D353D">
            <w:pPr>
              <w:tabs>
                <w:tab w:val="right" w:pos="10466"/>
              </w:tabs>
              <w:rPr>
                <w:rFonts w:ascii="Arial" w:hAnsi="Arial" w:cs="Arial"/>
                <w:b/>
                <w:sz w:val="24"/>
                <w:szCs w:val="24"/>
              </w:rPr>
            </w:pPr>
          </w:p>
        </w:tc>
        <w:tc>
          <w:tcPr>
            <w:tcW w:w="3743" w:type="dxa"/>
            <w:vAlign w:val="center"/>
          </w:tcPr>
          <w:p w14:paraId="644C2610" w14:textId="77777777" w:rsidR="00A248F7" w:rsidRPr="008D353D" w:rsidRDefault="00A248F7" w:rsidP="008D353D">
            <w:pPr>
              <w:tabs>
                <w:tab w:val="right" w:pos="10466"/>
              </w:tabs>
              <w:rPr>
                <w:rFonts w:ascii="Arial" w:hAnsi="Arial" w:cs="Arial"/>
                <w:b/>
                <w:sz w:val="24"/>
                <w:szCs w:val="24"/>
              </w:rPr>
            </w:pPr>
            <w:r w:rsidRPr="008D353D">
              <w:rPr>
                <w:rFonts w:ascii="Arial" w:hAnsi="Arial" w:cs="Arial"/>
                <w:b/>
                <w:sz w:val="24"/>
                <w:szCs w:val="24"/>
              </w:rPr>
              <w:t>Total:</w:t>
            </w:r>
          </w:p>
        </w:tc>
        <w:tc>
          <w:tcPr>
            <w:tcW w:w="1096" w:type="dxa"/>
            <w:vAlign w:val="center"/>
          </w:tcPr>
          <w:p w14:paraId="585D137F" w14:textId="77777777" w:rsidR="00A248F7" w:rsidRPr="008D353D" w:rsidRDefault="00A248F7" w:rsidP="008D353D">
            <w:pPr>
              <w:tabs>
                <w:tab w:val="right" w:pos="10466"/>
              </w:tabs>
              <w:rPr>
                <w:rFonts w:ascii="Arial" w:hAnsi="Arial" w:cs="Arial"/>
                <w:b/>
                <w:sz w:val="24"/>
                <w:szCs w:val="24"/>
              </w:rPr>
            </w:pPr>
          </w:p>
        </w:tc>
      </w:tr>
    </w:tbl>
    <w:p w14:paraId="7605D377" w14:textId="77777777" w:rsidR="00A248F7" w:rsidRDefault="00A248F7" w:rsidP="00A248F7">
      <w:pPr>
        <w:tabs>
          <w:tab w:val="right" w:pos="10466"/>
        </w:tabs>
        <w:spacing w:after="0" w:line="240" w:lineRule="auto"/>
        <w:rPr>
          <w:rFonts w:ascii="Arial" w:hAnsi="Arial" w:cs="Arial"/>
          <w:sz w:val="24"/>
          <w:szCs w:val="24"/>
        </w:rPr>
      </w:pPr>
    </w:p>
    <w:p w14:paraId="5AFA70B1" w14:textId="12F9FF8F" w:rsidR="00941058" w:rsidRPr="00A42578" w:rsidRDefault="00941058" w:rsidP="00941058">
      <w:pPr>
        <w:tabs>
          <w:tab w:val="right" w:pos="10466"/>
        </w:tabs>
        <w:spacing w:after="0" w:line="240" w:lineRule="auto"/>
        <w:rPr>
          <w:rFonts w:ascii="Arial" w:hAnsi="Arial" w:cs="Arial"/>
          <w:sz w:val="24"/>
          <w:szCs w:val="24"/>
        </w:rPr>
      </w:pPr>
      <w:r w:rsidRPr="00A42578">
        <w:rPr>
          <w:rFonts w:ascii="Arial" w:hAnsi="Arial" w:cs="Arial"/>
          <w:sz w:val="24"/>
          <w:szCs w:val="24"/>
        </w:rPr>
        <w:t>If</w:t>
      </w:r>
      <w:r w:rsidR="008D353D" w:rsidRPr="00A42578">
        <w:rPr>
          <w:rFonts w:ascii="Arial" w:hAnsi="Arial" w:cs="Arial"/>
          <w:sz w:val="24"/>
          <w:szCs w:val="24"/>
        </w:rPr>
        <w:t xml:space="preserve"> a lesser amount of funding is awarded, </w:t>
      </w:r>
      <w:r w:rsidRPr="00A42578">
        <w:rPr>
          <w:rFonts w:ascii="Arial" w:hAnsi="Arial" w:cs="Arial"/>
          <w:sz w:val="24"/>
          <w:szCs w:val="24"/>
        </w:rPr>
        <w:t>will you be able to proceed?</w:t>
      </w:r>
      <w:r w:rsidRPr="00A42578">
        <w:rPr>
          <w:rFonts w:ascii="Arial" w:hAnsi="Arial" w:cs="Arial"/>
          <w:sz w:val="24"/>
          <w:szCs w:val="24"/>
        </w:rPr>
        <w:tab/>
        <w:t xml:space="preserve">Yes </w:t>
      </w:r>
      <w:r w:rsidRPr="00A42578">
        <w:rPr>
          <w:rFonts w:ascii="Arial" w:eastAsia="MS Gothic" w:hAnsi="Arial" w:cs="Arial"/>
          <w:sz w:val="24"/>
          <w:szCs w:val="24"/>
        </w:rPr>
        <w:fldChar w:fldCharType="begin">
          <w:ffData>
            <w:name w:val="Check1"/>
            <w:enabled/>
            <w:calcOnExit w:val="0"/>
            <w:checkBox>
              <w:sizeAuto/>
              <w:default w:val="0"/>
            </w:checkBox>
          </w:ffData>
        </w:fldChar>
      </w:r>
      <w:r w:rsidRPr="00A42578">
        <w:rPr>
          <w:rFonts w:ascii="Arial" w:eastAsia="MS Gothic" w:hAnsi="Arial" w:cs="Arial"/>
          <w:sz w:val="24"/>
          <w:szCs w:val="24"/>
        </w:rPr>
        <w:instrText xml:space="preserve"> FORMCHECKBOX </w:instrText>
      </w:r>
      <w:r w:rsidR="005753EA" w:rsidRPr="00A42578">
        <w:rPr>
          <w:rFonts w:ascii="Arial" w:eastAsia="MS Gothic" w:hAnsi="Arial" w:cs="Arial"/>
          <w:sz w:val="24"/>
          <w:szCs w:val="24"/>
        </w:rPr>
      </w:r>
      <w:r w:rsidR="005753EA" w:rsidRPr="00A42578">
        <w:rPr>
          <w:rFonts w:ascii="Arial" w:eastAsia="MS Gothic" w:hAnsi="Arial" w:cs="Arial"/>
          <w:sz w:val="24"/>
          <w:szCs w:val="24"/>
        </w:rPr>
        <w:fldChar w:fldCharType="separate"/>
      </w:r>
      <w:r w:rsidRPr="00A42578">
        <w:rPr>
          <w:rFonts w:ascii="Arial" w:eastAsia="MS Gothic" w:hAnsi="Arial" w:cs="Arial"/>
          <w:sz w:val="24"/>
          <w:szCs w:val="24"/>
        </w:rPr>
        <w:fldChar w:fldCharType="end"/>
      </w:r>
      <w:r w:rsidRPr="00A42578">
        <w:rPr>
          <w:rFonts w:ascii="Arial" w:eastAsia="MS Gothic" w:hAnsi="Arial" w:cs="Arial"/>
          <w:sz w:val="24"/>
          <w:szCs w:val="24"/>
        </w:rPr>
        <w:t xml:space="preserve"> </w:t>
      </w:r>
      <w:r w:rsidRPr="00A42578">
        <w:rPr>
          <w:rFonts w:ascii="Arial" w:hAnsi="Arial" w:cs="Arial"/>
          <w:sz w:val="24"/>
          <w:szCs w:val="24"/>
        </w:rPr>
        <w:t xml:space="preserve">No </w:t>
      </w:r>
      <w:r w:rsidRPr="00A42578">
        <w:rPr>
          <w:rFonts w:ascii="Arial" w:eastAsia="MS Gothic" w:hAnsi="Arial" w:cs="Arial"/>
          <w:sz w:val="24"/>
          <w:szCs w:val="24"/>
        </w:rPr>
        <w:fldChar w:fldCharType="begin">
          <w:ffData>
            <w:name w:val="Check1"/>
            <w:enabled/>
            <w:calcOnExit w:val="0"/>
            <w:checkBox>
              <w:sizeAuto/>
              <w:default w:val="0"/>
            </w:checkBox>
          </w:ffData>
        </w:fldChar>
      </w:r>
      <w:r w:rsidRPr="00A42578">
        <w:rPr>
          <w:rFonts w:ascii="Arial" w:eastAsia="MS Gothic" w:hAnsi="Arial" w:cs="Arial"/>
          <w:sz w:val="24"/>
          <w:szCs w:val="24"/>
        </w:rPr>
        <w:instrText xml:space="preserve"> FORMCHECKBOX </w:instrText>
      </w:r>
      <w:r w:rsidR="005753EA" w:rsidRPr="00A42578">
        <w:rPr>
          <w:rFonts w:ascii="Arial" w:eastAsia="MS Gothic" w:hAnsi="Arial" w:cs="Arial"/>
          <w:sz w:val="24"/>
          <w:szCs w:val="24"/>
        </w:rPr>
      </w:r>
      <w:r w:rsidR="005753EA" w:rsidRPr="00A42578">
        <w:rPr>
          <w:rFonts w:ascii="Arial" w:eastAsia="MS Gothic" w:hAnsi="Arial" w:cs="Arial"/>
          <w:sz w:val="24"/>
          <w:szCs w:val="24"/>
        </w:rPr>
        <w:fldChar w:fldCharType="separate"/>
      </w:r>
      <w:r w:rsidRPr="00A42578">
        <w:rPr>
          <w:rFonts w:ascii="Arial" w:eastAsia="MS Gothic" w:hAnsi="Arial" w:cs="Arial"/>
          <w:sz w:val="24"/>
          <w:szCs w:val="24"/>
        </w:rPr>
        <w:fldChar w:fldCharType="end"/>
      </w:r>
    </w:p>
    <w:p w14:paraId="53F349C8" w14:textId="0841CB47" w:rsidR="00941058" w:rsidRPr="00A42578" w:rsidRDefault="00941058" w:rsidP="00A248F7">
      <w:pPr>
        <w:tabs>
          <w:tab w:val="right" w:pos="10466"/>
        </w:tabs>
        <w:spacing w:after="0" w:line="240" w:lineRule="auto"/>
        <w:rPr>
          <w:rFonts w:ascii="Arial" w:hAnsi="Arial" w:cs="Arial"/>
          <w:sz w:val="24"/>
          <w:szCs w:val="24"/>
        </w:rPr>
      </w:pPr>
    </w:p>
    <w:p w14:paraId="5F2026C0" w14:textId="5C072D78" w:rsidR="00941058" w:rsidRPr="00A42578" w:rsidRDefault="00941058" w:rsidP="00A248F7">
      <w:pPr>
        <w:tabs>
          <w:tab w:val="right" w:pos="10466"/>
        </w:tabs>
        <w:spacing w:after="0" w:line="240" w:lineRule="auto"/>
        <w:rPr>
          <w:rFonts w:ascii="Arial" w:hAnsi="Arial" w:cs="Arial"/>
          <w:sz w:val="24"/>
          <w:szCs w:val="24"/>
        </w:rPr>
      </w:pPr>
      <w:r w:rsidRPr="00A42578">
        <w:rPr>
          <w:rFonts w:ascii="Arial" w:hAnsi="Arial" w:cs="Arial"/>
          <w:sz w:val="24"/>
          <w:szCs w:val="24"/>
        </w:rPr>
        <w:t>If your project will still proceed, how will you mee</w:t>
      </w:r>
      <w:r w:rsidR="008D353D" w:rsidRPr="00A42578">
        <w:rPr>
          <w:rFonts w:ascii="Arial" w:hAnsi="Arial" w:cs="Arial"/>
          <w:sz w:val="24"/>
          <w:szCs w:val="24"/>
        </w:rPr>
        <w:t>t</w:t>
      </w:r>
      <w:r w:rsidRPr="00A42578">
        <w:rPr>
          <w:rFonts w:ascii="Arial" w:hAnsi="Arial" w:cs="Arial"/>
          <w:sz w:val="24"/>
          <w:szCs w:val="24"/>
        </w:rPr>
        <w:t xml:space="preserve"> the funding shortfall?</w:t>
      </w:r>
    </w:p>
    <w:tbl>
      <w:tblPr>
        <w:tblStyle w:val="TableGrid"/>
        <w:tblW w:w="0" w:type="auto"/>
        <w:tblLook w:val="04A0" w:firstRow="1" w:lastRow="0" w:firstColumn="1" w:lastColumn="0" w:noHBand="0" w:noVBand="1"/>
      </w:tblPr>
      <w:tblGrid>
        <w:gridCol w:w="9629"/>
      </w:tblGrid>
      <w:tr w:rsidR="00941058" w14:paraId="4B178BE1" w14:textId="77777777" w:rsidTr="00941058">
        <w:trPr>
          <w:trHeight w:val="2110"/>
        </w:trPr>
        <w:tc>
          <w:tcPr>
            <w:tcW w:w="10682" w:type="dxa"/>
          </w:tcPr>
          <w:p w14:paraId="5129C92C" w14:textId="77777777" w:rsidR="00941058" w:rsidRDefault="00941058" w:rsidP="009277E0">
            <w:pPr>
              <w:tabs>
                <w:tab w:val="right" w:pos="10466"/>
              </w:tabs>
              <w:rPr>
                <w:rFonts w:ascii="Arial" w:hAnsi="Arial" w:cs="Arial"/>
                <w:sz w:val="24"/>
                <w:szCs w:val="24"/>
              </w:rPr>
            </w:pPr>
          </w:p>
        </w:tc>
      </w:tr>
    </w:tbl>
    <w:p w14:paraId="3EEE54AA" w14:textId="5F922365" w:rsidR="00941058" w:rsidRDefault="00941058" w:rsidP="00A248F7">
      <w:pPr>
        <w:tabs>
          <w:tab w:val="right" w:pos="10466"/>
        </w:tabs>
        <w:spacing w:after="0" w:line="240" w:lineRule="auto"/>
        <w:rPr>
          <w:rFonts w:ascii="Arial" w:hAnsi="Arial" w:cs="Arial"/>
          <w:sz w:val="24"/>
          <w:szCs w:val="24"/>
        </w:rPr>
      </w:pPr>
    </w:p>
    <w:p w14:paraId="4E1CF0D1" w14:textId="77777777" w:rsidR="00941058" w:rsidRDefault="00941058" w:rsidP="00A248F7">
      <w:pPr>
        <w:tabs>
          <w:tab w:val="right" w:pos="10466"/>
        </w:tabs>
        <w:spacing w:after="0" w:line="240" w:lineRule="auto"/>
        <w:rPr>
          <w:rFonts w:ascii="Arial" w:hAnsi="Arial" w:cs="Arial"/>
          <w:sz w:val="24"/>
          <w:szCs w:val="24"/>
        </w:rPr>
      </w:pPr>
    </w:p>
    <w:p w14:paraId="02FEC7B0" w14:textId="77777777" w:rsidR="008D353D" w:rsidRDefault="008D353D">
      <w:pPr>
        <w:rPr>
          <w:rFonts w:ascii="Arial" w:hAnsi="Arial" w:cs="Arial"/>
          <w:b/>
          <w:sz w:val="24"/>
          <w:szCs w:val="24"/>
        </w:rPr>
      </w:pPr>
      <w:r>
        <w:rPr>
          <w:rFonts w:ascii="Arial" w:hAnsi="Arial" w:cs="Arial"/>
          <w:b/>
          <w:sz w:val="24"/>
          <w:szCs w:val="24"/>
        </w:rPr>
        <w:br w:type="page"/>
      </w:r>
    </w:p>
    <w:p w14:paraId="6A2C43F8" w14:textId="2855EA00" w:rsidR="00A248F7" w:rsidRPr="00834E61" w:rsidRDefault="00BF2ED8" w:rsidP="00A248F7">
      <w:pPr>
        <w:tabs>
          <w:tab w:val="right" w:pos="10466"/>
        </w:tabs>
        <w:spacing w:after="0" w:line="240" w:lineRule="auto"/>
        <w:rPr>
          <w:rFonts w:ascii="Arial" w:hAnsi="Arial" w:cs="Arial"/>
          <w:b/>
          <w:sz w:val="24"/>
          <w:szCs w:val="24"/>
        </w:rPr>
      </w:pPr>
      <w:r>
        <w:rPr>
          <w:rFonts w:ascii="Arial" w:hAnsi="Arial" w:cs="Arial"/>
          <w:b/>
          <w:sz w:val="24"/>
          <w:szCs w:val="24"/>
        </w:rPr>
        <w:lastRenderedPageBreak/>
        <w:t>A</w:t>
      </w:r>
      <w:r w:rsidR="00834E61" w:rsidRPr="00834E61">
        <w:rPr>
          <w:rFonts w:ascii="Arial" w:hAnsi="Arial" w:cs="Arial"/>
          <w:b/>
          <w:sz w:val="24"/>
          <w:szCs w:val="24"/>
        </w:rPr>
        <w:t>pplication Checklist</w:t>
      </w:r>
    </w:p>
    <w:p w14:paraId="70A36D61" w14:textId="77777777" w:rsidR="0027274E" w:rsidRPr="00B00EDF" w:rsidRDefault="0027274E" w:rsidP="008D353D">
      <w:pPr>
        <w:pStyle w:val="ListParagraph"/>
        <w:numPr>
          <w:ilvl w:val="0"/>
          <w:numId w:val="18"/>
        </w:numPr>
        <w:tabs>
          <w:tab w:val="right" w:pos="10466"/>
        </w:tabs>
        <w:spacing w:after="0" w:line="240" w:lineRule="auto"/>
        <w:ind w:left="426" w:hanging="426"/>
        <w:rPr>
          <w:rFonts w:ascii="Arial" w:hAnsi="Arial" w:cs="Arial"/>
          <w:sz w:val="24"/>
          <w:szCs w:val="24"/>
        </w:rPr>
      </w:pPr>
      <w:r w:rsidRPr="00B00EDF">
        <w:rPr>
          <w:rFonts w:ascii="Arial" w:hAnsi="Arial" w:cs="Arial"/>
          <w:sz w:val="24"/>
          <w:szCs w:val="24"/>
        </w:rPr>
        <w:t>Our club/organisation meets the eligibility criteria</w:t>
      </w:r>
      <w:r w:rsidR="00B00EDF" w:rsidRPr="00B00EDF">
        <w:rPr>
          <w:rFonts w:ascii="Arial" w:hAnsi="Arial" w:cs="Arial"/>
          <w:sz w:val="24"/>
          <w:szCs w:val="24"/>
        </w:rPr>
        <w:t>.</w:t>
      </w:r>
    </w:p>
    <w:p w14:paraId="48A82583" w14:textId="77777777" w:rsidR="0027274E" w:rsidRPr="00B00EDF" w:rsidRDefault="0027274E" w:rsidP="008D353D">
      <w:pPr>
        <w:pStyle w:val="ListParagraph"/>
        <w:numPr>
          <w:ilvl w:val="0"/>
          <w:numId w:val="18"/>
        </w:numPr>
        <w:tabs>
          <w:tab w:val="right" w:pos="10466"/>
        </w:tabs>
        <w:spacing w:after="0" w:line="240" w:lineRule="auto"/>
        <w:ind w:left="426" w:hanging="426"/>
        <w:rPr>
          <w:rFonts w:ascii="Arial" w:hAnsi="Arial" w:cs="Arial"/>
          <w:sz w:val="24"/>
          <w:szCs w:val="24"/>
        </w:rPr>
      </w:pPr>
      <w:r w:rsidRPr="00B00EDF">
        <w:rPr>
          <w:rFonts w:ascii="Arial" w:hAnsi="Arial" w:cs="Arial"/>
          <w:sz w:val="24"/>
          <w:szCs w:val="24"/>
        </w:rPr>
        <w:t>I have listed our ABN and Public Liability Insurance and provided a Certificate of Currency</w:t>
      </w:r>
      <w:r w:rsidR="00B00EDF" w:rsidRPr="00B00EDF">
        <w:rPr>
          <w:rFonts w:ascii="Arial" w:hAnsi="Arial" w:cs="Arial"/>
          <w:sz w:val="24"/>
          <w:szCs w:val="24"/>
        </w:rPr>
        <w:t>.</w:t>
      </w:r>
    </w:p>
    <w:p w14:paraId="75B3F56B" w14:textId="77777777" w:rsidR="0027274E" w:rsidRPr="00A42578" w:rsidRDefault="00B00EDF" w:rsidP="008D353D">
      <w:pPr>
        <w:pStyle w:val="ListParagraph"/>
        <w:numPr>
          <w:ilvl w:val="0"/>
          <w:numId w:val="18"/>
        </w:numPr>
        <w:tabs>
          <w:tab w:val="right" w:pos="10466"/>
        </w:tabs>
        <w:spacing w:after="0" w:line="240" w:lineRule="auto"/>
        <w:ind w:left="426" w:hanging="426"/>
        <w:rPr>
          <w:rFonts w:ascii="Arial" w:hAnsi="Arial" w:cs="Arial"/>
          <w:sz w:val="24"/>
          <w:szCs w:val="24"/>
        </w:rPr>
      </w:pPr>
      <w:r w:rsidRPr="00A42578">
        <w:rPr>
          <w:rFonts w:ascii="Arial" w:hAnsi="Arial" w:cs="Arial"/>
          <w:sz w:val="24"/>
          <w:szCs w:val="24"/>
        </w:rPr>
        <w:t>I have answered every question in the application form and checked that the budget is correct.</w:t>
      </w:r>
    </w:p>
    <w:p w14:paraId="13DAFA1E" w14:textId="75073D23" w:rsidR="00385F2E" w:rsidRPr="00A42578" w:rsidRDefault="00385F2E" w:rsidP="008D353D">
      <w:pPr>
        <w:pStyle w:val="ListParagraph"/>
        <w:numPr>
          <w:ilvl w:val="0"/>
          <w:numId w:val="18"/>
        </w:numPr>
        <w:tabs>
          <w:tab w:val="right" w:pos="10466"/>
        </w:tabs>
        <w:spacing w:after="0" w:line="240" w:lineRule="auto"/>
        <w:ind w:left="426" w:hanging="426"/>
        <w:rPr>
          <w:rFonts w:ascii="Arial" w:hAnsi="Arial" w:cs="Arial"/>
          <w:sz w:val="24"/>
          <w:szCs w:val="24"/>
        </w:rPr>
      </w:pPr>
      <w:r w:rsidRPr="00A42578">
        <w:rPr>
          <w:rFonts w:ascii="Arial" w:hAnsi="Arial" w:cs="Arial"/>
          <w:sz w:val="24"/>
          <w:szCs w:val="24"/>
        </w:rPr>
        <w:t>I have attached our club’s/organisatio</w:t>
      </w:r>
      <w:r w:rsidR="00C06D4C" w:rsidRPr="00A42578">
        <w:rPr>
          <w:rFonts w:ascii="Arial" w:hAnsi="Arial" w:cs="Arial"/>
          <w:sz w:val="24"/>
          <w:szCs w:val="24"/>
        </w:rPr>
        <w:t xml:space="preserve">n’s latest financial statements and </w:t>
      </w:r>
      <w:r w:rsidRPr="00A42578">
        <w:rPr>
          <w:rFonts w:ascii="Arial" w:hAnsi="Arial" w:cs="Arial"/>
          <w:sz w:val="24"/>
          <w:szCs w:val="24"/>
        </w:rPr>
        <w:t>bank statements</w:t>
      </w:r>
      <w:r w:rsidR="00C06D4C" w:rsidRPr="00A42578">
        <w:rPr>
          <w:rFonts w:ascii="Arial" w:hAnsi="Arial" w:cs="Arial"/>
          <w:sz w:val="24"/>
          <w:szCs w:val="24"/>
        </w:rPr>
        <w:t xml:space="preserve"> for the last three months</w:t>
      </w:r>
      <w:r w:rsidRPr="00A42578">
        <w:rPr>
          <w:rFonts w:ascii="Arial" w:hAnsi="Arial" w:cs="Arial"/>
          <w:sz w:val="24"/>
          <w:szCs w:val="24"/>
        </w:rPr>
        <w:t>.</w:t>
      </w:r>
    </w:p>
    <w:p w14:paraId="52BA0845" w14:textId="511CF455" w:rsidR="0027274E" w:rsidRPr="00A42578" w:rsidRDefault="00B00EDF" w:rsidP="008D353D">
      <w:pPr>
        <w:pStyle w:val="ListParagraph"/>
        <w:numPr>
          <w:ilvl w:val="0"/>
          <w:numId w:val="18"/>
        </w:numPr>
        <w:tabs>
          <w:tab w:val="right" w:pos="10466"/>
        </w:tabs>
        <w:spacing w:after="0" w:line="240" w:lineRule="auto"/>
        <w:ind w:left="426" w:hanging="426"/>
        <w:rPr>
          <w:rFonts w:ascii="Arial" w:hAnsi="Arial" w:cs="Arial"/>
          <w:sz w:val="24"/>
          <w:szCs w:val="24"/>
        </w:rPr>
      </w:pPr>
      <w:r w:rsidRPr="00A42578">
        <w:rPr>
          <w:rFonts w:ascii="Arial" w:hAnsi="Arial" w:cs="Arial"/>
          <w:sz w:val="24"/>
          <w:szCs w:val="24"/>
        </w:rPr>
        <w:t>I have attached</w:t>
      </w:r>
      <w:r w:rsidR="00C06D4C" w:rsidRPr="00A42578">
        <w:rPr>
          <w:rFonts w:ascii="Arial" w:hAnsi="Arial" w:cs="Arial"/>
          <w:sz w:val="24"/>
          <w:szCs w:val="24"/>
        </w:rPr>
        <w:t xml:space="preserve"> at least one</w:t>
      </w:r>
      <w:r w:rsidRPr="00A42578">
        <w:rPr>
          <w:rFonts w:ascii="Arial" w:hAnsi="Arial" w:cs="Arial"/>
          <w:sz w:val="24"/>
          <w:szCs w:val="24"/>
        </w:rPr>
        <w:t xml:space="preserve"> q</w:t>
      </w:r>
      <w:r w:rsidR="0027274E" w:rsidRPr="00A42578">
        <w:rPr>
          <w:rFonts w:ascii="Arial" w:hAnsi="Arial" w:cs="Arial"/>
          <w:sz w:val="24"/>
          <w:szCs w:val="24"/>
        </w:rPr>
        <w:t>uote for products and services</w:t>
      </w:r>
      <w:r w:rsidR="00C06D4C" w:rsidRPr="00A42578">
        <w:rPr>
          <w:rFonts w:ascii="Arial" w:hAnsi="Arial" w:cs="Arial"/>
          <w:sz w:val="24"/>
          <w:szCs w:val="24"/>
        </w:rPr>
        <w:t xml:space="preserve"> below $8,000, two quotes for products and services below $25,000</w:t>
      </w:r>
      <w:r w:rsidRPr="00A42578">
        <w:rPr>
          <w:rFonts w:ascii="Arial" w:hAnsi="Arial" w:cs="Arial"/>
          <w:sz w:val="24"/>
          <w:szCs w:val="24"/>
        </w:rPr>
        <w:t>.</w:t>
      </w:r>
    </w:p>
    <w:p w14:paraId="5ED64103" w14:textId="173F3D65" w:rsidR="00A52BF0" w:rsidRPr="00A42578" w:rsidRDefault="00A52BF0" w:rsidP="008D353D">
      <w:pPr>
        <w:pStyle w:val="ListParagraph"/>
        <w:numPr>
          <w:ilvl w:val="0"/>
          <w:numId w:val="18"/>
        </w:numPr>
        <w:tabs>
          <w:tab w:val="right" w:pos="10466"/>
        </w:tabs>
        <w:spacing w:after="0" w:line="240" w:lineRule="auto"/>
        <w:ind w:left="426" w:hanging="426"/>
        <w:rPr>
          <w:rFonts w:ascii="Arial" w:hAnsi="Arial" w:cs="Arial"/>
          <w:sz w:val="24"/>
          <w:szCs w:val="24"/>
        </w:rPr>
      </w:pPr>
      <w:r w:rsidRPr="00A42578">
        <w:rPr>
          <w:rFonts w:ascii="Arial" w:hAnsi="Arial" w:cs="Arial"/>
          <w:sz w:val="24"/>
          <w:szCs w:val="24"/>
        </w:rPr>
        <w:t>Where applicable, I have attached supporting evidence – i.e. letters of support, photograph and/or our Strategic Plan.</w:t>
      </w:r>
    </w:p>
    <w:p w14:paraId="45DC21D2" w14:textId="77777777" w:rsidR="00BF2ED8" w:rsidRPr="00A42578" w:rsidRDefault="00BF2ED8" w:rsidP="00A248F7">
      <w:pPr>
        <w:tabs>
          <w:tab w:val="right" w:pos="10466"/>
        </w:tabs>
        <w:spacing w:after="0" w:line="240" w:lineRule="auto"/>
        <w:rPr>
          <w:rFonts w:ascii="Arial" w:hAnsi="Arial" w:cs="Arial"/>
          <w:sz w:val="24"/>
          <w:szCs w:val="24"/>
        </w:rPr>
      </w:pPr>
    </w:p>
    <w:p w14:paraId="16A04043" w14:textId="77777777" w:rsidR="00A248F7" w:rsidRPr="00DC1A7C" w:rsidRDefault="00A248F7" w:rsidP="00A248F7">
      <w:pPr>
        <w:tabs>
          <w:tab w:val="right" w:pos="10466"/>
        </w:tabs>
        <w:spacing w:after="0" w:line="240" w:lineRule="auto"/>
        <w:rPr>
          <w:rFonts w:ascii="Arial" w:hAnsi="Arial" w:cs="Arial"/>
          <w:b/>
          <w:sz w:val="24"/>
          <w:szCs w:val="24"/>
        </w:rPr>
      </w:pPr>
      <w:r w:rsidRPr="00DC1A7C">
        <w:rPr>
          <w:rFonts w:ascii="Arial" w:hAnsi="Arial" w:cs="Arial"/>
          <w:b/>
          <w:sz w:val="24"/>
          <w:szCs w:val="24"/>
        </w:rPr>
        <w:t>Please complete the below certification:</w:t>
      </w:r>
    </w:p>
    <w:p w14:paraId="29A27DA7" w14:textId="77777777" w:rsidR="00BF2ED8" w:rsidRPr="00BF2ED8" w:rsidRDefault="00BF2ED8" w:rsidP="00276062">
      <w:pPr>
        <w:pStyle w:val="ListParagraph"/>
        <w:numPr>
          <w:ilvl w:val="0"/>
          <w:numId w:val="17"/>
        </w:numPr>
        <w:tabs>
          <w:tab w:val="right" w:pos="10466"/>
        </w:tabs>
        <w:spacing w:after="0" w:line="240" w:lineRule="auto"/>
        <w:ind w:left="426" w:hanging="426"/>
        <w:rPr>
          <w:rFonts w:ascii="Arial" w:hAnsi="Arial" w:cs="Arial"/>
          <w:sz w:val="24"/>
          <w:szCs w:val="24"/>
        </w:rPr>
      </w:pPr>
      <w:r w:rsidRPr="00BF2ED8">
        <w:rPr>
          <w:rFonts w:ascii="Arial" w:hAnsi="Arial" w:cs="Arial"/>
          <w:sz w:val="24"/>
          <w:szCs w:val="24"/>
        </w:rPr>
        <w:t xml:space="preserve">Our club/organisation </w:t>
      </w:r>
      <w:r w:rsidR="00E402C8">
        <w:rPr>
          <w:rFonts w:ascii="Arial" w:hAnsi="Arial" w:cs="Arial"/>
          <w:sz w:val="24"/>
          <w:szCs w:val="24"/>
        </w:rPr>
        <w:t>i</w:t>
      </w:r>
      <w:r w:rsidRPr="00BF2ED8">
        <w:rPr>
          <w:rFonts w:ascii="Arial" w:hAnsi="Arial" w:cs="Arial"/>
          <w:sz w:val="24"/>
          <w:szCs w:val="24"/>
        </w:rPr>
        <w:t>s an incorporate</w:t>
      </w:r>
      <w:r>
        <w:rPr>
          <w:rFonts w:ascii="Arial" w:hAnsi="Arial" w:cs="Arial"/>
          <w:sz w:val="24"/>
          <w:szCs w:val="24"/>
        </w:rPr>
        <w:t>d</w:t>
      </w:r>
      <w:r w:rsidRPr="00BF2ED8">
        <w:rPr>
          <w:rFonts w:ascii="Arial" w:hAnsi="Arial" w:cs="Arial"/>
          <w:sz w:val="24"/>
          <w:szCs w:val="24"/>
        </w:rPr>
        <w:t xml:space="preserve"> community group or </w:t>
      </w:r>
      <w:proofErr w:type="spellStart"/>
      <w:r w:rsidRPr="00BF2ED8">
        <w:rPr>
          <w:rFonts w:ascii="Arial" w:hAnsi="Arial" w:cs="Arial"/>
          <w:sz w:val="24"/>
          <w:szCs w:val="24"/>
        </w:rPr>
        <w:t>auspiced</w:t>
      </w:r>
      <w:proofErr w:type="spellEnd"/>
      <w:r w:rsidRPr="00BF2ED8">
        <w:rPr>
          <w:rFonts w:ascii="Arial" w:hAnsi="Arial" w:cs="Arial"/>
          <w:sz w:val="24"/>
          <w:szCs w:val="24"/>
        </w:rPr>
        <w:t xml:space="preserve"> by such a group</w:t>
      </w:r>
      <w:r>
        <w:rPr>
          <w:rFonts w:ascii="Arial" w:hAnsi="Arial" w:cs="Arial"/>
          <w:sz w:val="24"/>
          <w:szCs w:val="24"/>
        </w:rPr>
        <w:t>.</w:t>
      </w:r>
    </w:p>
    <w:p w14:paraId="59BB4948" w14:textId="77777777" w:rsidR="00A248F7" w:rsidRPr="00A248F7" w:rsidRDefault="00A248F7" w:rsidP="00276062">
      <w:pPr>
        <w:pStyle w:val="ListParagraph"/>
        <w:numPr>
          <w:ilvl w:val="0"/>
          <w:numId w:val="17"/>
        </w:numPr>
        <w:tabs>
          <w:tab w:val="right" w:pos="10466"/>
        </w:tabs>
        <w:spacing w:after="0" w:line="240" w:lineRule="auto"/>
        <w:ind w:left="426" w:hanging="426"/>
        <w:rPr>
          <w:rFonts w:ascii="Arial" w:hAnsi="Arial" w:cs="Arial"/>
          <w:sz w:val="24"/>
          <w:szCs w:val="24"/>
        </w:rPr>
      </w:pPr>
      <w:r w:rsidRPr="00A248F7">
        <w:rPr>
          <w:rFonts w:ascii="Arial" w:hAnsi="Arial" w:cs="Arial"/>
          <w:sz w:val="24"/>
          <w:szCs w:val="24"/>
        </w:rPr>
        <w:t>I agree to inform Council if our organisation has a significant change in its financial situation.</w:t>
      </w:r>
    </w:p>
    <w:p w14:paraId="00F7324A" w14:textId="77777777" w:rsidR="00A248F7" w:rsidRPr="00A248F7" w:rsidRDefault="00A248F7" w:rsidP="00276062">
      <w:pPr>
        <w:pStyle w:val="ListParagraph"/>
        <w:numPr>
          <w:ilvl w:val="0"/>
          <w:numId w:val="17"/>
        </w:numPr>
        <w:tabs>
          <w:tab w:val="right" w:pos="10466"/>
        </w:tabs>
        <w:spacing w:after="0" w:line="240" w:lineRule="auto"/>
        <w:ind w:left="426" w:hanging="426"/>
        <w:rPr>
          <w:rFonts w:ascii="Arial" w:hAnsi="Arial" w:cs="Arial"/>
          <w:sz w:val="24"/>
          <w:szCs w:val="24"/>
        </w:rPr>
      </w:pPr>
      <w:r w:rsidRPr="00A248F7">
        <w:rPr>
          <w:rFonts w:ascii="Arial" w:hAnsi="Arial" w:cs="Arial"/>
          <w:sz w:val="24"/>
          <w:szCs w:val="24"/>
        </w:rPr>
        <w:t xml:space="preserve">I agree to expend any funding provided only </w:t>
      </w:r>
      <w:r>
        <w:rPr>
          <w:rFonts w:ascii="Arial" w:hAnsi="Arial" w:cs="Arial"/>
          <w:sz w:val="24"/>
          <w:szCs w:val="24"/>
        </w:rPr>
        <w:t>for the purposes outlined in</w:t>
      </w:r>
      <w:r w:rsidRPr="00A248F7">
        <w:rPr>
          <w:rFonts w:ascii="Arial" w:hAnsi="Arial" w:cs="Arial"/>
          <w:sz w:val="24"/>
          <w:szCs w:val="24"/>
        </w:rPr>
        <w:t xml:space="preserve"> this application and </w:t>
      </w:r>
      <w:r>
        <w:rPr>
          <w:rFonts w:ascii="Arial" w:hAnsi="Arial" w:cs="Arial"/>
          <w:sz w:val="24"/>
          <w:szCs w:val="24"/>
        </w:rPr>
        <w:t>seek written approval from Council for any significant changes to the project or budget</w:t>
      </w:r>
      <w:r w:rsidRPr="00A248F7">
        <w:rPr>
          <w:rFonts w:ascii="Arial" w:hAnsi="Arial" w:cs="Arial"/>
          <w:sz w:val="24"/>
          <w:szCs w:val="24"/>
        </w:rPr>
        <w:t>.</w:t>
      </w:r>
    </w:p>
    <w:p w14:paraId="26510046" w14:textId="77777777" w:rsidR="00A248F7" w:rsidRPr="00A248F7" w:rsidRDefault="00A248F7" w:rsidP="00276062">
      <w:pPr>
        <w:pStyle w:val="ListParagraph"/>
        <w:numPr>
          <w:ilvl w:val="0"/>
          <w:numId w:val="17"/>
        </w:numPr>
        <w:tabs>
          <w:tab w:val="right" w:pos="10466"/>
        </w:tabs>
        <w:spacing w:after="0" w:line="240" w:lineRule="auto"/>
        <w:ind w:left="426" w:hanging="426"/>
        <w:rPr>
          <w:rFonts w:ascii="Arial" w:hAnsi="Arial" w:cs="Arial"/>
          <w:sz w:val="24"/>
          <w:szCs w:val="24"/>
        </w:rPr>
      </w:pPr>
      <w:r w:rsidRPr="00A248F7">
        <w:rPr>
          <w:rFonts w:ascii="Arial" w:hAnsi="Arial" w:cs="Arial"/>
          <w:sz w:val="24"/>
          <w:szCs w:val="24"/>
        </w:rPr>
        <w:t>I agree to acknowledge Council’s assistance in any material relating to the project and for Council to publish stories of grants funded.</w:t>
      </w:r>
    </w:p>
    <w:p w14:paraId="0C844A89" w14:textId="77777777" w:rsidR="00A248F7" w:rsidRDefault="00A248F7" w:rsidP="00276062">
      <w:pPr>
        <w:pStyle w:val="ListParagraph"/>
        <w:numPr>
          <w:ilvl w:val="0"/>
          <w:numId w:val="17"/>
        </w:numPr>
        <w:tabs>
          <w:tab w:val="right" w:pos="10466"/>
        </w:tabs>
        <w:spacing w:after="0" w:line="240" w:lineRule="auto"/>
        <w:ind w:left="426" w:hanging="426"/>
        <w:rPr>
          <w:rFonts w:ascii="Arial" w:hAnsi="Arial" w:cs="Arial"/>
          <w:sz w:val="24"/>
          <w:szCs w:val="24"/>
        </w:rPr>
      </w:pPr>
      <w:r w:rsidRPr="00A248F7">
        <w:rPr>
          <w:rFonts w:ascii="Arial" w:hAnsi="Arial" w:cs="Arial"/>
          <w:sz w:val="24"/>
          <w:szCs w:val="24"/>
        </w:rPr>
        <w:t>I agree to complete a funding acquittal on the forms provided detailing outcomes and income/expenditure within three (3) months of completing the project and no later than 30 June ……………….</w:t>
      </w:r>
    </w:p>
    <w:p w14:paraId="4A2C253A" w14:textId="77777777" w:rsidR="00A248F7" w:rsidRPr="00A248F7" w:rsidRDefault="00A248F7" w:rsidP="00276062">
      <w:pPr>
        <w:pStyle w:val="ListParagraph"/>
        <w:numPr>
          <w:ilvl w:val="0"/>
          <w:numId w:val="17"/>
        </w:numPr>
        <w:tabs>
          <w:tab w:val="right" w:pos="10466"/>
        </w:tabs>
        <w:spacing w:after="0" w:line="240" w:lineRule="auto"/>
        <w:ind w:left="426" w:hanging="426"/>
        <w:rPr>
          <w:rFonts w:ascii="Arial" w:hAnsi="Arial" w:cs="Arial"/>
          <w:sz w:val="24"/>
          <w:szCs w:val="24"/>
        </w:rPr>
      </w:pPr>
      <w:r>
        <w:rPr>
          <w:rFonts w:ascii="Arial" w:hAnsi="Arial" w:cs="Arial"/>
          <w:sz w:val="24"/>
          <w:szCs w:val="24"/>
        </w:rPr>
        <w:t>I agree to return any unspent funding with the acquittal form.</w:t>
      </w:r>
    </w:p>
    <w:p w14:paraId="1A9CEDCA" w14:textId="77777777" w:rsidR="00A248F7" w:rsidRDefault="00A248F7" w:rsidP="00A248F7">
      <w:pPr>
        <w:tabs>
          <w:tab w:val="right" w:pos="10466"/>
        </w:tabs>
        <w:spacing w:after="0" w:line="240" w:lineRule="auto"/>
        <w:rPr>
          <w:rFonts w:ascii="Arial" w:hAnsi="Arial" w:cs="Arial"/>
          <w:sz w:val="24"/>
          <w:szCs w:val="24"/>
        </w:rPr>
      </w:pPr>
    </w:p>
    <w:p w14:paraId="115B13BC" w14:textId="77777777" w:rsidR="00A248F7" w:rsidRPr="00DC1A7C" w:rsidRDefault="00A248F7" w:rsidP="00A248F7">
      <w:pPr>
        <w:tabs>
          <w:tab w:val="right" w:pos="10466"/>
        </w:tabs>
        <w:spacing w:after="0" w:line="240" w:lineRule="auto"/>
        <w:rPr>
          <w:rFonts w:ascii="Arial" w:hAnsi="Arial" w:cs="Arial"/>
          <w:b/>
          <w:sz w:val="24"/>
          <w:szCs w:val="24"/>
        </w:rPr>
      </w:pPr>
      <w:r w:rsidRPr="00DC1A7C">
        <w:rPr>
          <w:rFonts w:ascii="Arial" w:hAnsi="Arial" w:cs="Arial"/>
          <w:b/>
          <w:sz w:val="24"/>
          <w:szCs w:val="24"/>
        </w:rPr>
        <w:t>Head of Organisation</w:t>
      </w:r>
    </w:p>
    <w:p w14:paraId="6E10D35C" w14:textId="77777777" w:rsidR="00A248F7" w:rsidRDefault="00A248F7" w:rsidP="00A248F7">
      <w:pPr>
        <w:tabs>
          <w:tab w:val="right" w:pos="6237"/>
          <w:tab w:val="right" w:pos="10466"/>
        </w:tabs>
        <w:spacing w:before="120" w:after="0" w:line="240" w:lineRule="auto"/>
        <w:rPr>
          <w:rFonts w:ascii="Arial" w:hAnsi="Arial" w:cs="Arial"/>
          <w:sz w:val="24"/>
          <w:szCs w:val="24"/>
        </w:rPr>
      </w:pPr>
      <w:r>
        <w:rPr>
          <w:rFonts w:ascii="Arial" w:hAnsi="Arial" w:cs="Arial"/>
          <w:sz w:val="24"/>
          <w:szCs w:val="24"/>
        </w:rPr>
        <w:t xml:space="preserve">Name: </w:t>
      </w:r>
      <w:r w:rsidRPr="00D1072B">
        <w:rPr>
          <w:rFonts w:ascii="Arial" w:hAnsi="Arial" w:cs="Arial"/>
          <w:sz w:val="24"/>
          <w:szCs w:val="24"/>
          <w:u w:val="single"/>
        </w:rPr>
        <w:tab/>
      </w:r>
      <w:r>
        <w:rPr>
          <w:rFonts w:ascii="Arial" w:hAnsi="Arial" w:cs="Arial"/>
          <w:sz w:val="24"/>
          <w:szCs w:val="24"/>
        </w:rPr>
        <w:t xml:space="preserve"> Signed: </w:t>
      </w:r>
      <w:r w:rsidRPr="00DF6D0B">
        <w:rPr>
          <w:rFonts w:ascii="Arial" w:hAnsi="Arial" w:cs="Arial"/>
          <w:sz w:val="24"/>
          <w:szCs w:val="24"/>
          <w:u w:val="single"/>
        </w:rPr>
        <w:tab/>
      </w:r>
    </w:p>
    <w:p w14:paraId="168955E1" w14:textId="77777777" w:rsidR="00A248F7" w:rsidRDefault="00A248F7" w:rsidP="00A248F7">
      <w:pPr>
        <w:tabs>
          <w:tab w:val="right" w:pos="6237"/>
          <w:tab w:val="right" w:pos="10466"/>
        </w:tabs>
        <w:spacing w:before="120" w:after="0" w:line="240" w:lineRule="auto"/>
        <w:rPr>
          <w:rFonts w:ascii="Arial" w:hAnsi="Arial" w:cs="Arial"/>
          <w:sz w:val="24"/>
          <w:szCs w:val="24"/>
        </w:rPr>
      </w:pPr>
      <w:r>
        <w:rPr>
          <w:rFonts w:ascii="Arial" w:hAnsi="Arial" w:cs="Arial"/>
          <w:sz w:val="24"/>
          <w:szCs w:val="24"/>
        </w:rPr>
        <w:t xml:space="preserve">Position: </w:t>
      </w:r>
      <w:r w:rsidRPr="00D1072B">
        <w:rPr>
          <w:rFonts w:ascii="Arial" w:hAnsi="Arial" w:cs="Arial"/>
          <w:sz w:val="24"/>
          <w:szCs w:val="24"/>
          <w:u w:val="single"/>
        </w:rPr>
        <w:tab/>
      </w:r>
      <w:r>
        <w:rPr>
          <w:rFonts w:ascii="Arial" w:hAnsi="Arial" w:cs="Arial"/>
          <w:sz w:val="24"/>
          <w:szCs w:val="24"/>
        </w:rPr>
        <w:t xml:space="preserve"> Date:</w:t>
      </w:r>
      <w:r w:rsidR="00A3635F">
        <w:rPr>
          <w:rFonts w:ascii="Arial" w:hAnsi="Arial" w:cs="Arial"/>
          <w:sz w:val="24"/>
          <w:szCs w:val="24"/>
        </w:rPr>
        <w:t xml:space="preserve"> </w:t>
      </w:r>
      <w:r w:rsidRPr="00DF6D0B">
        <w:rPr>
          <w:rFonts w:ascii="Arial" w:hAnsi="Arial" w:cs="Arial"/>
          <w:sz w:val="24"/>
          <w:szCs w:val="24"/>
          <w:u w:val="single"/>
        </w:rPr>
        <w:tab/>
      </w:r>
    </w:p>
    <w:p w14:paraId="2DB04A1E" w14:textId="77777777" w:rsidR="00A248F7" w:rsidRPr="00DF6D0B" w:rsidRDefault="00A248F7" w:rsidP="00A248F7">
      <w:pPr>
        <w:tabs>
          <w:tab w:val="right" w:pos="10466"/>
        </w:tabs>
        <w:spacing w:before="120" w:after="0" w:line="240" w:lineRule="auto"/>
        <w:rPr>
          <w:rFonts w:ascii="Arial" w:hAnsi="Arial" w:cs="Arial"/>
          <w:sz w:val="24"/>
          <w:szCs w:val="24"/>
          <w:u w:val="single"/>
        </w:rPr>
      </w:pPr>
      <w:r>
        <w:rPr>
          <w:rFonts w:ascii="Arial" w:hAnsi="Arial" w:cs="Arial"/>
          <w:sz w:val="24"/>
          <w:szCs w:val="24"/>
        </w:rPr>
        <w:t xml:space="preserve">Organisation Name: </w:t>
      </w:r>
      <w:r w:rsidRPr="00DF6D0B">
        <w:rPr>
          <w:rFonts w:ascii="Arial" w:hAnsi="Arial" w:cs="Arial"/>
          <w:sz w:val="24"/>
          <w:szCs w:val="24"/>
          <w:u w:val="single"/>
        </w:rPr>
        <w:tab/>
      </w:r>
    </w:p>
    <w:p w14:paraId="3DDA6A1F" w14:textId="77777777" w:rsidR="00DC1A7C" w:rsidRDefault="00DC1A7C" w:rsidP="00A248F7">
      <w:pPr>
        <w:tabs>
          <w:tab w:val="right" w:pos="10466"/>
        </w:tabs>
        <w:spacing w:after="0" w:line="240" w:lineRule="auto"/>
        <w:rPr>
          <w:rFonts w:ascii="Arial" w:hAnsi="Arial" w:cs="Arial"/>
          <w:sz w:val="24"/>
          <w:szCs w:val="24"/>
        </w:rPr>
      </w:pPr>
    </w:p>
    <w:p w14:paraId="7F25EAFE" w14:textId="77777777" w:rsidR="00DC1A7C" w:rsidRPr="00DC1A7C" w:rsidRDefault="00DC1A7C" w:rsidP="00DC1A7C">
      <w:pPr>
        <w:tabs>
          <w:tab w:val="right" w:pos="10466"/>
        </w:tabs>
        <w:spacing w:after="0" w:line="240" w:lineRule="auto"/>
        <w:rPr>
          <w:rFonts w:ascii="Arial" w:hAnsi="Arial" w:cs="Arial"/>
          <w:b/>
          <w:sz w:val="24"/>
          <w:szCs w:val="24"/>
        </w:rPr>
      </w:pPr>
      <w:r>
        <w:rPr>
          <w:rFonts w:ascii="Arial" w:hAnsi="Arial" w:cs="Arial"/>
          <w:b/>
          <w:sz w:val="24"/>
          <w:szCs w:val="24"/>
        </w:rPr>
        <w:t>Other Member of</w:t>
      </w:r>
      <w:r w:rsidRPr="00DC1A7C">
        <w:rPr>
          <w:rFonts w:ascii="Arial" w:hAnsi="Arial" w:cs="Arial"/>
          <w:b/>
          <w:sz w:val="24"/>
          <w:szCs w:val="24"/>
        </w:rPr>
        <w:t xml:space="preserve"> Organisation</w:t>
      </w:r>
    </w:p>
    <w:p w14:paraId="6CB51A44" w14:textId="77777777" w:rsidR="00DC1A7C" w:rsidRDefault="00DC1A7C" w:rsidP="00DC1A7C">
      <w:pPr>
        <w:tabs>
          <w:tab w:val="right" w:pos="6237"/>
          <w:tab w:val="right" w:pos="10466"/>
        </w:tabs>
        <w:spacing w:before="120" w:after="0" w:line="240" w:lineRule="auto"/>
        <w:rPr>
          <w:rFonts w:ascii="Arial" w:hAnsi="Arial" w:cs="Arial"/>
          <w:sz w:val="24"/>
          <w:szCs w:val="24"/>
        </w:rPr>
      </w:pPr>
      <w:r>
        <w:rPr>
          <w:rFonts w:ascii="Arial" w:hAnsi="Arial" w:cs="Arial"/>
          <w:sz w:val="24"/>
          <w:szCs w:val="24"/>
        </w:rPr>
        <w:t xml:space="preserve">Name: </w:t>
      </w:r>
      <w:r w:rsidRPr="00D1072B">
        <w:rPr>
          <w:rFonts w:ascii="Arial" w:hAnsi="Arial" w:cs="Arial"/>
          <w:sz w:val="24"/>
          <w:szCs w:val="24"/>
          <w:u w:val="single"/>
        </w:rPr>
        <w:tab/>
      </w:r>
      <w:r>
        <w:rPr>
          <w:rFonts w:ascii="Arial" w:hAnsi="Arial" w:cs="Arial"/>
          <w:sz w:val="24"/>
          <w:szCs w:val="24"/>
        </w:rPr>
        <w:t xml:space="preserve"> Signed: </w:t>
      </w:r>
      <w:r w:rsidRPr="00DF6D0B">
        <w:rPr>
          <w:rFonts w:ascii="Arial" w:hAnsi="Arial" w:cs="Arial"/>
          <w:sz w:val="24"/>
          <w:szCs w:val="24"/>
          <w:u w:val="single"/>
        </w:rPr>
        <w:tab/>
      </w:r>
    </w:p>
    <w:p w14:paraId="7ABD969D" w14:textId="77777777" w:rsidR="00DC1A7C" w:rsidRDefault="00DC1A7C" w:rsidP="00DC1A7C">
      <w:pPr>
        <w:tabs>
          <w:tab w:val="right" w:pos="6237"/>
          <w:tab w:val="right" w:pos="10466"/>
        </w:tabs>
        <w:spacing w:before="120" w:after="0" w:line="240" w:lineRule="auto"/>
        <w:rPr>
          <w:rFonts w:ascii="Arial" w:hAnsi="Arial" w:cs="Arial"/>
          <w:sz w:val="24"/>
          <w:szCs w:val="24"/>
        </w:rPr>
      </w:pPr>
      <w:r>
        <w:rPr>
          <w:rFonts w:ascii="Arial" w:hAnsi="Arial" w:cs="Arial"/>
          <w:sz w:val="24"/>
          <w:szCs w:val="24"/>
        </w:rPr>
        <w:t xml:space="preserve">Position: </w:t>
      </w:r>
      <w:r w:rsidRPr="00D1072B">
        <w:rPr>
          <w:rFonts w:ascii="Arial" w:hAnsi="Arial" w:cs="Arial"/>
          <w:sz w:val="24"/>
          <w:szCs w:val="24"/>
          <w:u w:val="single"/>
        </w:rPr>
        <w:tab/>
      </w:r>
      <w:r>
        <w:rPr>
          <w:rFonts w:ascii="Arial" w:hAnsi="Arial" w:cs="Arial"/>
          <w:sz w:val="24"/>
          <w:szCs w:val="24"/>
        </w:rPr>
        <w:t xml:space="preserve"> Date:</w:t>
      </w:r>
      <w:r w:rsidR="00A3635F">
        <w:rPr>
          <w:rFonts w:ascii="Arial" w:hAnsi="Arial" w:cs="Arial"/>
          <w:sz w:val="24"/>
          <w:szCs w:val="24"/>
        </w:rPr>
        <w:t xml:space="preserve"> </w:t>
      </w:r>
      <w:r w:rsidRPr="00DF6D0B">
        <w:rPr>
          <w:rFonts w:ascii="Arial" w:hAnsi="Arial" w:cs="Arial"/>
          <w:sz w:val="24"/>
          <w:szCs w:val="24"/>
          <w:u w:val="single"/>
        </w:rPr>
        <w:tab/>
      </w:r>
    </w:p>
    <w:p w14:paraId="5648053D" w14:textId="77777777" w:rsidR="00DC1A7C" w:rsidRPr="00DF6D0B" w:rsidRDefault="00DC1A7C" w:rsidP="00DC1A7C">
      <w:pPr>
        <w:tabs>
          <w:tab w:val="right" w:pos="10466"/>
        </w:tabs>
        <w:spacing w:before="120" w:after="0" w:line="240" w:lineRule="auto"/>
        <w:rPr>
          <w:rFonts w:ascii="Arial" w:hAnsi="Arial" w:cs="Arial"/>
          <w:sz w:val="24"/>
          <w:szCs w:val="24"/>
          <w:u w:val="single"/>
        </w:rPr>
      </w:pPr>
      <w:r>
        <w:rPr>
          <w:rFonts w:ascii="Arial" w:hAnsi="Arial" w:cs="Arial"/>
          <w:sz w:val="24"/>
          <w:szCs w:val="24"/>
        </w:rPr>
        <w:t xml:space="preserve">Organisation Name: </w:t>
      </w:r>
      <w:r w:rsidRPr="00DF6D0B">
        <w:rPr>
          <w:rFonts w:ascii="Arial" w:hAnsi="Arial" w:cs="Arial"/>
          <w:sz w:val="24"/>
          <w:szCs w:val="24"/>
          <w:u w:val="single"/>
        </w:rPr>
        <w:tab/>
      </w:r>
    </w:p>
    <w:p w14:paraId="59C492A3" w14:textId="77777777" w:rsidR="00DC1A7C" w:rsidRDefault="00DC1A7C" w:rsidP="00A248F7">
      <w:pPr>
        <w:tabs>
          <w:tab w:val="right" w:pos="10466"/>
        </w:tabs>
        <w:spacing w:after="0" w:line="240" w:lineRule="auto"/>
        <w:rPr>
          <w:rFonts w:ascii="Arial" w:hAnsi="Arial" w:cs="Arial"/>
          <w:sz w:val="24"/>
          <w:szCs w:val="24"/>
        </w:rPr>
      </w:pPr>
    </w:p>
    <w:p w14:paraId="653A67AE" w14:textId="77777777" w:rsidR="00DC1A7C" w:rsidRDefault="00DC1A7C" w:rsidP="00DC1A7C">
      <w:pPr>
        <w:tabs>
          <w:tab w:val="right" w:pos="10466"/>
        </w:tabs>
        <w:spacing w:after="0" w:line="240" w:lineRule="auto"/>
        <w:rPr>
          <w:rFonts w:ascii="Arial" w:hAnsi="Arial" w:cs="Arial"/>
          <w:sz w:val="24"/>
          <w:szCs w:val="24"/>
        </w:rPr>
      </w:pPr>
      <w:r w:rsidRPr="00DC1A7C">
        <w:rPr>
          <w:rFonts w:ascii="Arial" w:hAnsi="Arial" w:cs="Arial"/>
          <w:b/>
          <w:sz w:val="24"/>
          <w:szCs w:val="24"/>
        </w:rPr>
        <w:t>Head of Auspice Organisation</w:t>
      </w:r>
      <w:r>
        <w:rPr>
          <w:rFonts w:ascii="Arial" w:hAnsi="Arial" w:cs="Arial"/>
          <w:sz w:val="24"/>
          <w:szCs w:val="24"/>
        </w:rPr>
        <w:t xml:space="preserve"> (if you are </w:t>
      </w:r>
      <w:proofErr w:type="spellStart"/>
      <w:r>
        <w:rPr>
          <w:rFonts w:ascii="Arial" w:hAnsi="Arial" w:cs="Arial"/>
          <w:sz w:val="24"/>
          <w:szCs w:val="24"/>
        </w:rPr>
        <w:t>auspiced</w:t>
      </w:r>
      <w:proofErr w:type="spellEnd"/>
      <w:r>
        <w:rPr>
          <w:rFonts w:ascii="Arial" w:hAnsi="Arial" w:cs="Arial"/>
          <w:sz w:val="24"/>
          <w:szCs w:val="24"/>
        </w:rPr>
        <w:t xml:space="preserve"> by an incorporated association, a representative from that organisation will also need to sign your application.) </w:t>
      </w:r>
    </w:p>
    <w:p w14:paraId="0CA870B4" w14:textId="77777777" w:rsidR="00DC1A7C" w:rsidRDefault="00DC1A7C" w:rsidP="00DC1A7C">
      <w:pPr>
        <w:tabs>
          <w:tab w:val="right" w:pos="6237"/>
          <w:tab w:val="right" w:pos="10466"/>
        </w:tabs>
        <w:spacing w:before="120" w:after="0" w:line="240" w:lineRule="auto"/>
        <w:rPr>
          <w:rFonts w:ascii="Arial" w:hAnsi="Arial" w:cs="Arial"/>
          <w:sz w:val="24"/>
          <w:szCs w:val="24"/>
        </w:rPr>
      </w:pPr>
      <w:r>
        <w:rPr>
          <w:rFonts w:ascii="Arial" w:hAnsi="Arial" w:cs="Arial"/>
          <w:sz w:val="24"/>
          <w:szCs w:val="24"/>
        </w:rPr>
        <w:t xml:space="preserve">Name: </w:t>
      </w:r>
      <w:r w:rsidRPr="00D1072B">
        <w:rPr>
          <w:rFonts w:ascii="Arial" w:hAnsi="Arial" w:cs="Arial"/>
          <w:sz w:val="24"/>
          <w:szCs w:val="24"/>
          <w:u w:val="single"/>
        </w:rPr>
        <w:tab/>
      </w:r>
      <w:r>
        <w:rPr>
          <w:rFonts w:ascii="Arial" w:hAnsi="Arial" w:cs="Arial"/>
          <w:sz w:val="24"/>
          <w:szCs w:val="24"/>
        </w:rPr>
        <w:t xml:space="preserve"> Signed: </w:t>
      </w:r>
      <w:r w:rsidRPr="00DF6D0B">
        <w:rPr>
          <w:rFonts w:ascii="Arial" w:hAnsi="Arial" w:cs="Arial"/>
          <w:sz w:val="24"/>
          <w:szCs w:val="24"/>
          <w:u w:val="single"/>
        </w:rPr>
        <w:tab/>
      </w:r>
    </w:p>
    <w:p w14:paraId="34F871D9" w14:textId="77777777" w:rsidR="00DC1A7C" w:rsidRDefault="00DC1A7C" w:rsidP="00DC1A7C">
      <w:pPr>
        <w:tabs>
          <w:tab w:val="right" w:pos="6237"/>
          <w:tab w:val="right" w:pos="10466"/>
        </w:tabs>
        <w:spacing w:before="120" w:after="0" w:line="240" w:lineRule="auto"/>
        <w:rPr>
          <w:rFonts w:ascii="Arial" w:hAnsi="Arial" w:cs="Arial"/>
          <w:sz w:val="24"/>
          <w:szCs w:val="24"/>
        </w:rPr>
      </w:pPr>
      <w:r>
        <w:rPr>
          <w:rFonts w:ascii="Arial" w:hAnsi="Arial" w:cs="Arial"/>
          <w:sz w:val="24"/>
          <w:szCs w:val="24"/>
        </w:rPr>
        <w:t xml:space="preserve">Position: </w:t>
      </w:r>
      <w:r w:rsidRPr="00D1072B">
        <w:rPr>
          <w:rFonts w:ascii="Arial" w:hAnsi="Arial" w:cs="Arial"/>
          <w:sz w:val="24"/>
          <w:szCs w:val="24"/>
          <w:u w:val="single"/>
        </w:rPr>
        <w:tab/>
      </w:r>
      <w:r>
        <w:rPr>
          <w:rFonts w:ascii="Arial" w:hAnsi="Arial" w:cs="Arial"/>
          <w:sz w:val="24"/>
          <w:szCs w:val="24"/>
        </w:rPr>
        <w:t xml:space="preserve"> Date:</w:t>
      </w:r>
      <w:r w:rsidR="00A3635F">
        <w:rPr>
          <w:rFonts w:ascii="Arial" w:hAnsi="Arial" w:cs="Arial"/>
          <w:sz w:val="24"/>
          <w:szCs w:val="24"/>
        </w:rPr>
        <w:t xml:space="preserve"> </w:t>
      </w:r>
      <w:r w:rsidRPr="00DF6D0B">
        <w:rPr>
          <w:rFonts w:ascii="Arial" w:hAnsi="Arial" w:cs="Arial"/>
          <w:sz w:val="24"/>
          <w:szCs w:val="24"/>
          <w:u w:val="single"/>
        </w:rPr>
        <w:tab/>
      </w:r>
    </w:p>
    <w:p w14:paraId="3A345E1C" w14:textId="77777777" w:rsidR="00DC1A7C" w:rsidRPr="00DF6D0B" w:rsidRDefault="00DC1A7C" w:rsidP="00DC1A7C">
      <w:pPr>
        <w:tabs>
          <w:tab w:val="right" w:pos="10466"/>
        </w:tabs>
        <w:spacing w:before="120" w:after="0" w:line="240" w:lineRule="auto"/>
        <w:rPr>
          <w:rFonts w:ascii="Arial" w:hAnsi="Arial" w:cs="Arial"/>
          <w:sz w:val="24"/>
          <w:szCs w:val="24"/>
          <w:u w:val="single"/>
        </w:rPr>
      </w:pPr>
      <w:r>
        <w:rPr>
          <w:rFonts w:ascii="Arial" w:hAnsi="Arial" w:cs="Arial"/>
          <w:sz w:val="24"/>
          <w:szCs w:val="24"/>
        </w:rPr>
        <w:t xml:space="preserve">Organisation Name: </w:t>
      </w:r>
      <w:r w:rsidRPr="00DF6D0B">
        <w:rPr>
          <w:rFonts w:ascii="Arial" w:hAnsi="Arial" w:cs="Arial"/>
          <w:sz w:val="24"/>
          <w:szCs w:val="24"/>
          <w:u w:val="single"/>
        </w:rPr>
        <w:tab/>
      </w:r>
    </w:p>
    <w:p w14:paraId="67210142" w14:textId="77777777" w:rsidR="0017120A" w:rsidRPr="00DF6D0B" w:rsidRDefault="0017120A" w:rsidP="00A248F7">
      <w:pPr>
        <w:tabs>
          <w:tab w:val="right" w:pos="10466"/>
        </w:tabs>
        <w:spacing w:after="0" w:line="240" w:lineRule="auto"/>
        <w:rPr>
          <w:rFonts w:ascii="Arial" w:hAnsi="Arial" w:cs="Arial"/>
          <w:sz w:val="24"/>
          <w:szCs w:val="24"/>
        </w:rPr>
      </w:pPr>
    </w:p>
    <w:p w14:paraId="783A2467" w14:textId="77777777" w:rsidR="00A248F7" w:rsidRPr="000A5F0E" w:rsidRDefault="00A248F7" w:rsidP="00A248F7">
      <w:pPr>
        <w:tabs>
          <w:tab w:val="right" w:pos="10466"/>
        </w:tabs>
        <w:spacing w:after="0" w:line="240" w:lineRule="auto"/>
        <w:rPr>
          <w:rFonts w:ascii="Arial" w:hAnsi="Arial" w:cs="Arial"/>
          <w:sz w:val="24"/>
          <w:szCs w:val="24"/>
        </w:rPr>
      </w:pPr>
      <w:r>
        <w:rPr>
          <w:rFonts w:ascii="Arial" w:hAnsi="Arial" w:cs="Arial"/>
          <w:sz w:val="24"/>
          <w:szCs w:val="24"/>
        </w:rPr>
        <w:t xml:space="preserve">Please submit your application via post or email to </w:t>
      </w:r>
    </w:p>
    <w:p w14:paraId="6993850B" w14:textId="77777777" w:rsidR="00A248F7" w:rsidRPr="00A248F7" w:rsidRDefault="00A248F7" w:rsidP="00A248F7">
      <w:pPr>
        <w:tabs>
          <w:tab w:val="left" w:pos="1512"/>
        </w:tabs>
        <w:autoSpaceDE w:val="0"/>
        <w:autoSpaceDN w:val="0"/>
        <w:adjustRightInd w:val="0"/>
        <w:spacing w:after="0" w:line="240" w:lineRule="auto"/>
        <w:jc w:val="both"/>
        <w:rPr>
          <w:rFonts w:ascii="Arial" w:hAnsi="Arial" w:cs="Arial"/>
          <w:b/>
          <w:bCs/>
          <w:i/>
          <w:color w:val="000000" w:themeColor="text1"/>
          <w:sz w:val="24"/>
          <w:szCs w:val="24"/>
        </w:rPr>
      </w:pPr>
    </w:p>
    <w:p w14:paraId="5B63DA20" w14:textId="77777777" w:rsidR="00A248F7" w:rsidRPr="00A248F7" w:rsidRDefault="00A248F7" w:rsidP="00A248F7">
      <w:pPr>
        <w:tabs>
          <w:tab w:val="left" w:pos="1512"/>
        </w:tabs>
        <w:autoSpaceDE w:val="0"/>
        <w:autoSpaceDN w:val="0"/>
        <w:adjustRightInd w:val="0"/>
        <w:spacing w:after="0" w:line="240" w:lineRule="auto"/>
        <w:jc w:val="both"/>
        <w:rPr>
          <w:rFonts w:ascii="Arial" w:hAnsi="Arial" w:cs="Arial"/>
          <w:bCs/>
          <w:color w:val="000000" w:themeColor="text1"/>
          <w:sz w:val="24"/>
          <w:szCs w:val="24"/>
        </w:rPr>
      </w:pPr>
      <w:r w:rsidRPr="00A248F7">
        <w:rPr>
          <w:rFonts w:ascii="Arial" w:hAnsi="Arial" w:cs="Arial"/>
          <w:bCs/>
          <w:color w:val="000000" w:themeColor="text1"/>
          <w:sz w:val="24"/>
          <w:szCs w:val="24"/>
        </w:rPr>
        <w:t xml:space="preserve">Post: </w:t>
      </w:r>
      <w:r w:rsidRPr="00A248F7">
        <w:rPr>
          <w:rFonts w:ascii="Arial" w:hAnsi="Arial" w:cs="Arial"/>
          <w:bCs/>
          <w:color w:val="000000" w:themeColor="text1"/>
          <w:sz w:val="24"/>
          <w:szCs w:val="24"/>
        </w:rPr>
        <w:tab/>
      </w:r>
      <w:proofErr w:type="spellStart"/>
      <w:r w:rsidRPr="00A248F7">
        <w:rPr>
          <w:rFonts w:ascii="Arial" w:hAnsi="Arial" w:cs="Arial"/>
          <w:bCs/>
          <w:color w:val="000000" w:themeColor="text1"/>
          <w:sz w:val="24"/>
          <w:szCs w:val="24"/>
        </w:rPr>
        <w:t>Tatiara</w:t>
      </w:r>
      <w:proofErr w:type="spellEnd"/>
      <w:r w:rsidRPr="00A248F7">
        <w:rPr>
          <w:rFonts w:ascii="Arial" w:hAnsi="Arial" w:cs="Arial"/>
          <w:bCs/>
          <w:color w:val="000000" w:themeColor="text1"/>
          <w:sz w:val="24"/>
          <w:szCs w:val="24"/>
        </w:rPr>
        <w:t xml:space="preserve"> District Council</w:t>
      </w:r>
    </w:p>
    <w:p w14:paraId="20B3E361" w14:textId="77777777" w:rsidR="00A248F7" w:rsidRPr="00A248F7" w:rsidRDefault="00A248F7" w:rsidP="00A248F7">
      <w:pPr>
        <w:tabs>
          <w:tab w:val="left" w:pos="1512"/>
        </w:tabs>
        <w:autoSpaceDE w:val="0"/>
        <w:autoSpaceDN w:val="0"/>
        <w:adjustRightInd w:val="0"/>
        <w:spacing w:after="0" w:line="240" w:lineRule="auto"/>
        <w:jc w:val="both"/>
        <w:rPr>
          <w:rFonts w:ascii="Arial" w:hAnsi="Arial" w:cs="Arial"/>
          <w:bCs/>
          <w:color w:val="000000" w:themeColor="text1"/>
          <w:sz w:val="24"/>
          <w:szCs w:val="24"/>
        </w:rPr>
      </w:pPr>
      <w:r w:rsidRPr="00A248F7">
        <w:rPr>
          <w:rFonts w:ascii="Arial" w:hAnsi="Arial" w:cs="Arial"/>
          <w:bCs/>
          <w:color w:val="000000" w:themeColor="text1"/>
          <w:sz w:val="24"/>
          <w:szCs w:val="24"/>
        </w:rPr>
        <w:t xml:space="preserve"> </w:t>
      </w:r>
      <w:r w:rsidRPr="00A248F7">
        <w:rPr>
          <w:rFonts w:ascii="Arial" w:hAnsi="Arial" w:cs="Arial"/>
          <w:bCs/>
          <w:color w:val="000000" w:themeColor="text1"/>
          <w:sz w:val="24"/>
          <w:szCs w:val="24"/>
        </w:rPr>
        <w:tab/>
        <w:t>43 Woolshed Street</w:t>
      </w:r>
    </w:p>
    <w:p w14:paraId="3026CD57" w14:textId="77777777" w:rsidR="00A248F7" w:rsidRPr="00A248F7" w:rsidRDefault="00A248F7" w:rsidP="00A248F7">
      <w:pPr>
        <w:tabs>
          <w:tab w:val="left" w:pos="1512"/>
        </w:tabs>
        <w:autoSpaceDE w:val="0"/>
        <w:autoSpaceDN w:val="0"/>
        <w:adjustRightInd w:val="0"/>
        <w:spacing w:after="0" w:line="240" w:lineRule="auto"/>
        <w:jc w:val="both"/>
        <w:rPr>
          <w:rFonts w:ascii="Arial" w:hAnsi="Arial" w:cs="Arial"/>
          <w:bCs/>
          <w:color w:val="000000" w:themeColor="text1"/>
          <w:sz w:val="24"/>
          <w:szCs w:val="24"/>
        </w:rPr>
      </w:pPr>
      <w:r w:rsidRPr="00A248F7">
        <w:rPr>
          <w:rFonts w:ascii="Arial" w:hAnsi="Arial" w:cs="Arial"/>
          <w:bCs/>
          <w:color w:val="000000" w:themeColor="text1"/>
          <w:sz w:val="24"/>
          <w:szCs w:val="24"/>
        </w:rPr>
        <w:t xml:space="preserve"> </w:t>
      </w:r>
      <w:r w:rsidRPr="00A248F7">
        <w:rPr>
          <w:rFonts w:ascii="Arial" w:hAnsi="Arial" w:cs="Arial"/>
          <w:bCs/>
          <w:color w:val="000000" w:themeColor="text1"/>
          <w:sz w:val="24"/>
          <w:szCs w:val="24"/>
        </w:rPr>
        <w:tab/>
        <w:t>PO Box 346</w:t>
      </w:r>
    </w:p>
    <w:p w14:paraId="5BA058EC" w14:textId="77777777" w:rsidR="00A248F7" w:rsidRPr="00A248F7" w:rsidRDefault="00A248F7" w:rsidP="00A248F7">
      <w:pPr>
        <w:tabs>
          <w:tab w:val="left" w:pos="1512"/>
        </w:tabs>
        <w:autoSpaceDE w:val="0"/>
        <w:autoSpaceDN w:val="0"/>
        <w:adjustRightInd w:val="0"/>
        <w:spacing w:after="0" w:line="240" w:lineRule="auto"/>
        <w:jc w:val="both"/>
        <w:rPr>
          <w:rFonts w:ascii="Arial" w:hAnsi="Arial" w:cs="Arial"/>
          <w:bCs/>
          <w:color w:val="000000" w:themeColor="text1"/>
          <w:sz w:val="24"/>
          <w:szCs w:val="24"/>
        </w:rPr>
      </w:pPr>
      <w:r w:rsidRPr="00A248F7">
        <w:rPr>
          <w:rFonts w:ascii="Arial" w:hAnsi="Arial" w:cs="Arial"/>
          <w:bCs/>
          <w:color w:val="000000" w:themeColor="text1"/>
          <w:sz w:val="24"/>
          <w:szCs w:val="24"/>
        </w:rPr>
        <w:tab/>
        <w:t>Bordertown SA 5268</w:t>
      </w:r>
    </w:p>
    <w:p w14:paraId="3180392A" w14:textId="77777777" w:rsidR="00A248F7" w:rsidRPr="00A248F7" w:rsidRDefault="00A248F7" w:rsidP="00A248F7">
      <w:pPr>
        <w:tabs>
          <w:tab w:val="left" w:pos="1512"/>
        </w:tabs>
        <w:autoSpaceDE w:val="0"/>
        <w:autoSpaceDN w:val="0"/>
        <w:adjustRightInd w:val="0"/>
        <w:spacing w:after="0" w:line="240" w:lineRule="auto"/>
        <w:jc w:val="both"/>
        <w:rPr>
          <w:rFonts w:ascii="Arial" w:hAnsi="Arial" w:cs="Arial"/>
          <w:bCs/>
          <w:color w:val="000000" w:themeColor="text1"/>
          <w:sz w:val="24"/>
          <w:szCs w:val="24"/>
        </w:rPr>
      </w:pPr>
      <w:r w:rsidRPr="00A248F7">
        <w:rPr>
          <w:rFonts w:ascii="Arial" w:hAnsi="Arial" w:cs="Arial"/>
          <w:bCs/>
          <w:color w:val="000000" w:themeColor="text1"/>
          <w:sz w:val="24"/>
          <w:szCs w:val="24"/>
        </w:rPr>
        <w:t xml:space="preserve">Email: </w:t>
      </w:r>
      <w:r w:rsidRPr="00A248F7">
        <w:rPr>
          <w:rFonts w:ascii="Arial" w:hAnsi="Arial" w:cs="Arial"/>
          <w:bCs/>
          <w:color w:val="000000" w:themeColor="text1"/>
          <w:sz w:val="24"/>
          <w:szCs w:val="24"/>
        </w:rPr>
        <w:tab/>
      </w:r>
      <w:hyperlink r:id="rId24" w:history="1">
        <w:r w:rsidRPr="00A248F7">
          <w:rPr>
            <w:rStyle w:val="Hyperlink"/>
            <w:rFonts w:ascii="Arial" w:hAnsi="Arial" w:cs="Arial"/>
            <w:bCs/>
            <w:sz w:val="24"/>
            <w:szCs w:val="24"/>
          </w:rPr>
          <w:t>office@tatiara.sa.gov.au</w:t>
        </w:r>
      </w:hyperlink>
      <w:r w:rsidRPr="00A248F7">
        <w:rPr>
          <w:rFonts w:ascii="Arial" w:hAnsi="Arial" w:cs="Arial"/>
          <w:bCs/>
          <w:color w:val="000000" w:themeColor="text1"/>
          <w:sz w:val="24"/>
          <w:szCs w:val="24"/>
        </w:rPr>
        <w:t xml:space="preserve"> </w:t>
      </w:r>
    </w:p>
    <w:p w14:paraId="1F1DDB86" w14:textId="77777777" w:rsidR="007A474C" w:rsidRDefault="007A474C" w:rsidP="007A474C">
      <w:r>
        <w:br w:type="page"/>
      </w:r>
    </w:p>
    <w:p w14:paraId="577B604C" w14:textId="77777777" w:rsidR="0030302B" w:rsidRPr="00DF0FBC" w:rsidRDefault="0030302B" w:rsidP="00DF0FBC">
      <w:pPr>
        <w:pStyle w:val="Heading1"/>
        <w:spacing w:after="240"/>
        <w:ind w:left="431" w:hanging="431"/>
        <w:rPr>
          <w:rFonts w:asciiTheme="minorHAnsi" w:hAnsiTheme="minorHAnsi" w:cstheme="minorHAnsi"/>
          <w:b w:val="0"/>
          <w:color w:val="666451" w:themeColor="accent4" w:themeShade="80"/>
          <w:sz w:val="48"/>
          <w:szCs w:val="48"/>
        </w:rPr>
      </w:pPr>
      <w:bookmarkStart w:id="16" w:name="_Toc51838195"/>
      <w:r w:rsidRPr="00DF0FBC">
        <w:rPr>
          <w:rFonts w:asciiTheme="minorHAnsi" w:hAnsiTheme="minorHAnsi" w:cstheme="minorHAnsi"/>
          <w:b w:val="0"/>
          <w:color w:val="666451" w:themeColor="accent4" w:themeShade="80"/>
          <w:sz w:val="48"/>
          <w:szCs w:val="48"/>
        </w:rPr>
        <w:lastRenderedPageBreak/>
        <w:t xml:space="preserve">Appendix </w:t>
      </w:r>
      <w:r w:rsidR="008865D2">
        <w:rPr>
          <w:rFonts w:asciiTheme="minorHAnsi" w:hAnsiTheme="minorHAnsi" w:cstheme="minorHAnsi"/>
          <w:b w:val="0"/>
          <w:color w:val="666451" w:themeColor="accent4" w:themeShade="80"/>
          <w:sz w:val="48"/>
          <w:szCs w:val="48"/>
        </w:rPr>
        <w:t xml:space="preserve">1 </w:t>
      </w:r>
      <w:r w:rsidRPr="00DF0FBC">
        <w:rPr>
          <w:rFonts w:asciiTheme="minorHAnsi" w:hAnsiTheme="minorHAnsi" w:cstheme="minorHAnsi"/>
          <w:b w:val="0"/>
          <w:color w:val="666451" w:themeColor="accent4" w:themeShade="80"/>
          <w:sz w:val="48"/>
          <w:szCs w:val="48"/>
        </w:rPr>
        <w:t>– Frequently Asked Questions</w:t>
      </w:r>
      <w:bookmarkEnd w:id="16"/>
    </w:p>
    <w:p w14:paraId="332A1B6D" w14:textId="77777777" w:rsidR="0030302B" w:rsidRPr="00A06B97" w:rsidRDefault="0030302B" w:rsidP="003C7E16">
      <w:pPr>
        <w:autoSpaceDE w:val="0"/>
        <w:autoSpaceDN w:val="0"/>
        <w:adjustRightInd w:val="0"/>
        <w:spacing w:after="0" w:line="240" w:lineRule="auto"/>
        <w:jc w:val="both"/>
        <w:rPr>
          <w:rFonts w:ascii="Arial" w:hAnsi="Arial" w:cs="Arial"/>
          <w:b/>
          <w:bCs/>
          <w:i/>
          <w:color w:val="000000" w:themeColor="text1"/>
        </w:rPr>
      </w:pPr>
      <w:r w:rsidRPr="00A06B97">
        <w:rPr>
          <w:rFonts w:ascii="Arial" w:hAnsi="Arial" w:cs="Arial"/>
          <w:b/>
          <w:bCs/>
          <w:i/>
          <w:color w:val="000000" w:themeColor="text1"/>
        </w:rPr>
        <w:t>Can I get some help in developing my project and completing the application form?</w:t>
      </w:r>
    </w:p>
    <w:p w14:paraId="716AF9F0" w14:textId="77777777" w:rsidR="0030302B" w:rsidRPr="000676F2" w:rsidRDefault="0030302B" w:rsidP="003C7E16">
      <w:pPr>
        <w:autoSpaceDE w:val="0"/>
        <w:autoSpaceDN w:val="0"/>
        <w:adjustRightInd w:val="0"/>
        <w:spacing w:after="0" w:line="240" w:lineRule="auto"/>
        <w:jc w:val="both"/>
        <w:rPr>
          <w:rFonts w:ascii="Arial" w:hAnsi="Arial" w:cs="Arial"/>
        </w:rPr>
      </w:pPr>
      <w:r w:rsidRPr="000676F2">
        <w:rPr>
          <w:rFonts w:ascii="Arial" w:hAnsi="Arial" w:cs="Arial"/>
        </w:rPr>
        <w:t>Yes. Council staff are happy to discuss your ideas and answer any of your questions.</w:t>
      </w:r>
    </w:p>
    <w:p w14:paraId="3003681F" w14:textId="77777777" w:rsidR="002F77D1" w:rsidRPr="000676F2" w:rsidRDefault="002F77D1" w:rsidP="003C7E16">
      <w:pPr>
        <w:autoSpaceDE w:val="0"/>
        <w:autoSpaceDN w:val="0"/>
        <w:adjustRightInd w:val="0"/>
        <w:spacing w:after="0" w:line="240" w:lineRule="auto"/>
        <w:jc w:val="both"/>
        <w:rPr>
          <w:rFonts w:ascii="Arial" w:hAnsi="Arial" w:cs="Arial"/>
          <w:b/>
          <w:bCs/>
        </w:rPr>
      </w:pPr>
    </w:p>
    <w:p w14:paraId="0DBE3186" w14:textId="77777777" w:rsidR="0030302B" w:rsidRPr="000676F2" w:rsidRDefault="0030302B" w:rsidP="003C7E16">
      <w:pPr>
        <w:autoSpaceDE w:val="0"/>
        <w:autoSpaceDN w:val="0"/>
        <w:adjustRightInd w:val="0"/>
        <w:spacing w:after="0" w:line="240" w:lineRule="auto"/>
        <w:jc w:val="both"/>
        <w:rPr>
          <w:rFonts w:ascii="Arial" w:hAnsi="Arial" w:cs="Arial"/>
          <w:b/>
          <w:bCs/>
          <w:i/>
        </w:rPr>
      </w:pPr>
      <w:r w:rsidRPr="000676F2">
        <w:rPr>
          <w:rFonts w:ascii="Arial" w:hAnsi="Arial" w:cs="Arial"/>
          <w:b/>
          <w:bCs/>
          <w:i/>
        </w:rPr>
        <w:t>Can I have an electronic Word version of the application form to type straight into?</w:t>
      </w:r>
    </w:p>
    <w:p w14:paraId="547EA75D" w14:textId="77777777" w:rsidR="0030302B" w:rsidRPr="00A06B97" w:rsidRDefault="0030302B" w:rsidP="003C7E16">
      <w:pPr>
        <w:autoSpaceDE w:val="0"/>
        <w:autoSpaceDN w:val="0"/>
        <w:adjustRightInd w:val="0"/>
        <w:spacing w:after="0" w:line="240" w:lineRule="auto"/>
        <w:jc w:val="both"/>
        <w:rPr>
          <w:rFonts w:ascii="Arial" w:hAnsi="Arial" w:cs="Arial"/>
          <w:color w:val="000000"/>
        </w:rPr>
      </w:pPr>
      <w:r w:rsidRPr="000676F2">
        <w:rPr>
          <w:rFonts w:ascii="Arial" w:hAnsi="Arial" w:cs="Arial"/>
        </w:rPr>
        <w:t xml:space="preserve">Yes. </w:t>
      </w:r>
      <w:r w:rsidRPr="00A06B97">
        <w:rPr>
          <w:rFonts w:ascii="Arial" w:hAnsi="Arial" w:cs="Arial"/>
          <w:color w:val="000000"/>
        </w:rPr>
        <w:t xml:space="preserve">You can download the application forms from council’s internet site </w:t>
      </w:r>
      <w:hyperlink r:id="rId25" w:history="1">
        <w:r w:rsidRPr="00A06B97">
          <w:rPr>
            <w:rStyle w:val="Hyperlink"/>
            <w:rFonts w:ascii="Arial" w:hAnsi="Arial" w:cs="Arial"/>
            <w:b/>
            <w:bCs/>
          </w:rPr>
          <w:t>www.tatiara.sa.gov.au</w:t>
        </w:r>
      </w:hyperlink>
      <w:r w:rsidRPr="00A06B97">
        <w:rPr>
          <w:rFonts w:ascii="Arial" w:hAnsi="Arial" w:cs="Arial"/>
          <w:color w:val="000000"/>
        </w:rPr>
        <w:t xml:space="preserve">. </w:t>
      </w:r>
    </w:p>
    <w:p w14:paraId="19E771C8" w14:textId="77777777" w:rsidR="0030302B" w:rsidRPr="000676F2" w:rsidRDefault="0030302B" w:rsidP="003C7E16">
      <w:pPr>
        <w:autoSpaceDE w:val="0"/>
        <w:autoSpaceDN w:val="0"/>
        <w:adjustRightInd w:val="0"/>
        <w:spacing w:after="0" w:line="240" w:lineRule="auto"/>
        <w:jc w:val="both"/>
        <w:rPr>
          <w:rFonts w:ascii="Arial" w:hAnsi="Arial" w:cs="Arial"/>
          <w:b/>
          <w:bCs/>
        </w:rPr>
      </w:pPr>
    </w:p>
    <w:p w14:paraId="5F04B4B6" w14:textId="77777777" w:rsidR="0030302B" w:rsidRPr="000676F2" w:rsidRDefault="0030302B" w:rsidP="003C7E16">
      <w:pPr>
        <w:autoSpaceDE w:val="0"/>
        <w:autoSpaceDN w:val="0"/>
        <w:adjustRightInd w:val="0"/>
        <w:spacing w:after="0" w:line="240" w:lineRule="auto"/>
        <w:jc w:val="both"/>
        <w:rPr>
          <w:rFonts w:ascii="Arial" w:hAnsi="Arial" w:cs="Arial"/>
          <w:b/>
          <w:bCs/>
          <w:i/>
        </w:rPr>
      </w:pPr>
      <w:r w:rsidRPr="000676F2">
        <w:rPr>
          <w:rFonts w:ascii="Arial" w:hAnsi="Arial" w:cs="Arial"/>
          <w:b/>
          <w:bCs/>
          <w:i/>
        </w:rPr>
        <w:t>Can I submit my application online?</w:t>
      </w:r>
    </w:p>
    <w:p w14:paraId="529586A7" w14:textId="77777777" w:rsidR="0030302B" w:rsidRPr="000676F2" w:rsidRDefault="0030302B" w:rsidP="003C7E16">
      <w:pPr>
        <w:autoSpaceDE w:val="0"/>
        <w:autoSpaceDN w:val="0"/>
        <w:adjustRightInd w:val="0"/>
        <w:spacing w:after="0" w:line="240" w:lineRule="auto"/>
        <w:jc w:val="both"/>
        <w:rPr>
          <w:rFonts w:ascii="Arial" w:hAnsi="Arial" w:cs="Arial"/>
        </w:rPr>
      </w:pPr>
      <w:r w:rsidRPr="000676F2">
        <w:rPr>
          <w:rFonts w:ascii="Arial" w:hAnsi="Arial" w:cs="Arial"/>
        </w:rPr>
        <w:t xml:space="preserve">No. The </w:t>
      </w:r>
      <w:proofErr w:type="spellStart"/>
      <w:r w:rsidRPr="000676F2">
        <w:rPr>
          <w:rFonts w:ascii="Arial" w:hAnsi="Arial" w:cs="Arial"/>
        </w:rPr>
        <w:t>Tatiara</w:t>
      </w:r>
      <w:proofErr w:type="spellEnd"/>
      <w:r w:rsidRPr="000676F2">
        <w:rPr>
          <w:rFonts w:ascii="Arial" w:hAnsi="Arial" w:cs="Arial"/>
        </w:rPr>
        <w:t xml:space="preserve"> District does not have the facility at this time to receive applications online. Emailed applications are accepted, providing the signed page of the application is also forwarded to council.</w:t>
      </w:r>
    </w:p>
    <w:p w14:paraId="4D5B9B05" w14:textId="77777777" w:rsidR="002F77D1" w:rsidRPr="000676F2" w:rsidRDefault="002F77D1" w:rsidP="003C7E16">
      <w:pPr>
        <w:autoSpaceDE w:val="0"/>
        <w:autoSpaceDN w:val="0"/>
        <w:adjustRightInd w:val="0"/>
        <w:spacing w:after="0" w:line="240" w:lineRule="auto"/>
        <w:jc w:val="both"/>
        <w:rPr>
          <w:rFonts w:ascii="Arial" w:hAnsi="Arial" w:cs="Arial"/>
          <w:b/>
          <w:bCs/>
        </w:rPr>
      </w:pPr>
    </w:p>
    <w:p w14:paraId="4E56ED4D" w14:textId="77777777" w:rsidR="0030302B" w:rsidRPr="000676F2" w:rsidRDefault="0030302B" w:rsidP="003C7E16">
      <w:pPr>
        <w:autoSpaceDE w:val="0"/>
        <w:autoSpaceDN w:val="0"/>
        <w:adjustRightInd w:val="0"/>
        <w:spacing w:after="0" w:line="240" w:lineRule="auto"/>
        <w:jc w:val="both"/>
        <w:rPr>
          <w:rFonts w:ascii="Arial" w:hAnsi="Arial" w:cs="Arial"/>
          <w:b/>
          <w:bCs/>
          <w:i/>
        </w:rPr>
      </w:pPr>
      <w:r w:rsidRPr="000676F2">
        <w:rPr>
          <w:rFonts w:ascii="Arial" w:hAnsi="Arial" w:cs="Arial"/>
          <w:b/>
          <w:bCs/>
          <w:i/>
        </w:rPr>
        <w:t>Can individuals apply?</w:t>
      </w:r>
    </w:p>
    <w:p w14:paraId="77DA7EAF" w14:textId="77777777" w:rsidR="0030302B" w:rsidRPr="000676F2" w:rsidRDefault="0030302B" w:rsidP="003C7E16">
      <w:pPr>
        <w:autoSpaceDE w:val="0"/>
        <w:autoSpaceDN w:val="0"/>
        <w:adjustRightInd w:val="0"/>
        <w:spacing w:after="0" w:line="240" w:lineRule="auto"/>
        <w:jc w:val="both"/>
        <w:rPr>
          <w:rFonts w:ascii="Arial" w:hAnsi="Arial" w:cs="Arial"/>
        </w:rPr>
      </w:pPr>
      <w:r w:rsidRPr="000676F2">
        <w:rPr>
          <w:rFonts w:ascii="Arial" w:hAnsi="Arial" w:cs="Arial"/>
        </w:rPr>
        <w:t>Yes</w:t>
      </w:r>
      <w:r w:rsidR="002F77D1" w:rsidRPr="000676F2">
        <w:rPr>
          <w:rFonts w:ascii="Arial" w:hAnsi="Arial" w:cs="Arial"/>
        </w:rPr>
        <w:t xml:space="preserve">, </w:t>
      </w:r>
      <w:r w:rsidRPr="000676F2">
        <w:rPr>
          <w:rFonts w:ascii="Arial" w:hAnsi="Arial" w:cs="Arial"/>
        </w:rPr>
        <w:t xml:space="preserve">Individuals </w:t>
      </w:r>
      <w:r w:rsidR="002F77D1" w:rsidRPr="000676F2">
        <w:rPr>
          <w:rFonts w:ascii="Arial" w:hAnsi="Arial" w:cs="Arial"/>
        </w:rPr>
        <w:t>are eligible under the “Individual Achievement Grants” only.</w:t>
      </w:r>
    </w:p>
    <w:p w14:paraId="143AE601" w14:textId="77777777" w:rsidR="0030302B" w:rsidRPr="000676F2" w:rsidRDefault="0030302B" w:rsidP="003C7E16">
      <w:pPr>
        <w:autoSpaceDE w:val="0"/>
        <w:autoSpaceDN w:val="0"/>
        <w:adjustRightInd w:val="0"/>
        <w:spacing w:after="0" w:line="240" w:lineRule="auto"/>
        <w:jc w:val="both"/>
        <w:rPr>
          <w:rFonts w:ascii="Arial" w:hAnsi="Arial" w:cs="Arial"/>
          <w:b/>
          <w:bCs/>
        </w:rPr>
      </w:pPr>
    </w:p>
    <w:p w14:paraId="32967387" w14:textId="77777777" w:rsidR="0030302B" w:rsidRPr="000676F2" w:rsidRDefault="0030302B" w:rsidP="003C7E16">
      <w:pPr>
        <w:tabs>
          <w:tab w:val="left" w:pos="10490"/>
        </w:tabs>
        <w:autoSpaceDE w:val="0"/>
        <w:autoSpaceDN w:val="0"/>
        <w:adjustRightInd w:val="0"/>
        <w:spacing w:after="0" w:line="240" w:lineRule="auto"/>
        <w:jc w:val="both"/>
        <w:rPr>
          <w:rFonts w:ascii="Arial" w:hAnsi="Arial" w:cs="Arial"/>
          <w:b/>
          <w:bCs/>
          <w:i/>
        </w:rPr>
      </w:pPr>
      <w:r w:rsidRPr="000676F2">
        <w:rPr>
          <w:rFonts w:ascii="Arial" w:hAnsi="Arial" w:cs="Arial"/>
          <w:b/>
          <w:bCs/>
          <w:i/>
        </w:rPr>
        <w:t>Can I apply if my group/organisation doesn’t have an Australian Business Number (ABN)?</w:t>
      </w:r>
    </w:p>
    <w:p w14:paraId="50DAE09A" w14:textId="77777777" w:rsidR="0030302B" w:rsidRPr="00A06B97" w:rsidRDefault="0030302B" w:rsidP="003C7E16">
      <w:pPr>
        <w:autoSpaceDE w:val="0"/>
        <w:autoSpaceDN w:val="0"/>
        <w:adjustRightInd w:val="0"/>
        <w:spacing w:after="0" w:line="240" w:lineRule="auto"/>
        <w:jc w:val="both"/>
        <w:rPr>
          <w:rFonts w:ascii="Arial" w:hAnsi="Arial" w:cs="Arial"/>
          <w:color w:val="000000"/>
        </w:rPr>
      </w:pPr>
      <w:r w:rsidRPr="000676F2">
        <w:rPr>
          <w:rFonts w:ascii="Arial" w:hAnsi="Arial" w:cs="Arial"/>
        </w:rPr>
        <w:t xml:space="preserve">Yes, you can still apply. You will need to provide us with a copy of your group/organisation’s Certificate </w:t>
      </w:r>
      <w:r w:rsidRPr="00A06B97">
        <w:rPr>
          <w:rFonts w:ascii="Arial" w:hAnsi="Arial" w:cs="Arial"/>
          <w:color w:val="000000"/>
        </w:rPr>
        <w:t xml:space="preserve">of Incorporation together with a Statement by a Supplier form from the Australian Tax Office, confirming tax exemption status. The Statement by a Supplier form is available online at </w:t>
      </w:r>
      <w:r w:rsidRPr="00A06B97">
        <w:rPr>
          <w:rFonts w:ascii="Arial" w:hAnsi="Arial" w:cs="Arial"/>
          <w:b/>
          <w:bCs/>
          <w:color w:val="0000FF"/>
        </w:rPr>
        <w:t>www.ato.gov.au/content/downloads/nat3346.pdf</w:t>
      </w:r>
      <w:r w:rsidRPr="00A06B97">
        <w:rPr>
          <w:rFonts w:ascii="Arial" w:hAnsi="Arial" w:cs="Arial"/>
          <w:color w:val="000000"/>
        </w:rPr>
        <w:t>.</w:t>
      </w:r>
    </w:p>
    <w:p w14:paraId="77E7569F" w14:textId="77777777" w:rsidR="002F77D1" w:rsidRPr="000676F2" w:rsidRDefault="002F77D1" w:rsidP="003C7E16">
      <w:pPr>
        <w:autoSpaceDE w:val="0"/>
        <w:autoSpaceDN w:val="0"/>
        <w:adjustRightInd w:val="0"/>
        <w:spacing w:after="0" w:line="240" w:lineRule="auto"/>
        <w:jc w:val="both"/>
        <w:rPr>
          <w:rFonts w:ascii="Arial" w:hAnsi="Arial" w:cs="Arial"/>
          <w:b/>
          <w:bCs/>
        </w:rPr>
      </w:pPr>
    </w:p>
    <w:p w14:paraId="00F31A6F" w14:textId="77777777" w:rsidR="0030302B" w:rsidRPr="000676F2" w:rsidRDefault="0030302B" w:rsidP="003C7E16">
      <w:pPr>
        <w:autoSpaceDE w:val="0"/>
        <w:autoSpaceDN w:val="0"/>
        <w:adjustRightInd w:val="0"/>
        <w:spacing w:after="0" w:line="240" w:lineRule="auto"/>
        <w:jc w:val="both"/>
        <w:rPr>
          <w:rFonts w:ascii="Arial" w:hAnsi="Arial" w:cs="Arial"/>
          <w:b/>
          <w:bCs/>
          <w:i/>
        </w:rPr>
      </w:pPr>
      <w:r w:rsidRPr="000676F2">
        <w:rPr>
          <w:rFonts w:ascii="Arial" w:hAnsi="Arial" w:cs="Arial"/>
          <w:b/>
          <w:bCs/>
          <w:i/>
        </w:rPr>
        <w:t>Can I apply if my group/organisation or myself aren’t registered for GST?</w:t>
      </w:r>
    </w:p>
    <w:p w14:paraId="0949D3CB" w14:textId="77777777" w:rsidR="0030302B" w:rsidRPr="000676F2" w:rsidRDefault="0030302B" w:rsidP="003C7E16">
      <w:pPr>
        <w:autoSpaceDE w:val="0"/>
        <w:autoSpaceDN w:val="0"/>
        <w:adjustRightInd w:val="0"/>
        <w:spacing w:after="0" w:line="240" w:lineRule="auto"/>
        <w:jc w:val="both"/>
        <w:rPr>
          <w:rFonts w:ascii="Arial" w:hAnsi="Arial" w:cs="Arial"/>
        </w:rPr>
      </w:pPr>
      <w:r w:rsidRPr="000676F2">
        <w:rPr>
          <w:rFonts w:ascii="Arial" w:hAnsi="Arial" w:cs="Arial"/>
        </w:rPr>
        <w:t>Yes. If your organisation is not required to be registered for GST, then GST will not apply to any grant allocated.</w:t>
      </w:r>
    </w:p>
    <w:p w14:paraId="704EC073" w14:textId="77777777" w:rsidR="0030302B" w:rsidRPr="000676F2" w:rsidRDefault="0030302B" w:rsidP="003C7E16">
      <w:pPr>
        <w:autoSpaceDE w:val="0"/>
        <w:autoSpaceDN w:val="0"/>
        <w:adjustRightInd w:val="0"/>
        <w:spacing w:after="0" w:line="240" w:lineRule="auto"/>
        <w:jc w:val="both"/>
        <w:rPr>
          <w:rFonts w:ascii="Arial" w:hAnsi="Arial" w:cs="Arial"/>
          <w:b/>
          <w:bCs/>
        </w:rPr>
      </w:pPr>
    </w:p>
    <w:p w14:paraId="1839FFD7" w14:textId="77777777" w:rsidR="0030302B" w:rsidRPr="000676F2" w:rsidRDefault="0030302B" w:rsidP="003C7E16">
      <w:pPr>
        <w:autoSpaceDE w:val="0"/>
        <w:autoSpaceDN w:val="0"/>
        <w:adjustRightInd w:val="0"/>
        <w:spacing w:after="0" w:line="240" w:lineRule="auto"/>
        <w:jc w:val="both"/>
        <w:rPr>
          <w:rFonts w:ascii="Arial" w:hAnsi="Arial" w:cs="Arial"/>
          <w:b/>
          <w:bCs/>
          <w:i/>
        </w:rPr>
      </w:pPr>
      <w:r w:rsidRPr="000676F2">
        <w:rPr>
          <w:rFonts w:ascii="Arial" w:hAnsi="Arial" w:cs="Arial"/>
          <w:b/>
          <w:bCs/>
          <w:i/>
        </w:rPr>
        <w:t xml:space="preserve">If my organisation is not located in the </w:t>
      </w:r>
      <w:proofErr w:type="spellStart"/>
      <w:r w:rsidRPr="000676F2">
        <w:rPr>
          <w:rFonts w:ascii="Arial" w:hAnsi="Arial" w:cs="Arial"/>
          <w:b/>
          <w:bCs/>
          <w:i/>
        </w:rPr>
        <w:t>Tatiara</w:t>
      </w:r>
      <w:proofErr w:type="spellEnd"/>
      <w:r w:rsidRPr="000676F2">
        <w:rPr>
          <w:rFonts w:ascii="Arial" w:hAnsi="Arial" w:cs="Arial"/>
          <w:b/>
          <w:bCs/>
          <w:i/>
        </w:rPr>
        <w:t xml:space="preserve"> District, can we still apply?</w:t>
      </w:r>
    </w:p>
    <w:p w14:paraId="0418A750" w14:textId="77777777" w:rsidR="0030302B" w:rsidRPr="000676F2" w:rsidRDefault="0030302B" w:rsidP="003C7E16">
      <w:pPr>
        <w:autoSpaceDE w:val="0"/>
        <w:autoSpaceDN w:val="0"/>
        <w:adjustRightInd w:val="0"/>
        <w:spacing w:after="0" w:line="240" w:lineRule="auto"/>
        <w:jc w:val="both"/>
        <w:rPr>
          <w:rFonts w:ascii="Arial" w:hAnsi="Arial" w:cs="Arial"/>
        </w:rPr>
      </w:pPr>
      <w:r w:rsidRPr="000676F2">
        <w:rPr>
          <w:rFonts w:ascii="Arial" w:hAnsi="Arial" w:cs="Arial"/>
        </w:rPr>
        <w:t xml:space="preserve">Yes. As long as there is a service/project/event being delivered in the </w:t>
      </w:r>
      <w:proofErr w:type="spellStart"/>
      <w:r w:rsidRPr="000676F2">
        <w:rPr>
          <w:rFonts w:ascii="Arial" w:hAnsi="Arial" w:cs="Arial"/>
        </w:rPr>
        <w:t>Tatiara</w:t>
      </w:r>
      <w:proofErr w:type="spellEnd"/>
      <w:r w:rsidRPr="000676F2">
        <w:rPr>
          <w:rFonts w:ascii="Arial" w:hAnsi="Arial" w:cs="Arial"/>
        </w:rPr>
        <w:t xml:space="preserve"> District and there is benefit to the </w:t>
      </w:r>
      <w:proofErr w:type="spellStart"/>
      <w:r w:rsidRPr="000676F2">
        <w:rPr>
          <w:rFonts w:ascii="Arial" w:hAnsi="Arial" w:cs="Arial"/>
        </w:rPr>
        <w:t>Tatiara</w:t>
      </w:r>
      <w:proofErr w:type="spellEnd"/>
      <w:r w:rsidRPr="000676F2">
        <w:rPr>
          <w:rFonts w:ascii="Arial" w:hAnsi="Arial" w:cs="Arial"/>
        </w:rPr>
        <w:t xml:space="preserve"> community, your organisation can apply for “Community Support Grants”. However, applicants in the </w:t>
      </w:r>
      <w:r w:rsidR="002F77D1" w:rsidRPr="000676F2">
        <w:rPr>
          <w:rFonts w:ascii="Arial" w:hAnsi="Arial" w:cs="Arial"/>
        </w:rPr>
        <w:t xml:space="preserve">“Individual Achievement Grants” </w:t>
      </w:r>
      <w:r w:rsidRPr="000676F2">
        <w:rPr>
          <w:rFonts w:ascii="Arial" w:hAnsi="Arial" w:cs="Arial"/>
        </w:rPr>
        <w:t xml:space="preserve">category </w:t>
      </w:r>
      <w:r w:rsidRPr="000676F2">
        <w:rPr>
          <w:rFonts w:ascii="Arial" w:hAnsi="Arial" w:cs="Arial"/>
          <w:b/>
          <w:bCs/>
        </w:rPr>
        <w:t xml:space="preserve">must </w:t>
      </w:r>
      <w:r w:rsidRPr="000676F2">
        <w:rPr>
          <w:rFonts w:ascii="Arial" w:hAnsi="Arial" w:cs="Arial"/>
        </w:rPr>
        <w:t xml:space="preserve">be based in the </w:t>
      </w:r>
      <w:proofErr w:type="spellStart"/>
      <w:r w:rsidRPr="000676F2">
        <w:rPr>
          <w:rFonts w:ascii="Arial" w:hAnsi="Arial" w:cs="Arial"/>
        </w:rPr>
        <w:t>Tatiara</w:t>
      </w:r>
      <w:proofErr w:type="spellEnd"/>
      <w:r w:rsidRPr="000676F2">
        <w:rPr>
          <w:rFonts w:ascii="Arial" w:hAnsi="Arial" w:cs="Arial"/>
        </w:rPr>
        <w:t>.</w:t>
      </w:r>
    </w:p>
    <w:p w14:paraId="40D75120" w14:textId="77777777" w:rsidR="0030302B" w:rsidRPr="000676F2" w:rsidRDefault="0030302B" w:rsidP="003C7E16">
      <w:pPr>
        <w:autoSpaceDE w:val="0"/>
        <w:autoSpaceDN w:val="0"/>
        <w:adjustRightInd w:val="0"/>
        <w:spacing w:after="0" w:line="240" w:lineRule="auto"/>
        <w:jc w:val="both"/>
        <w:rPr>
          <w:rFonts w:ascii="Arial" w:hAnsi="Arial" w:cs="Arial"/>
          <w:b/>
          <w:bCs/>
        </w:rPr>
      </w:pPr>
    </w:p>
    <w:p w14:paraId="1F5000C9" w14:textId="77777777" w:rsidR="0030302B" w:rsidRPr="000676F2" w:rsidRDefault="0030302B" w:rsidP="003C7E16">
      <w:pPr>
        <w:autoSpaceDE w:val="0"/>
        <w:autoSpaceDN w:val="0"/>
        <w:adjustRightInd w:val="0"/>
        <w:spacing w:after="0" w:line="240" w:lineRule="auto"/>
        <w:jc w:val="both"/>
        <w:rPr>
          <w:rFonts w:ascii="Arial" w:hAnsi="Arial" w:cs="Arial"/>
          <w:b/>
          <w:bCs/>
          <w:i/>
        </w:rPr>
      </w:pPr>
      <w:r w:rsidRPr="000676F2">
        <w:rPr>
          <w:rFonts w:ascii="Arial" w:hAnsi="Arial" w:cs="Arial"/>
          <w:b/>
          <w:bCs/>
          <w:i/>
        </w:rPr>
        <w:t xml:space="preserve">Does my project need to benefit all residents of the </w:t>
      </w:r>
      <w:proofErr w:type="spellStart"/>
      <w:r w:rsidRPr="000676F2">
        <w:rPr>
          <w:rFonts w:ascii="Arial" w:hAnsi="Arial" w:cs="Arial"/>
          <w:b/>
          <w:bCs/>
          <w:i/>
        </w:rPr>
        <w:t>Tatiara</w:t>
      </w:r>
      <w:proofErr w:type="spellEnd"/>
      <w:r w:rsidRPr="000676F2">
        <w:rPr>
          <w:rFonts w:ascii="Arial" w:hAnsi="Arial" w:cs="Arial"/>
          <w:b/>
          <w:bCs/>
          <w:i/>
        </w:rPr>
        <w:t xml:space="preserve"> District?</w:t>
      </w:r>
    </w:p>
    <w:p w14:paraId="5B3ACF6C" w14:textId="77777777" w:rsidR="0030302B" w:rsidRPr="000676F2" w:rsidRDefault="0030302B" w:rsidP="003C7E16">
      <w:pPr>
        <w:autoSpaceDE w:val="0"/>
        <w:autoSpaceDN w:val="0"/>
        <w:adjustRightInd w:val="0"/>
        <w:spacing w:after="0" w:line="240" w:lineRule="auto"/>
        <w:jc w:val="both"/>
        <w:rPr>
          <w:rFonts w:ascii="Arial" w:hAnsi="Arial" w:cs="Arial"/>
        </w:rPr>
      </w:pPr>
      <w:r w:rsidRPr="000676F2">
        <w:rPr>
          <w:rFonts w:ascii="Arial" w:hAnsi="Arial" w:cs="Arial"/>
        </w:rPr>
        <w:t xml:space="preserve">No. As long as there is a service/project/event being delivered in the </w:t>
      </w:r>
      <w:proofErr w:type="spellStart"/>
      <w:r w:rsidRPr="000676F2">
        <w:rPr>
          <w:rFonts w:ascii="Arial" w:hAnsi="Arial" w:cs="Arial"/>
        </w:rPr>
        <w:t>Tatiara</w:t>
      </w:r>
      <w:proofErr w:type="spellEnd"/>
      <w:r w:rsidRPr="000676F2">
        <w:rPr>
          <w:rFonts w:ascii="Arial" w:hAnsi="Arial" w:cs="Arial"/>
        </w:rPr>
        <w:t xml:space="preserve"> region and there is benefit to communities within the </w:t>
      </w:r>
      <w:proofErr w:type="spellStart"/>
      <w:r w:rsidRPr="000676F2">
        <w:rPr>
          <w:rFonts w:ascii="Arial" w:hAnsi="Arial" w:cs="Arial"/>
        </w:rPr>
        <w:t>Tatiara</w:t>
      </w:r>
      <w:proofErr w:type="spellEnd"/>
      <w:r w:rsidRPr="000676F2">
        <w:rPr>
          <w:rFonts w:ascii="Arial" w:hAnsi="Arial" w:cs="Arial"/>
        </w:rPr>
        <w:t xml:space="preserve"> District.</w:t>
      </w:r>
    </w:p>
    <w:p w14:paraId="7A34491C" w14:textId="77777777" w:rsidR="002F77D1" w:rsidRPr="000676F2" w:rsidRDefault="002F77D1" w:rsidP="003C7E16">
      <w:pPr>
        <w:autoSpaceDE w:val="0"/>
        <w:autoSpaceDN w:val="0"/>
        <w:adjustRightInd w:val="0"/>
        <w:spacing w:after="0" w:line="240" w:lineRule="auto"/>
        <w:jc w:val="both"/>
        <w:rPr>
          <w:rFonts w:ascii="Arial" w:hAnsi="Arial" w:cs="Arial"/>
          <w:b/>
          <w:bCs/>
        </w:rPr>
      </w:pPr>
    </w:p>
    <w:p w14:paraId="42E5A012" w14:textId="77777777" w:rsidR="0030302B" w:rsidRPr="000676F2" w:rsidRDefault="0030302B" w:rsidP="003C7E16">
      <w:pPr>
        <w:autoSpaceDE w:val="0"/>
        <w:autoSpaceDN w:val="0"/>
        <w:adjustRightInd w:val="0"/>
        <w:spacing w:after="0" w:line="240" w:lineRule="auto"/>
        <w:jc w:val="both"/>
        <w:rPr>
          <w:rFonts w:ascii="Arial" w:hAnsi="Arial" w:cs="Arial"/>
          <w:b/>
          <w:bCs/>
          <w:i/>
        </w:rPr>
      </w:pPr>
      <w:r w:rsidRPr="000676F2">
        <w:rPr>
          <w:rFonts w:ascii="Arial" w:hAnsi="Arial" w:cs="Arial"/>
          <w:b/>
          <w:bCs/>
          <w:i/>
        </w:rPr>
        <w:t>Can a school apply?</w:t>
      </w:r>
    </w:p>
    <w:p w14:paraId="7E3AB7C4" w14:textId="77777777" w:rsidR="0030302B" w:rsidRPr="000676F2" w:rsidRDefault="0030302B" w:rsidP="003C7E16">
      <w:pPr>
        <w:autoSpaceDE w:val="0"/>
        <w:autoSpaceDN w:val="0"/>
        <w:adjustRightInd w:val="0"/>
        <w:spacing w:after="0" w:line="240" w:lineRule="auto"/>
        <w:jc w:val="both"/>
        <w:rPr>
          <w:rFonts w:ascii="Arial" w:hAnsi="Arial" w:cs="Arial"/>
        </w:rPr>
      </w:pPr>
      <w:r w:rsidRPr="000676F2">
        <w:rPr>
          <w:rFonts w:ascii="Arial" w:hAnsi="Arial" w:cs="Arial"/>
        </w:rPr>
        <w:t xml:space="preserve">Yes. </w:t>
      </w:r>
      <w:r w:rsidR="002F77D1" w:rsidRPr="000676F2">
        <w:rPr>
          <w:rFonts w:ascii="Arial" w:hAnsi="Arial" w:cs="Arial"/>
        </w:rPr>
        <w:t>However,</w:t>
      </w:r>
      <w:r w:rsidRPr="000676F2">
        <w:rPr>
          <w:rFonts w:ascii="Arial" w:hAnsi="Arial" w:cs="Arial"/>
        </w:rPr>
        <w:t xml:space="preserve"> the application needs to be submitted by the School Association (i.e. P&amp;F) and must be for a project/activity/event that is not the core responsibility of the school.</w:t>
      </w:r>
    </w:p>
    <w:p w14:paraId="2DA8C341" w14:textId="77777777" w:rsidR="0030302B" w:rsidRPr="000676F2" w:rsidRDefault="0030302B" w:rsidP="003C7E16">
      <w:pPr>
        <w:autoSpaceDE w:val="0"/>
        <w:autoSpaceDN w:val="0"/>
        <w:adjustRightInd w:val="0"/>
        <w:spacing w:after="0" w:line="240" w:lineRule="auto"/>
        <w:jc w:val="both"/>
        <w:rPr>
          <w:rFonts w:ascii="Arial" w:hAnsi="Arial" w:cs="Arial"/>
          <w:b/>
          <w:bCs/>
        </w:rPr>
      </w:pPr>
    </w:p>
    <w:p w14:paraId="3E576191" w14:textId="77777777" w:rsidR="0030302B" w:rsidRPr="000676F2" w:rsidRDefault="0030302B" w:rsidP="003C7E16">
      <w:pPr>
        <w:autoSpaceDE w:val="0"/>
        <w:autoSpaceDN w:val="0"/>
        <w:adjustRightInd w:val="0"/>
        <w:spacing w:after="0" w:line="240" w:lineRule="auto"/>
        <w:jc w:val="both"/>
        <w:rPr>
          <w:rFonts w:ascii="Arial" w:hAnsi="Arial" w:cs="Arial"/>
          <w:b/>
          <w:bCs/>
          <w:i/>
        </w:rPr>
      </w:pPr>
      <w:r w:rsidRPr="000676F2">
        <w:rPr>
          <w:rFonts w:ascii="Arial" w:hAnsi="Arial" w:cs="Arial"/>
          <w:b/>
          <w:bCs/>
          <w:i/>
        </w:rPr>
        <w:t>If my application is unsuccessful, can I apply for the same thing next round?</w:t>
      </w:r>
    </w:p>
    <w:p w14:paraId="3946C00F" w14:textId="77777777" w:rsidR="0030302B" w:rsidRDefault="0030302B" w:rsidP="003C7E16">
      <w:pPr>
        <w:autoSpaceDE w:val="0"/>
        <w:autoSpaceDN w:val="0"/>
        <w:adjustRightInd w:val="0"/>
        <w:spacing w:after="0" w:line="240" w:lineRule="auto"/>
        <w:jc w:val="both"/>
        <w:rPr>
          <w:rFonts w:ascii="Arial" w:hAnsi="Arial" w:cs="Arial"/>
          <w:color w:val="000000"/>
        </w:rPr>
      </w:pPr>
      <w:r w:rsidRPr="000676F2">
        <w:rPr>
          <w:rFonts w:ascii="Arial" w:hAnsi="Arial" w:cs="Arial"/>
        </w:rPr>
        <w:t xml:space="preserve">There is a limit of one </w:t>
      </w:r>
      <w:r w:rsidR="009B290E">
        <w:rPr>
          <w:rFonts w:ascii="Arial" w:hAnsi="Arial" w:cs="Arial"/>
        </w:rPr>
        <w:t>grant</w:t>
      </w:r>
      <w:r w:rsidRPr="000676F2">
        <w:rPr>
          <w:rFonts w:ascii="Arial" w:hAnsi="Arial" w:cs="Arial"/>
        </w:rPr>
        <w:t xml:space="preserve"> per organisation / individual per year. If you are </w:t>
      </w:r>
      <w:r w:rsidRPr="00A06B97">
        <w:rPr>
          <w:rFonts w:ascii="Arial" w:hAnsi="Arial" w:cs="Arial"/>
          <w:color w:val="000000"/>
        </w:rPr>
        <w:t xml:space="preserve">unsuccessful in </w:t>
      </w:r>
      <w:r w:rsidR="009B290E">
        <w:rPr>
          <w:rFonts w:ascii="Arial" w:hAnsi="Arial" w:cs="Arial"/>
          <w:color w:val="000000"/>
        </w:rPr>
        <w:t>you</w:t>
      </w:r>
      <w:r w:rsidR="00E53E16">
        <w:rPr>
          <w:rFonts w:ascii="Arial" w:hAnsi="Arial" w:cs="Arial"/>
          <w:color w:val="000000"/>
        </w:rPr>
        <w:t>r</w:t>
      </w:r>
      <w:r w:rsidR="009B290E">
        <w:rPr>
          <w:rFonts w:ascii="Arial" w:hAnsi="Arial" w:cs="Arial"/>
          <w:color w:val="000000"/>
        </w:rPr>
        <w:t xml:space="preserve"> application, you may reapply. </w:t>
      </w:r>
      <w:r w:rsidRPr="00A06B97">
        <w:rPr>
          <w:rFonts w:ascii="Arial" w:hAnsi="Arial" w:cs="Arial"/>
          <w:color w:val="000000"/>
        </w:rPr>
        <w:t>However, we would strongly advise that you seek feedback as to why your application was unsuccessful in the first instance.</w:t>
      </w:r>
    </w:p>
    <w:p w14:paraId="6A42C4C1" w14:textId="77777777" w:rsidR="002F77D1" w:rsidRPr="00A06B97" w:rsidRDefault="002F77D1" w:rsidP="003C7E16">
      <w:pPr>
        <w:autoSpaceDE w:val="0"/>
        <w:autoSpaceDN w:val="0"/>
        <w:adjustRightInd w:val="0"/>
        <w:spacing w:after="0" w:line="240" w:lineRule="auto"/>
        <w:jc w:val="both"/>
        <w:rPr>
          <w:rFonts w:ascii="Arial" w:hAnsi="Arial" w:cs="Arial"/>
        </w:rPr>
      </w:pPr>
    </w:p>
    <w:p w14:paraId="1E8320FE" w14:textId="77777777" w:rsidR="0030302B" w:rsidRDefault="0030302B" w:rsidP="003C7E16">
      <w:pPr>
        <w:rPr>
          <w:rFonts w:asciiTheme="majorHAnsi" w:hAnsiTheme="majorHAnsi"/>
          <w:color w:val="666451" w:themeColor="accent4" w:themeShade="80"/>
          <w:sz w:val="36"/>
        </w:rPr>
      </w:pPr>
      <w:r>
        <w:br w:type="page"/>
      </w:r>
    </w:p>
    <w:p w14:paraId="279573EF" w14:textId="77777777" w:rsidR="00FF3D47" w:rsidRPr="00DF0FBC" w:rsidRDefault="0030302B" w:rsidP="003C7E16">
      <w:pPr>
        <w:pStyle w:val="Heading1"/>
        <w:spacing w:after="240"/>
        <w:ind w:left="431" w:hanging="431"/>
        <w:rPr>
          <w:rFonts w:asciiTheme="minorHAnsi" w:hAnsiTheme="minorHAnsi" w:cstheme="minorHAnsi"/>
          <w:b w:val="0"/>
          <w:color w:val="666451" w:themeColor="accent4" w:themeShade="80"/>
          <w:sz w:val="48"/>
          <w:szCs w:val="48"/>
        </w:rPr>
      </w:pPr>
      <w:bookmarkStart w:id="17" w:name="_Toc51838196"/>
      <w:r w:rsidRPr="00DF0FBC">
        <w:rPr>
          <w:rFonts w:asciiTheme="minorHAnsi" w:hAnsiTheme="minorHAnsi" w:cstheme="minorHAnsi"/>
          <w:b w:val="0"/>
          <w:color w:val="666451" w:themeColor="accent4" w:themeShade="80"/>
          <w:sz w:val="48"/>
          <w:szCs w:val="48"/>
        </w:rPr>
        <w:lastRenderedPageBreak/>
        <w:t xml:space="preserve">Appendix </w:t>
      </w:r>
      <w:r w:rsidR="008865D2">
        <w:rPr>
          <w:rFonts w:asciiTheme="minorHAnsi" w:hAnsiTheme="minorHAnsi" w:cstheme="minorHAnsi"/>
          <w:b w:val="0"/>
          <w:color w:val="666451" w:themeColor="accent4" w:themeShade="80"/>
          <w:sz w:val="48"/>
          <w:szCs w:val="48"/>
        </w:rPr>
        <w:t xml:space="preserve">2 </w:t>
      </w:r>
      <w:r w:rsidRPr="00DF0FBC">
        <w:rPr>
          <w:rFonts w:asciiTheme="minorHAnsi" w:hAnsiTheme="minorHAnsi" w:cstheme="minorHAnsi"/>
          <w:b w:val="0"/>
          <w:color w:val="666451" w:themeColor="accent4" w:themeShade="80"/>
          <w:sz w:val="48"/>
          <w:szCs w:val="48"/>
        </w:rPr>
        <w:t xml:space="preserve">– Information on </w:t>
      </w:r>
      <w:r w:rsidR="00E77FA5" w:rsidRPr="00DF0FBC">
        <w:rPr>
          <w:rFonts w:asciiTheme="minorHAnsi" w:hAnsiTheme="minorHAnsi" w:cstheme="minorHAnsi"/>
          <w:b w:val="0"/>
          <w:color w:val="666451" w:themeColor="accent4" w:themeShade="80"/>
          <w:sz w:val="48"/>
          <w:szCs w:val="48"/>
        </w:rPr>
        <w:t>Goods &amp; Services Tax (</w:t>
      </w:r>
      <w:r w:rsidRPr="00DF0FBC">
        <w:rPr>
          <w:rFonts w:asciiTheme="minorHAnsi" w:hAnsiTheme="minorHAnsi" w:cstheme="minorHAnsi"/>
          <w:b w:val="0"/>
          <w:color w:val="666451" w:themeColor="accent4" w:themeShade="80"/>
          <w:sz w:val="48"/>
          <w:szCs w:val="48"/>
        </w:rPr>
        <w:t>GST</w:t>
      </w:r>
      <w:r w:rsidR="00E77FA5" w:rsidRPr="00DF0FBC">
        <w:rPr>
          <w:rFonts w:asciiTheme="minorHAnsi" w:hAnsiTheme="minorHAnsi" w:cstheme="minorHAnsi"/>
          <w:b w:val="0"/>
          <w:color w:val="666451" w:themeColor="accent4" w:themeShade="80"/>
          <w:sz w:val="48"/>
          <w:szCs w:val="48"/>
        </w:rPr>
        <w:t>)</w:t>
      </w:r>
      <w:bookmarkEnd w:id="17"/>
    </w:p>
    <w:p w14:paraId="2B8D727D" w14:textId="77777777" w:rsidR="00E77FA5" w:rsidRPr="00A06B97" w:rsidRDefault="00E77FA5" w:rsidP="003C7E16">
      <w:pPr>
        <w:autoSpaceDE w:val="0"/>
        <w:autoSpaceDN w:val="0"/>
        <w:adjustRightInd w:val="0"/>
        <w:spacing w:after="0" w:line="240" w:lineRule="auto"/>
        <w:jc w:val="both"/>
        <w:rPr>
          <w:rFonts w:ascii="Arial" w:hAnsi="Arial" w:cs="Arial"/>
          <w:b/>
          <w:bCs/>
        </w:rPr>
      </w:pPr>
      <w:r w:rsidRPr="00A06B97">
        <w:rPr>
          <w:rFonts w:ascii="Arial" w:hAnsi="Arial" w:cs="Arial"/>
          <w:b/>
          <w:bCs/>
        </w:rPr>
        <w:t>Introduction</w:t>
      </w:r>
    </w:p>
    <w:p w14:paraId="6C6DF701" w14:textId="77777777" w:rsidR="00E77FA5" w:rsidRPr="00A06B97" w:rsidRDefault="00E77FA5" w:rsidP="003C7E16">
      <w:pPr>
        <w:autoSpaceDE w:val="0"/>
        <w:autoSpaceDN w:val="0"/>
        <w:adjustRightInd w:val="0"/>
        <w:spacing w:after="0" w:line="240" w:lineRule="auto"/>
        <w:jc w:val="both"/>
        <w:rPr>
          <w:rFonts w:ascii="Arial" w:hAnsi="Arial" w:cs="Arial"/>
          <w:b/>
          <w:bCs/>
        </w:rPr>
      </w:pPr>
    </w:p>
    <w:p w14:paraId="51A9DA26" w14:textId="77777777" w:rsidR="00E77FA5" w:rsidRPr="00A06B97" w:rsidRDefault="00E77FA5" w:rsidP="003C7E16">
      <w:pPr>
        <w:autoSpaceDE w:val="0"/>
        <w:autoSpaceDN w:val="0"/>
        <w:adjustRightInd w:val="0"/>
        <w:spacing w:after="0" w:line="240" w:lineRule="auto"/>
        <w:jc w:val="both"/>
        <w:rPr>
          <w:rFonts w:ascii="Arial" w:hAnsi="Arial" w:cs="Arial"/>
        </w:rPr>
      </w:pPr>
      <w:r w:rsidRPr="00A06B97">
        <w:rPr>
          <w:rFonts w:ascii="Arial" w:hAnsi="Arial" w:cs="Arial"/>
        </w:rPr>
        <w:t>The following information is provided to assist grant applicants to understand the impact of GST on grants.</w:t>
      </w:r>
    </w:p>
    <w:p w14:paraId="7C22B626" w14:textId="77777777" w:rsidR="00E77FA5" w:rsidRPr="00A06B97" w:rsidRDefault="00E77FA5" w:rsidP="003C7E16">
      <w:pPr>
        <w:autoSpaceDE w:val="0"/>
        <w:autoSpaceDN w:val="0"/>
        <w:adjustRightInd w:val="0"/>
        <w:spacing w:after="0" w:line="240" w:lineRule="auto"/>
        <w:jc w:val="both"/>
        <w:rPr>
          <w:rFonts w:ascii="Arial" w:hAnsi="Arial" w:cs="Arial"/>
        </w:rPr>
      </w:pPr>
    </w:p>
    <w:p w14:paraId="5AB2C18B" w14:textId="77777777" w:rsidR="00E77FA5" w:rsidRPr="00A06B97" w:rsidRDefault="00E77FA5" w:rsidP="003C7E16">
      <w:pPr>
        <w:autoSpaceDE w:val="0"/>
        <w:autoSpaceDN w:val="0"/>
        <w:adjustRightInd w:val="0"/>
        <w:spacing w:after="0" w:line="240" w:lineRule="auto"/>
        <w:jc w:val="both"/>
        <w:rPr>
          <w:rFonts w:ascii="Arial" w:hAnsi="Arial" w:cs="Arial"/>
        </w:rPr>
      </w:pPr>
      <w:r w:rsidRPr="00A06B97">
        <w:rPr>
          <w:rFonts w:ascii="Arial" w:hAnsi="Arial" w:cs="Arial"/>
        </w:rPr>
        <w:t>The GST treatment on grants of financial assistance depends primarily on whether the grant represents consideration that has relevant connection with a taxable supply.</w:t>
      </w:r>
    </w:p>
    <w:p w14:paraId="16B7E783" w14:textId="77777777" w:rsidR="00E77FA5" w:rsidRPr="00A06B97" w:rsidRDefault="00E77FA5" w:rsidP="003C7E16">
      <w:pPr>
        <w:autoSpaceDE w:val="0"/>
        <w:autoSpaceDN w:val="0"/>
        <w:adjustRightInd w:val="0"/>
        <w:spacing w:after="0" w:line="240" w:lineRule="auto"/>
        <w:jc w:val="both"/>
        <w:rPr>
          <w:rFonts w:ascii="Arial" w:hAnsi="Arial" w:cs="Arial"/>
        </w:rPr>
      </w:pPr>
    </w:p>
    <w:p w14:paraId="2839434A" w14:textId="77777777" w:rsidR="00E77FA5" w:rsidRPr="00A06B97" w:rsidRDefault="00E77FA5" w:rsidP="003C7E16">
      <w:pPr>
        <w:autoSpaceDE w:val="0"/>
        <w:autoSpaceDN w:val="0"/>
        <w:adjustRightInd w:val="0"/>
        <w:spacing w:after="0" w:line="240" w:lineRule="auto"/>
        <w:jc w:val="both"/>
        <w:rPr>
          <w:rFonts w:ascii="Arial" w:hAnsi="Arial" w:cs="Arial"/>
        </w:rPr>
      </w:pPr>
      <w:r w:rsidRPr="00A06B97">
        <w:rPr>
          <w:rFonts w:ascii="Arial" w:hAnsi="Arial" w:cs="Arial"/>
        </w:rPr>
        <w:t>To determine whether GST applies, the following information is required:</w:t>
      </w:r>
    </w:p>
    <w:p w14:paraId="37D7384A" w14:textId="77777777" w:rsidR="00E77FA5" w:rsidRPr="00A06B97" w:rsidRDefault="00E77FA5" w:rsidP="003C7E16">
      <w:pPr>
        <w:autoSpaceDE w:val="0"/>
        <w:autoSpaceDN w:val="0"/>
        <w:adjustRightInd w:val="0"/>
        <w:spacing w:after="0" w:line="240" w:lineRule="auto"/>
        <w:jc w:val="both"/>
        <w:rPr>
          <w:rFonts w:ascii="Arial" w:hAnsi="Arial" w:cs="Arial"/>
        </w:rPr>
      </w:pPr>
    </w:p>
    <w:p w14:paraId="56973085" w14:textId="77777777" w:rsidR="00E77FA5" w:rsidRPr="00A06B97" w:rsidRDefault="00E77FA5" w:rsidP="00276062">
      <w:pPr>
        <w:numPr>
          <w:ilvl w:val="0"/>
          <w:numId w:val="14"/>
        </w:numPr>
        <w:autoSpaceDE w:val="0"/>
        <w:autoSpaceDN w:val="0"/>
        <w:adjustRightInd w:val="0"/>
        <w:spacing w:after="0" w:line="240" w:lineRule="auto"/>
        <w:ind w:left="0" w:firstLine="0"/>
        <w:jc w:val="both"/>
        <w:rPr>
          <w:rFonts w:ascii="Arial" w:hAnsi="Arial" w:cs="Arial"/>
        </w:rPr>
      </w:pPr>
      <w:r w:rsidRPr="00A06B97">
        <w:rPr>
          <w:rFonts w:ascii="Arial" w:hAnsi="Arial" w:cs="Arial"/>
        </w:rPr>
        <w:t>Is the recipient of the grant registered or required to be registered?</w:t>
      </w:r>
    </w:p>
    <w:p w14:paraId="012D3CA8" w14:textId="77777777" w:rsidR="00E77FA5" w:rsidRPr="00A06B97" w:rsidRDefault="00E77FA5" w:rsidP="00276062">
      <w:pPr>
        <w:numPr>
          <w:ilvl w:val="0"/>
          <w:numId w:val="14"/>
        </w:numPr>
        <w:autoSpaceDE w:val="0"/>
        <w:autoSpaceDN w:val="0"/>
        <w:adjustRightInd w:val="0"/>
        <w:spacing w:after="0" w:line="240" w:lineRule="auto"/>
        <w:ind w:left="0" w:firstLine="0"/>
        <w:jc w:val="both"/>
        <w:rPr>
          <w:rFonts w:ascii="Arial" w:hAnsi="Arial" w:cs="Arial"/>
        </w:rPr>
      </w:pPr>
      <w:r w:rsidRPr="00A06B97">
        <w:rPr>
          <w:rFonts w:ascii="Arial" w:hAnsi="Arial" w:cs="Arial"/>
        </w:rPr>
        <w:t>Is there a supply of goods or services in return for the grant?</w:t>
      </w:r>
    </w:p>
    <w:p w14:paraId="3F7CA072" w14:textId="77777777" w:rsidR="00E77FA5" w:rsidRPr="00A06B97" w:rsidRDefault="00E77FA5" w:rsidP="00276062">
      <w:pPr>
        <w:numPr>
          <w:ilvl w:val="0"/>
          <w:numId w:val="14"/>
        </w:numPr>
        <w:autoSpaceDE w:val="0"/>
        <w:autoSpaceDN w:val="0"/>
        <w:adjustRightInd w:val="0"/>
        <w:spacing w:after="0" w:line="240" w:lineRule="auto"/>
        <w:ind w:left="0" w:firstLine="0"/>
        <w:jc w:val="both"/>
        <w:rPr>
          <w:rFonts w:ascii="Arial" w:hAnsi="Arial" w:cs="Arial"/>
        </w:rPr>
      </w:pPr>
      <w:r w:rsidRPr="00A06B97">
        <w:rPr>
          <w:rFonts w:ascii="Arial" w:hAnsi="Arial" w:cs="Arial"/>
        </w:rPr>
        <w:t>Does the grant have conditions attached?</w:t>
      </w:r>
    </w:p>
    <w:p w14:paraId="2B23FDB9" w14:textId="77777777" w:rsidR="00E77FA5" w:rsidRPr="00A06B97" w:rsidRDefault="00E77FA5" w:rsidP="00276062">
      <w:pPr>
        <w:numPr>
          <w:ilvl w:val="0"/>
          <w:numId w:val="14"/>
        </w:numPr>
        <w:autoSpaceDE w:val="0"/>
        <w:autoSpaceDN w:val="0"/>
        <w:adjustRightInd w:val="0"/>
        <w:spacing w:after="0" w:line="240" w:lineRule="auto"/>
        <w:ind w:left="0" w:firstLine="0"/>
        <w:jc w:val="both"/>
        <w:rPr>
          <w:rFonts w:ascii="Arial" w:hAnsi="Arial" w:cs="Arial"/>
        </w:rPr>
      </w:pPr>
      <w:r w:rsidRPr="00A06B97">
        <w:rPr>
          <w:rFonts w:ascii="Arial" w:hAnsi="Arial" w:cs="Arial"/>
        </w:rPr>
        <w:t>What is the ABN of the recipient?</w:t>
      </w:r>
    </w:p>
    <w:p w14:paraId="1EC96C04" w14:textId="77777777" w:rsidR="00E77FA5" w:rsidRPr="00A06B97" w:rsidRDefault="00E77FA5" w:rsidP="003C7E16">
      <w:pPr>
        <w:autoSpaceDE w:val="0"/>
        <w:autoSpaceDN w:val="0"/>
        <w:adjustRightInd w:val="0"/>
        <w:spacing w:after="0" w:line="240" w:lineRule="auto"/>
        <w:jc w:val="both"/>
        <w:rPr>
          <w:rFonts w:ascii="Arial" w:hAnsi="Arial" w:cs="Arial"/>
          <w:b/>
          <w:bCs/>
        </w:rPr>
      </w:pPr>
    </w:p>
    <w:p w14:paraId="304185B5" w14:textId="77777777" w:rsidR="00E77FA5" w:rsidRPr="00A06B97" w:rsidRDefault="00E77FA5" w:rsidP="003C7E16">
      <w:pPr>
        <w:autoSpaceDE w:val="0"/>
        <w:autoSpaceDN w:val="0"/>
        <w:adjustRightInd w:val="0"/>
        <w:spacing w:after="0" w:line="240" w:lineRule="auto"/>
        <w:jc w:val="both"/>
        <w:rPr>
          <w:rFonts w:ascii="Arial" w:hAnsi="Arial" w:cs="Arial"/>
          <w:b/>
          <w:bCs/>
        </w:rPr>
      </w:pPr>
      <w:r w:rsidRPr="00A06B97">
        <w:rPr>
          <w:rFonts w:ascii="Arial" w:hAnsi="Arial" w:cs="Arial"/>
          <w:b/>
          <w:bCs/>
        </w:rPr>
        <w:t>Registration</w:t>
      </w:r>
    </w:p>
    <w:p w14:paraId="5CB349B1" w14:textId="77777777" w:rsidR="00E77FA5" w:rsidRPr="00A06B97" w:rsidRDefault="00E77FA5" w:rsidP="003C7E16">
      <w:pPr>
        <w:autoSpaceDE w:val="0"/>
        <w:autoSpaceDN w:val="0"/>
        <w:adjustRightInd w:val="0"/>
        <w:spacing w:after="0" w:line="240" w:lineRule="auto"/>
        <w:jc w:val="both"/>
        <w:rPr>
          <w:rFonts w:ascii="Arial" w:hAnsi="Arial" w:cs="Arial"/>
          <w:b/>
          <w:bCs/>
        </w:rPr>
      </w:pPr>
    </w:p>
    <w:p w14:paraId="651EFC71" w14:textId="77777777" w:rsidR="00E77FA5" w:rsidRPr="00A06B97" w:rsidRDefault="00E77FA5" w:rsidP="003C7E16">
      <w:pPr>
        <w:autoSpaceDE w:val="0"/>
        <w:autoSpaceDN w:val="0"/>
        <w:adjustRightInd w:val="0"/>
        <w:spacing w:after="0" w:line="240" w:lineRule="auto"/>
        <w:jc w:val="both"/>
        <w:rPr>
          <w:rFonts w:ascii="Arial" w:hAnsi="Arial" w:cs="Arial"/>
        </w:rPr>
      </w:pPr>
      <w:r w:rsidRPr="00A06B97">
        <w:rPr>
          <w:rFonts w:ascii="Arial" w:hAnsi="Arial" w:cs="Arial"/>
        </w:rPr>
        <w:t>GST registration is compulsory for entities that carry on an enterprise and have an annual turnover of $</w:t>
      </w:r>
      <w:r w:rsidR="00E4610D">
        <w:rPr>
          <w:rFonts w:ascii="Arial" w:hAnsi="Arial" w:cs="Arial"/>
        </w:rPr>
        <w:t>7</w:t>
      </w:r>
      <w:r w:rsidRPr="00A06B97">
        <w:rPr>
          <w:rFonts w:ascii="Arial" w:hAnsi="Arial" w:cs="Arial"/>
        </w:rPr>
        <w:t>5,000 or more, or in the case of non-profit organisations, $1</w:t>
      </w:r>
      <w:r w:rsidR="00E4610D">
        <w:rPr>
          <w:rFonts w:ascii="Arial" w:hAnsi="Arial" w:cs="Arial"/>
        </w:rPr>
        <w:t>5</w:t>
      </w:r>
      <w:r w:rsidRPr="00A06B97">
        <w:rPr>
          <w:rFonts w:ascii="Arial" w:hAnsi="Arial" w:cs="Arial"/>
        </w:rPr>
        <w:t>0,000 or more.</w:t>
      </w:r>
    </w:p>
    <w:p w14:paraId="70C75F87" w14:textId="77777777" w:rsidR="00E77FA5" w:rsidRPr="00A06B97" w:rsidRDefault="00E77FA5" w:rsidP="003C7E16">
      <w:pPr>
        <w:autoSpaceDE w:val="0"/>
        <w:autoSpaceDN w:val="0"/>
        <w:adjustRightInd w:val="0"/>
        <w:spacing w:after="0" w:line="240" w:lineRule="auto"/>
        <w:jc w:val="both"/>
        <w:rPr>
          <w:rFonts w:ascii="Arial" w:hAnsi="Arial" w:cs="Arial"/>
          <w:b/>
          <w:bCs/>
        </w:rPr>
      </w:pPr>
    </w:p>
    <w:p w14:paraId="2BA8AE23" w14:textId="77777777" w:rsidR="00E77FA5" w:rsidRPr="00A06B97" w:rsidRDefault="00E77FA5" w:rsidP="003C7E16">
      <w:pPr>
        <w:autoSpaceDE w:val="0"/>
        <w:autoSpaceDN w:val="0"/>
        <w:adjustRightInd w:val="0"/>
        <w:spacing w:after="0" w:line="240" w:lineRule="auto"/>
        <w:jc w:val="both"/>
        <w:rPr>
          <w:rFonts w:ascii="Arial" w:hAnsi="Arial" w:cs="Arial"/>
          <w:b/>
          <w:bCs/>
        </w:rPr>
      </w:pPr>
      <w:r w:rsidRPr="00A06B97">
        <w:rPr>
          <w:rFonts w:ascii="Arial" w:hAnsi="Arial" w:cs="Arial"/>
          <w:b/>
          <w:bCs/>
        </w:rPr>
        <w:t>Registered Grantee</w:t>
      </w:r>
    </w:p>
    <w:p w14:paraId="012D445E" w14:textId="77777777" w:rsidR="00E77FA5" w:rsidRPr="00A06B97" w:rsidRDefault="00E77FA5" w:rsidP="003C7E16">
      <w:pPr>
        <w:autoSpaceDE w:val="0"/>
        <w:autoSpaceDN w:val="0"/>
        <w:adjustRightInd w:val="0"/>
        <w:spacing w:after="0" w:line="240" w:lineRule="auto"/>
        <w:jc w:val="both"/>
        <w:rPr>
          <w:rFonts w:ascii="Arial" w:hAnsi="Arial" w:cs="Arial"/>
          <w:b/>
          <w:bCs/>
        </w:rPr>
      </w:pPr>
    </w:p>
    <w:p w14:paraId="40A480D9" w14:textId="77777777" w:rsidR="00E77FA5" w:rsidRPr="00A06B97" w:rsidRDefault="00E77FA5" w:rsidP="003C7E16">
      <w:pPr>
        <w:autoSpaceDE w:val="0"/>
        <w:autoSpaceDN w:val="0"/>
        <w:adjustRightInd w:val="0"/>
        <w:spacing w:after="0" w:line="240" w:lineRule="auto"/>
        <w:jc w:val="both"/>
        <w:rPr>
          <w:rFonts w:ascii="Arial" w:hAnsi="Arial" w:cs="Arial"/>
        </w:rPr>
      </w:pPr>
      <w:r w:rsidRPr="00A06B97">
        <w:rPr>
          <w:rFonts w:ascii="Arial" w:hAnsi="Arial" w:cs="Arial"/>
        </w:rPr>
        <w:t>A registered grantee will be required to remit GST payable on the supply to the Australian Tax Office with the Business Activity Statement for the tax period in which the grant is attributable.</w:t>
      </w:r>
    </w:p>
    <w:p w14:paraId="01EFCF3E" w14:textId="77777777" w:rsidR="00E77FA5" w:rsidRPr="00A06B97" w:rsidRDefault="00E77FA5" w:rsidP="003C7E16">
      <w:pPr>
        <w:autoSpaceDE w:val="0"/>
        <w:autoSpaceDN w:val="0"/>
        <w:adjustRightInd w:val="0"/>
        <w:spacing w:after="0" w:line="240" w:lineRule="auto"/>
        <w:jc w:val="both"/>
        <w:rPr>
          <w:rFonts w:ascii="Arial" w:hAnsi="Arial" w:cs="Arial"/>
        </w:rPr>
      </w:pPr>
    </w:p>
    <w:p w14:paraId="67EE2442" w14:textId="77777777" w:rsidR="00E77FA5" w:rsidRPr="00A06B97" w:rsidRDefault="00E77FA5" w:rsidP="003C7E16">
      <w:pPr>
        <w:autoSpaceDE w:val="0"/>
        <w:autoSpaceDN w:val="0"/>
        <w:adjustRightInd w:val="0"/>
        <w:spacing w:after="0" w:line="240" w:lineRule="auto"/>
        <w:jc w:val="both"/>
        <w:rPr>
          <w:rFonts w:ascii="Arial" w:hAnsi="Arial" w:cs="Arial"/>
        </w:rPr>
      </w:pPr>
      <w:r w:rsidRPr="00A06B97">
        <w:rPr>
          <w:rFonts w:ascii="Arial" w:hAnsi="Arial" w:cs="Arial"/>
        </w:rPr>
        <w:t>Registration for GST will be an advantage to a grantee as Council will “gross up” the grant by the amount of the GST.</w:t>
      </w:r>
    </w:p>
    <w:p w14:paraId="35F1F4A9" w14:textId="77777777" w:rsidR="00E77FA5" w:rsidRPr="00A06B97" w:rsidRDefault="00E77FA5" w:rsidP="003C7E16">
      <w:pPr>
        <w:autoSpaceDE w:val="0"/>
        <w:autoSpaceDN w:val="0"/>
        <w:adjustRightInd w:val="0"/>
        <w:spacing w:after="0" w:line="240" w:lineRule="auto"/>
        <w:jc w:val="both"/>
        <w:rPr>
          <w:rFonts w:ascii="Arial" w:hAnsi="Arial" w:cs="Arial"/>
          <w:b/>
          <w:bCs/>
        </w:rPr>
      </w:pPr>
    </w:p>
    <w:p w14:paraId="1E43CB77" w14:textId="77777777" w:rsidR="00E77FA5" w:rsidRPr="00A06B97" w:rsidRDefault="00E77FA5" w:rsidP="003C7E16">
      <w:pPr>
        <w:autoSpaceDE w:val="0"/>
        <w:autoSpaceDN w:val="0"/>
        <w:adjustRightInd w:val="0"/>
        <w:spacing w:after="0" w:line="240" w:lineRule="auto"/>
        <w:jc w:val="both"/>
        <w:rPr>
          <w:rFonts w:ascii="Arial" w:hAnsi="Arial" w:cs="Arial"/>
          <w:b/>
          <w:bCs/>
        </w:rPr>
      </w:pPr>
      <w:r w:rsidRPr="00A06B97">
        <w:rPr>
          <w:rFonts w:ascii="Arial" w:hAnsi="Arial" w:cs="Arial"/>
          <w:b/>
          <w:bCs/>
        </w:rPr>
        <w:t>Unregistered Grantee</w:t>
      </w:r>
    </w:p>
    <w:p w14:paraId="29E1666E" w14:textId="77777777" w:rsidR="00E77FA5" w:rsidRPr="00A06B97" w:rsidRDefault="00E77FA5" w:rsidP="003C7E16">
      <w:pPr>
        <w:autoSpaceDE w:val="0"/>
        <w:autoSpaceDN w:val="0"/>
        <w:adjustRightInd w:val="0"/>
        <w:spacing w:after="0" w:line="240" w:lineRule="auto"/>
        <w:jc w:val="both"/>
        <w:rPr>
          <w:rFonts w:ascii="Arial" w:hAnsi="Arial" w:cs="Arial"/>
          <w:b/>
          <w:bCs/>
        </w:rPr>
      </w:pPr>
    </w:p>
    <w:p w14:paraId="47234767" w14:textId="77777777" w:rsidR="00E77FA5" w:rsidRPr="00A06B97" w:rsidRDefault="00E77FA5" w:rsidP="003C7E16">
      <w:pPr>
        <w:autoSpaceDE w:val="0"/>
        <w:autoSpaceDN w:val="0"/>
        <w:adjustRightInd w:val="0"/>
        <w:spacing w:after="0" w:line="240" w:lineRule="auto"/>
        <w:jc w:val="both"/>
        <w:rPr>
          <w:rFonts w:ascii="Arial" w:hAnsi="Arial" w:cs="Arial"/>
        </w:rPr>
      </w:pPr>
      <w:r w:rsidRPr="00A06B97">
        <w:rPr>
          <w:rFonts w:ascii="Arial" w:hAnsi="Arial" w:cs="Arial"/>
        </w:rPr>
        <w:t>If an organisation is not registered for GST purposes and is not required to be registered, it is not subject to GST. If the grantee is not registered, the grantee is treated as a consumer and GST is ultimately borne by consumers. Council will not be grossing up the grants to unregistered grantees. Organisations do not need to fill in ‘Recipient Created Tax Invoice’.</w:t>
      </w:r>
    </w:p>
    <w:p w14:paraId="2F771229" w14:textId="77777777" w:rsidR="00E77FA5" w:rsidRPr="00A06B97" w:rsidRDefault="00E77FA5" w:rsidP="003C7E16">
      <w:pPr>
        <w:autoSpaceDE w:val="0"/>
        <w:autoSpaceDN w:val="0"/>
        <w:adjustRightInd w:val="0"/>
        <w:spacing w:after="0" w:line="240" w:lineRule="auto"/>
        <w:jc w:val="both"/>
        <w:rPr>
          <w:rFonts w:ascii="Arial" w:hAnsi="Arial" w:cs="Arial"/>
          <w:b/>
          <w:bCs/>
        </w:rPr>
      </w:pPr>
    </w:p>
    <w:p w14:paraId="06007D46" w14:textId="77777777" w:rsidR="00E77FA5" w:rsidRPr="00A06B97" w:rsidRDefault="00E77FA5" w:rsidP="003C7E16">
      <w:pPr>
        <w:autoSpaceDE w:val="0"/>
        <w:autoSpaceDN w:val="0"/>
        <w:adjustRightInd w:val="0"/>
        <w:spacing w:after="0" w:line="240" w:lineRule="auto"/>
        <w:jc w:val="both"/>
        <w:rPr>
          <w:rFonts w:ascii="Arial" w:hAnsi="Arial" w:cs="Arial"/>
          <w:b/>
          <w:bCs/>
        </w:rPr>
      </w:pPr>
      <w:r w:rsidRPr="00A06B97">
        <w:rPr>
          <w:rFonts w:ascii="Arial" w:hAnsi="Arial" w:cs="Arial"/>
          <w:b/>
          <w:bCs/>
        </w:rPr>
        <w:t>Overview</w:t>
      </w:r>
    </w:p>
    <w:p w14:paraId="5BD299C1" w14:textId="77777777" w:rsidR="00E77FA5" w:rsidRPr="00A06B97" w:rsidRDefault="00E77FA5" w:rsidP="003C7E16">
      <w:pPr>
        <w:autoSpaceDE w:val="0"/>
        <w:autoSpaceDN w:val="0"/>
        <w:adjustRightInd w:val="0"/>
        <w:spacing w:after="0" w:line="240" w:lineRule="auto"/>
        <w:jc w:val="both"/>
        <w:rPr>
          <w:rFonts w:ascii="Arial" w:hAnsi="Arial" w:cs="Arial"/>
        </w:rPr>
      </w:pPr>
    </w:p>
    <w:p w14:paraId="39616B36" w14:textId="77777777" w:rsidR="00E77FA5" w:rsidRDefault="00E77FA5" w:rsidP="003C7E16">
      <w:pPr>
        <w:spacing w:after="0" w:line="240" w:lineRule="auto"/>
        <w:jc w:val="both"/>
        <w:rPr>
          <w:rFonts w:ascii="Arial" w:hAnsi="Arial" w:cs="Arial"/>
        </w:rPr>
      </w:pPr>
      <w:r w:rsidRPr="00A06B97">
        <w:rPr>
          <w:rFonts w:ascii="Arial" w:hAnsi="Arial" w:cs="Arial"/>
        </w:rPr>
        <w:t>Put simply, if the organisation is registered and provides an Australian Business Number (ABN), Council will provide the full value of the grant as approved, plus the relevant GST amount, therefore the organisation’s grant will not be affected in real terms. If the organisation is not registered, only the approved grant amount will be provided.</w:t>
      </w:r>
    </w:p>
    <w:p w14:paraId="695AD83F" w14:textId="77777777" w:rsidR="0030302B" w:rsidRDefault="0030302B" w:rsidP="003C7E16">
      <w:pPr>
        <w:jc w:val="both"/>
        <w:rPr>
          <w:rFonts w:asciiTheme="majorHAnsi" w:hAnsiTheme="majorHAnsi"/>
          <w:color w:val="666451" w:themeColor="accent4" w:themeShade="80"/>
          <w:sz w:val="36"/>
        </w:rPr>
      </w:pPr>
      <w:r>
        <w:br w:type="page"/>
      </w:r>
    </w:p>
    <w:p w14:paraId="5D26DCB9" w14:textId="77777777" w:rsidR="0030302B" w:rsidRPr="00DF0FBC" w:rsidRDefault="0030302B" w:rsidP="003C7E16">
      <w:pPr>
        <w:pStyle w:val="Heading1"/>
        <w:spacing w:after="240"/>
        <w:ind w:left="431" w:hanging="431"/>
        <w:rPr>
          <w:rFonts w:asciiTheme="minorHAnsi" w:hAnsiTheme="minorHAnsi" w:cstheme="minorHAnsi"/>
          <w:b w:val="0"/>
          <w:color w:val="666451" w:themeColor="accent4" w:themeShade="80"/>
          <w:sz w:val="48"/>
          <w:szCs w:val="48"/>
        </w:rPr>
      </w:pPr>
      <w:bookmarkStart w:id="18" w:name="_Toc51838197"/>
      <w:r w:rsidRPr="00DF0FBC">
        <w:rPr>
          <w:rFonts w:asciiTheme="minorHAnsi" w:hAnsiTheme="minorHAnsi" w:cstheme="minorHAnsi"/>
          <w:b w:val="0"/>
          <w:color w:val="666451" w:themeColor="accent4" w:themeShade="80"/>
          <w:sz w:val="48"/>
          <w:szCs w:val="48"/>
        </w:rPr>
        <w:lastRenderedPageBreak/>
        <w:t xml:space="preserve">Appendix </w:t>
      </w:r>
      <w:r w:rsidR="008865D2">
        <w:rPr>
          <w:rFonts w:asciiTheme="minorHAnsi" w:hAnsiTheme="minorHAnsi" w:cstheme="minorHAnsi"/>
          <w:b w:val="0"/>
          <w:color w:val="666451" w:themeColor="accent4" w:themeShade="80"/>
          <w:sz w:val="48"/>
          <w:szCs w:val="48"/>
        </w:rPr>
        <w:t xml:space="preserve">3 </w:t>
      </w:r>
      <w:r w:rsidRPr="00DF0FBC">
        <w:rPr>
          <w:rFonts w:asciiTheme="minorHAnsi" w:hAnsiTheme="minorHAnsi" w:cstheme="minorHAnsi"/>
          <w:b w:val="0"/>
          <w:color w:val="666451" w:themeColor="accent4" w:themeShade="80"/>
          <w:sz w:val="48"/>
          <w:szCs w:val="48"/>
        </w:rPr>
        <w:t>– Other funding sources</w:t>
      </w:r>
      <w:bookmarkEnd w:id="18"/>
    </w:p>
    <w:p w14:paraId="36EE9E5E" w14:textId="77777777" w:rsidR="0030302B" w:rsidRPr="00A06B97" w:rsidRDefault="0030302B" w:rsidP="003C7E16">
      <w:pPr>
        <w:autoSpaceDE w:val="0"/>
        <w:autoSpaceDN w:val="0"/>
        <w:adjustRightInd w:val="0"/>
        <w:spacing w:after="0" w:line="240" w:lineRule="auto"/>
        <w:jc w:val="both"/>
        <w:rPr>
          <w:rFonts w:ascii="Arial" w:hAnsi="Arial" w:cs="Arial"/>
          <w:b/>
          <w:bCs/>
        </w:rPr>
      </w:pPr>
      <w:r w:rsidRPr="00A06B97">
        <w:rPr>
          <w:rFonts w:ascii="Arial" w:hAnsi="Arial" w:cs="Arial"/>
        </w:rPr>
        <w:t>This section is intended as a guide only. Please contact the listed agencies for up-to-date information and more details about their funding programs.</w:t>
      </w:r>
    </w:p>
    <w:p w14:paraId="7B3E4AF8" w14:textId="77777777" w:rsidR="0030302B" w:rsidRPr="00A06B97" w:rsidRDefault="0030302B" w:rsidP="003C7E16">
      <w:pPr>
        <w:pStyle w:val="TOCHeading"/>
        <w:jc w:val="both"/>
      </w:pPr>
      <w:r w:rsidRPr="00A06B97">
        <w:t xml:space="preserve">MAJOR EVENTS/ACTIVITIES SPONSORSHIP </w:t>
      </w:r>
    </w:p>
    <w:p w14:paraId="1FCF0F98" w14:textId="77777777" w:rsidR="0030302B" w:rsidRPr="00A06B97" w:rsidRDefault="0030302B" w:rsidP="003C7E16">
      <w:pPr>
        <w:autoSpaceDE w:val="0"/>
        <w:autoSpaceDN w:val="0"/>
        <w:adjustRightInd w:val="0"/>
        <w:spacing w:after="0" w:line="240" w:lineRule="auto"/>
        <w:jc w:val="both"/>
        <w:rPr>
          <w:rFonts w:ascii="Arial" w:hAnsi="Arial" w:cs="Arial"/>
          <w:b/>
          <w:bCs/>
        </w:rPr>
      </w:pPr>
    </w:p>
    <w:p w14:paraId="65960BAA"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Events South Australia </w:t>
      </w:r>
    </w:p>
    <w:p w14:paraId="484A639B"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C/– SA Tourism Commission </w:t>
      </w:r>
    </w:p>
    <w:p w14:paraId="68DC0BE5"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Level 3, Tower 2 </w:t>
      </w:r>
    </w:p>
    <w:p w14:paraId="5CC1412F"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121 – 125 King William Street </w:t>
      </w:r>
    </w:p>
    <w:p w14:paraId="7CEE7E9D"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ADELAIDE SA 5000 </w:t>
      </w:r>
    </w:p>
    <w:p w14:paraId="647C455E" w14:textId="77777777" w:rsidR="0030302B" w:rsidRPr="00A06B97" w:rsidRDefault="0030302B" w:rsidP="003C7E16">
      <w:pPr>
        <w:autoSpaceDE w:val="0"/>
        <w:autoSpaceDN w:val="0"/>
        <w:adjustRightInd w:val="0"/>
        <w:spacing w:after="0" w:line="240" w:lineRule="auto"/>
        <w:jc w:val="both"/>
        <w:rPr>
          <w:rFonts w:ascii="Arial" w:hAnsi="Arial" w:cs="Arial"/>
        </w:rPr>
      </w:pPr>
    </w:p>
    <w:p w14:paraId="0E7E1C90"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Contact: </w:t>
      </w:r>
    </w:p>
    <w:p w14:paraId="171A8BFE"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General Manager </w:t>
      </w:r>
    </w:p>
    <w:p w14:paraId="70795448"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Events South Australia </w:t>
      </w:r>
    </w:p>
    <w:p w14:paraId="79A33328"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Phone: 8463 4500 Fax: 8463 4718 </w:t>
      </w:r>
    </w:p>
    <w:p w14:paraId="04EE800B" w14:textId="77777777" w:rsidR="0030302B" w:rsidRPr="00A06B97" w:rsidRDefault="0030302B" w:rsidP="003C7E16">
      <w:pPr>
        <w:autoSpaceDE w:val="0"/>
        <w:autoSpaceDN w:val="0"/>
        <w:adjustRightInd w:val="0"/>
        <w:spacing w:after="0" w:line="240" w:lineRule="auto"/>
        <w:jc w:val="both"/>
        <w:rPr>
          <w:rFonts w:ascii="Arial" w:hAnsi="Arial" w:cs="Arial"/>
        </w:rPr>
      </w:pPr>
    </w:p>
    <w:p w14:paraId="4CB2D8DF"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Please refer to the Arts and Culture and Recreation and Sport listing within this section for other funding sources appropriate to large community events. There are also sponsorship opportunities from the Corporate and Private Sector within Adelaide and it is advised that applicants contact the appropriate persons of such organisations for further information.</w:t>
      </w:r>
    </w:p>
    <w:p w14:paraId="0436C9AB" w14:textId="77777777" w:rsidR="0030302B" w:rsidRPr="00A06B97" w:rsidRDefault="0030302B" w:rsidP="003C7E16">
      <w:pPr>
        <w:autoSpaceDE w:val="0"/>
        <w:autoSpaceDN w:val="0"/>
        <w:adjustRightInd w:val="0"/>
        <w:spacing w:after="0" w:line="240" w:lineRule="auto"/>
        <w:jc w:val="both"/>
        <w:rPr>
          <w:rFonts w:ascii="Arial" w:hAnsi="Arial" w:cs="Arial"/>
          <w:b/>
          <w:bCs/>
        </w:rPr>
      </w:pPr>
    </w:p>
    <w:p w14:paraId="44E352C1" w14:textId="77777777" w:rsidR="0030302B" w:rsidRPr="00A06B97" w:rsidRDefault="0030302B" w:rsidP="003C7E16">
      <w:pPr>
        <w:pStyle w:val="TOCHeading"/>
        <w:jc w:val="both"/>
      </w:pPr>
      <w:r w:rsidRPr="00A06B97">
        <w:t xml:space="preserve">ARTS AND CULTURE GRANTS </w:t>
      </w:r>
    </w:p>
    <w:p w14:paraId="5FEA8157" w14:textId="77777777" w:rsidR="0030302B" w:rsidRPr="00A06B97" w:rsidRDefault="0030302B" w:rsidP="003C7E16">
      <w:pPr>
        <w:autoSpaceDE w:val="0"/>
        <w:autoSpaceDN w:val="0"/>
        <w:adjustRightInd w:val="0"/>
        <w:spacing w:after="0" w:line="240" w:lineRule="auto"/>
        <w:ind w:hanging="11"/>
        <w:jc w:val="both"/>
        <w:rPr>
          <w:rFonts w:ascii="Arial" w:hAnsi="Arial" w:cs="Arial"/>
          <w:b/>
          <w:bCs/>
          <w:color w:val="FF0000"/>
        </w:rPr>
      </w:pPr>
    </w:p>
    <w:p w14:paraId="4270CE88" w14:textId="77777777" w:rsidR="0030302B" w:rsidRPr="00A06B97" w:rsidRDefault="0030302B" w:rsidP="003C7E16">
      <w:pPr>
        <w:autoSpaceDE w:val="0"/>
        <w:autoSpaceDN w:val="0"/>
        <w:adjustRightInd w:val="0"/>
        <w:spacing w:after="0" w:line="240" w:lineRule="auto"/>
        <w:ind w:hanging="11"/>
        <w:jc w:val="both"/>
        <w:rPr>
          <w:rFonts w:ascii="Arial" w:hAnsi="Arial" w:cs="Arial"/>
          <w:b/>
          <w:bCs/>
          <w:color w:val="000000"/>
        </w:rPr>
      </w:pPr>
      <w:r w:rsidRPr="00A06B97">
        <w:rPr>
          <w:rFonts w:ascii="Arial" w:hAnsi="Arial" w:cs="Arial"/>
          <w:b/>
          <w:bCs/>
          <w:color w:val="000000"/>
        </w:rPr>
        <w:t xml:space="preserve">ARTS SA </w:t>
      </w:r>
    </w:p>
    <w:p w14:paraId="7CB00EC5"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Offering a wide range of funding programs, the South Australian Government assists artists and arts activities through Arts SA, an arm of the Department of Premier and Cabinet. Twin objectives are to create opportunities for South Australian artists and audiences, both existing and potential. </w:t>
      </w:r>
    </w:p>
    <w:p w14:paraId="093393D4" w14:textId="77777777" w:rsidR="0030302B" w:rsidRPr="00A06B97" w:rsidRDefault="0030302B" w:rsidP="003C7E16">
      <w:pPr>
        <w:autoSpaceDE w:val="0"/>
        <w:autoSpaceDN w:val="0"/>
        <w:adjustRightInd w:val="0"/>
        <w:spacing w:after="0" w:line="240" w:lineRule="auto"/>
        <w:ind w:hanging="11"/>
        <w:jc w:val="both"/>
        <w:rPr>
          <w:rFonts w:ascii="Arial" w:hAnsi="Arial" w:cs="Arial"/>
        </w:rPr>
      </w:pPr>
    </w:p>
    <w:p w14:paraId="1ABAF406"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Contact: </w:t>
      </w:r>
    </w:p>
    <w:p w14:paraId="11305303"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West Coffee Palace </w:t>
      </w:r>
    </w:p>
    <w:p w14:paraId="05ED62D9"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110 </w:t>
      </w:r>
      <w:proofErr w:type="spellStart"/>
      <w:r w:rsidRPr="00A06B97">
        <w:rPr>
          <w:rFonts w:ascii="Arial" w:hAnsi="Arial" w:cs="Arial"/>
        </w:rPr>
        <w:t>Hindley</w:t>
      </w:r>
      <w:proofErr w:type="spellEnd"/>
      <w:r w:rsidRPr="00A06B97">
        <w:rPr>
          <w:rFonts w:ascii="Arial" w:hAnsi="Arial" w:cs="Arial"/>
        </w:rPr>
        <w:t xml:space="preserve"> Street </w:t>
      </w:r>
    </w:p>
    <w:p w14:paraId="7EF5E09E"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ADELAIDE SA 5000 </w:t>
      </w:r>
    </w:p>
    <w:p w14:paraId="39B6F9AC"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Phone: 8463 5444 </w:t>
      </w:r>
    </w:p>
    <w:p w14:paraId="3B950118" w14:textId="77777777" w:rsidR="0030302B" w:rsidRPr="00A06B97" w:rsidRDefault="005753EA" w:rsidP="003C7E16">
      <w:pPr>
        <w:autoSpaceDE w:val="0"/>
        <w:autoSpaceDN w:val="0"/>
        <w:adjustRightInd w:val="0"/>
        <w:spacing w:after="0" w:line="240" w:lineRule="auto"/>
        <w:jc w:val="both"/>
        <w:rPr>
          <w:rFonts w:ascii="Arial" w:hAnsi="Arial" w:cs="Arial"/>
          <w:b/>
          <w:bCs/>
        </w:rPr>
      </w:pPr>
      <w:hyperlink r:id="rId26" w:history="1">
        <w:r w:rsidR="0030302B" w:rsidRPr="00A06B97">
          <w:rPr>
            <w:rStyle w:val="Hyperlink"/>
            <w:rFonts w:ascii="Arial" w:hAnsi="Arial" w:cs="Arial"/>
            <w:b/>
            <w:bCs/>
          </w:rPr>
          <w:t>www.arts.sa.gov.au</w:t>
        </w:r>
      </w:hyperlink>
      <w:r w:rsidR="0030302B" w:rsidRPr="00A06B97">
        <w:rPr>
          <w:rFonts w:ascii="Arial" w:hAnsi="Arial" w:cs="Arial"/>
          <w:b/>
          <w:bCs/>
        </w:rPr>
        <w:t xml:space="preserve"> </w:t>
      </w:r>
    </w:p>
    <w:p w14:paraId="5E57C5BE" w14:textId="77777777" w:rsidR="0030302B" w:rsidRDefault="0030302B" w:rsidP="003C7E16">
      <w:pPr>
        <w:autoSpaceDE w:val="0"/>
        <w:autoSpaceDN w:val="0"/>
        <w:adjustRightInd w:val="0"/>
        <w:spacing w:after="0" w:line="240" w:lineRule="auto"/>
        <w:ind w:hanging="11"/>
        <w:jc w:val="both"/>
        <w:rPr>
          <w:rFonts w:ascii="Arial" w:hAnsi="Arial" w:cs="Arial"/>
          <w:b/>
          <w:bCs/>
        </w:rPr>
      </w:pPr>
    </w:p>
    <w:p w14:paraId="6849E390" w14:textId="77777777" w:rsidR="0030302B" w:rsidRPr="00A06B97" w:rsidRDefault="0030302B" w:rsidP="003C7E16">
      <w:pPr>
        <w:autoSpaceDE w:val="0"/>
        <w:autoSpaceDN w:val="0"/>
        <w:adjustRightInd w:val="0"/>
        <w:spacing w:after="0" w:line="240" w:lineRule="auto"/>
        <w:jc w:val="both"/>
        <w:rPr>
          <w:rFonts w:ascii="Arial" w:hAnsi="Arial" w:cs="Arial"/>
          <w:b/>
          <w:bCs/>
          <w:color w:val="000000"/>
        </w:rPr>
      </w:pPr>
      <w:r w:rsidRPr="00A06B97">
        <w:rPr>
          <w:rFonts w:ascii="Arial" w:hAnsi="Arial" w:cs="Arial"/>
          <w:b/>
          <w:bCs/>
          <w:color w:val="000000"/>
        </w:rPr>
        <w:t xml:space="preserve">Australia Council for the Arts </w:t>
      </w:r>
    </w:p>
    <w:p w14:paraId="75ABE779"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The Australia Council’s primary responsibility is to help create an environment which encourages the creativity and development of Australian artists, and which provides greater access to arts and cultural activities for all Australians. </w:t>
      </w:r>
    </w:p>
    <w:p w14:paraId="5EDBF6D4" w14:textId="77777777" w:rsidR="0030302B" w:rsidRPr="00A06B97" w:rsidRDefault="0030302B" w:rsidP="003C7E16">
      <w:pPr>
        <w:autoSpaceDE w:val="0"/>
        <w:autoSpaceDN w:val="0"/>
        <w:adjustRightInd w:val="0"/>
        <w:spacing w:after="0" w:line="240" w:lineRule="auto"/>
        <w:jc w:val="both"/>
        <w:rPr>
          <w:rFonts w:ascii="Arial" w:hAnsi="Arial" w:cs="Arial"/>
        </w:rPr>
      </w:pPr>
    </w:p>
    <w:p w14:paraId="3799162E"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Contact: </w:t>
      </w:r>
    </w:p>
    <w:p w14:paraId="06F4C386"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PO Box 788 </w:t>
      </w:r>
    </w:p>
    <w:p w14:paraId="76FD92DD"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STRAWBERRY HILLS NSW 2012 </w:t>
      </w:r>
    </w:p>
    <w:p w14:paraId="78F82869"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Phone: (02) 9215 9000 </w:t>
      </w:r>
    </w:p>
    <w:p w14:paraId="6333355C"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TOLL-FREE 1800 226 912 </w:t>
      </w:r>
    </w:p>
    <w:p w14:paraId="3E92F5F2"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Email: </w:t>
      </w:r>
      <w:hyperlink r:id="rId27" w:history="1">
        <w:r w:rsidRPr="00A06B97">
          <w:rPr>
            <w:rStyle w:val="Hyperlink"/>
            <w:rFonts w:ascii="Arial" w:hAnsi="Arial" w:cs="Arial"/>
          </w:rPr>
          <w:t>mail@australiacouncil.gov.au</w:t>
        </w:r>
      </w:hyperlink>
      <w:r w:rsidRPr="00A06B97">
        <w:rPr>
          <w:rFonts w:ascii="Arial" w:hAnsi="Arial" w:cs="Arial"/>
        </w:rPr>
        <w:t xml:space="preserve"> </w:t>
      </w:r>
    </w:p>
    <w:p w14:paraId="26F2117E" w14:textId="77777777" w:rsidR="0030302B" w:rsidRPr="00A06B97" w:rsidRDefault="005753EA" w:rsidP="003C7E16">
      <w:pPr>
        <w:autoSpaceDE w:val="0"/>
        <w:autoSpaceDN w:val="0"/>
        <w:adjustRightInd w:val="0"/>
        <w:spacing w:after="0" w:line="240" w:lineRule="auto"/>
        <w:jc w:val="both"/>
        <w:rPr>
          <w:rFonts w:ascii="Arial" w:hAnsi="Arial" w:cs="Arial"/>
          <w:b/>
          <w:bCs/>
        </w:rPr>
      </w:pPr>
      <w:hyperlink r:id="rId28" w:history="1">
        <w:r w:rsidR="0030302B" w:rsidRPr="00A06B97">
          <w:rPr>
            <w:rStyle w:val="Hyperlink"/>
            <w:rFonts w:ascii="Arial" w:hAnsi="Arial" w:cs="Arial"/>
            <w:b/>
            <w:bCs/>
          </w:rPr>
          <w:t>www.australiacouncil.gov.au</w:t>
        </w:r>
      </w:hyperlink>
      <w:r w:rsidR="0030302B" w:rsidRPr="00A06B97">
        <w:rPr>
          <w:rFonts w:ascii="Arial" w:hAnsi="Arial" w:cs="Arial"/>
          <w:b/>
          <w:bCs/>
        </w:rPr>
        <w:t xml:space="preserve"> </w:t>
      </w:r>
    </w:p>
    <w:p w14:paraId="2F95DAAD"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b/>
          <w:bCs/>
          <w:color w:val="000000"/>
        </w:rPr>
        <w:lastRenderedPageBreak/>
        <w:t>Screen Australia</w:t>
      </w:r>
      <w:r w:rsidRPr="00A06B97">
        <w:rPr>
          <w:rFonts w:ascii="Arial" w:hAnsi="Arial" w:cs="Arial"/>
          <w:b/>
          <w:bCs/>
        </w:rPr>
        <w:t xml:space="preserve"> </w:t>
      </w:r>
      <w:r w:rsidRPr="00A06B97">
        <w:rPr>
          <w:rFonts w:ascii="Arial" w:hAnsi="Arial" w:cs="Arial"/>
        </w:rPr>
        <w:t xml:space="preserve">(Formerly Australian Film Commission) </w:t>
      </w:r>
    </w:p>
    <w:p w14:paraId="22F2F8C4"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Screen Australia is where to look for the types of advice and financial assistance it provides for film/program makers and those involved in the screen culture sector. Development and production funding is available through a number of schemes offered by Screen Australia. </w:t>
      </w:r>
    </w:p>
    <w:p w14:paraId="5E3E297A" w14:textId="77777777" w:rsidR="0030302B" w:rsidRPr="00A06B97" w:rsidRDefault="0030302B" w:rsidP="003C7E16">
      <w:pPr>
        <w:autoSpaceDE w:val="0"/>
        <w:autoSpaceDN w:val="0"/>
        <w:adjustRightInd w:val="0"/>
        <w:spacing w:after="0" w:line="240" w:lineRule="auto"/>
        <w:jc w:val="both"/>
        <w:rPr>
          <w:rFonts w:ascii="Arial" w:hAnsi="Arial" w:cs="Arial"/>
        </w:rPr>
      </w:pPr>
    </w:p>
    <w:p w14:paraId="11CA28F5"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TOLL-FREE 1800 213 099 Head Office (Sydney) </w:t>
      </w:r>
    </w:p>
    <w:p w14:paraId="1391E73E"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TOLL-FREE 1800 213 681 (Melbourne) </w:t>
      </w:r>
    </w:p>
    <w:p w14:paraId="5F60FDC1" w14:textId="77777777" w:rsidR="0030302B" w:rsidRPr="00A06B97" w:rsidRDefault="005753EA" w:rsidP="003C7E16">
      <w:pPr>
        <w:autoSpaceDE w:val="0"/>
        <w:autoSpaceDN w:val="0"/>
        <w:adjustRightInd w:val="0"/>
        <w:spacing w:after="0" w:line="240" w:lineRule="auto"/>
        <w:jc w:val="both"/>
        <w:rPr>
          <w:rFonts w:ascii="Arial" w:hAnsi="Arial" w:cs="Arial"/>
          <w:b/>
          <w:bCs/>
        </w:rPr>
      </w:pPr>
      <w:hyperlink r:id="rId29" w:history="1">
        <w:r w:rsidR="0030302B" w:rsidRPr="00A06B97">
          <w:rPr>
            <w:rStyle w:val="Hyperlink"/>
            <w:rFonts w:ascii="Arial" w:hAnsi="Arial" w:cs="Arial"/>
            <w:b/>
            <w:bCs/>
          </w:rPr>
          <w:t>www.screenaustralia.gov.au</w:t>
        </w:r>
      </w:hyperlink>
      <w:r w:rsidR="0030302B" w:rsidRPr="00A06B97">
        <w:rPr>
          <w:rFonts w:ascii="Arial" w:hAnsi="Arial" w:cs="Arial"/>
          <w:b/>
          <w:bCs/>
        </w:rPr>
        <w:t xml:space="preserve"> </w:t>
      </w:r>
    </w:p>
    <w:p w14:paraId="26F3B2DA" w14:textId="77777777" w:rsidR="0030302B" w:rsidRPr="00A06B97" w:rsidRDefault="0030302B" w:rsidP="003C7E16">
      <w:pPr>
        <w:autoSpaceDE w:val="0"/>
        <w:autoSpaceDN w:val="0"/>
        <w:adjustRightInd w:val="0"/>
        <w:spacing w:after="0" w:line="240" w:lineRule="auto"/>
        <w:jc w:val="both"/>
        <w:rPr>
          <w:rFonts w:ascii="Arial" w:hAnsi="Arial" w:cs="Arial"/>
          <w:b/>
          <w:bCs/>
        </w:rPr>
      </w:pPr>
    </w:p>
    <w:p w14:paraId="6E211196" w14:textId="77777777" w:rsidR="0030302B" w:rsidRPr="00A06B97" w:rsidRDefault="0030302B" w:rsidP="003C7E16">
      <w:pPr>
        <w:autoSpaceDE w:val="0"/>
        <w:autoSpaceDN w:val="0"/>
        <w:adjustRightInd w:val="0"/>
        <w:spacing w:after="0" w:line="240" w:lineRule="auto"/>
        <w:jc w:val="both"/>
        <w:rPr>
          <w:rFonts w:ascii="Arial" w:hAnsi="Arial" w:cs="Arial"/>
          <w:b/>
          <w:bCs/>
          <w:color w:val="000000"/>
        </w:rPr>
      </w:pPr>
      <w:r w:rsidRPr="00A06B97">
        <w:rPr>
          <w:rFonts w:ascii="Arial" w:hAnsi="Arial" w:cs="Arial"/>
          <w:b/>
          <w:bCs/>
          <w:color w:val="000000"/>
        </w:rPr>
        <w:t xml:space="preserve">SAYAB </w:t>
      </w:r>
    </w:p>
    <w:p w14:paraId="05AC90C5"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The South Australian Youth Arts Board (SAYAB) Grants Program aims to encourage exciting and innovative youth arts activity of a high standard, across the full range of the arts. The SAYAB Grants Program provides grants and schemes to support and develop artistic activity for, by and with young South Australians up to the age of 26 years. </w:t>
      </w:r>
    </w:p>
    <w:p w14:paraId="483A90FC" w14:textId="77777777" w:rsidR="0030302B" w:rsidRPr="00A06B97" w:rsidRDefault="0030302B" w:rsidP="003C7E16">
      <w:pPr>
        <w:autoSpaceDE w:val="0"/>
        <w:autoSpaceDN w:val="0"/>
        <w:adjustRightInd w:val="0"/>
        <w:spacing w:after="0" w:line="240" w:lineRule="auto"/>
        <w:jc w:val="both"/>
        <w:rPr>
          <w:rFonts w:ascii="Arial" w:hAnsi="Arial" w:cs="Arial"/>
        </w:rPr>
      </w:pPr>
    </w:p>
    <w:p w14:paraId="09D8EEF7"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Contact: </w:t>
      </w:r>
    </w:p>
    <w:p w14:paraId="62541DEB"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11 Jeffcott Street </w:t>
      </w:r>
    </w:p>
    <w:p w14:paraId="500CB64F"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NORTH ADELAIDE SA 5006 </w:t>
      </w:r>
    </w:p>
    <w:p w14:paraId="12BACACB"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Phone: 8267 5111 </w:t>
      </w:r>
    </w:p>
    <w:p w14:paraId="23029C46" w14:textId="77777777" w:rsidR="0030302B" w:rsidRPr="00A06B97" w:rsidRDefault="005753EA" w:rsidP="003C7E16">
      <w:pPr>
        <w:autoSpaceDE w:val="0"/>
        <w:autoSpaceDN w:val="0"/>
        <w:adjustRightInd w:val="0"/>
        <w:spacing w:after="0" w:line="240" w:lineRule="auto"/>
        <w:jc w:val="both"/>
        <w:rPr>
          <w:rFonts w:ascii="Arial" w:hAnsi="Arial" w:cs="Arial"/>
          <w:b/>
          <w:bCs/>
        </w:rPr>
      </w:pPr>
      <w:hyperlink r:id="rId30" w:history="1">
        <w:r w:rsidR="0030302B" w:rsidRPr="00A06B97">
          <w:rPr>
            <w:rStyle w:val="Hyperlink"/>
            <w:rFonts w:ascii="Arial" w:hAnsi="Arial" w:cs="Arial"/>
            <w:b/>
            <w:bCs/>
          </w:rPr>
          <w:t>www.sayab.org.au</w:t>
        </w:r>
      </w:hyperlink>
      <w:r w:rsidR="0030302B" w:rsidRPr="00A06B97">
        <w:rPr>
          <w:rFonts w:ascii="Arial" w:hAnsi="Arial" w:cs="Arial"/>
          <w:b/>
          <w:bCs/>
        </w:rPr>
        <w:t xml:space="preserve"> </w:t>
      </w:r>
    </w:p>
    <w:p w14:paraId="3631EAB1" w14:textId="77777777" w:rsidR="0030302B" w:rsidRDefault="0030302B" w:rsidP="003C7E16">
      <w:pPr>
        <w:autoSpaceDE w:val="0"/>
        <w:autoSpaceDN w:val="0"/>
        <w:adjustRightInd w:val="0"/>
        <w:spacing w:after="0" w:line="240" w:lineRule="auto"/>
        <w:jc w:val="both"/>
        <w:rPr>
          <w:rFonts w:ascii="Arial" w:hAnsi="Arial" w:cs="Arial"/>
          <w:b/>
          <w:bCs/>
        </w:rPr>
      </w:pPr>
    </w:p>
    <w:p w14:paraId="34056A28" w14:textId="77777777" w:rsidR="0030302B" w:rsidRPr="00A06B97" w:rsidRDefault="0030302B" w:rsidP="003C7E16">
      <w:pPr>
        <w:autoSpaceDE w:val="0"/>
        <w:autoSpaceDN w:val="0"/>
        <w:adjustRightInd w:val="0"/>
        <w:spacing w:after="0" w:line="240" w:lineRule="auto"/>
        <w:jc w:val="both"/>
        <w:rPr>
          <w:rFonts w:ascii="Arial" w:hAnsi="Arial" w:cs="Arial"/>
          <w:b/>
          <w:bCs/>
        </w:rPr>
      </w:pPr>
      <w:r w:rsidRPr="00A06B97">
        <w:rPr>
          <w:rFonts w:ascii="Arial" w:hAnsi="Arial" w:cs="Arial"/>
          <w:b/>
          <w:bCs/>
        </w:rPr>
        <w:t xml:space="preserve">Department of the Environment, Water, Heritage and the Arts </w:t>
      </w:r>
    </w:p>
    <w:p w14:paraId="4EC662E9"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The Australian Government Department of the Environment, Water, Heritage and the Arts (formerly the Department of the Environment and Water Resources) develops and implements national policy, programs and legislation to protect and conserve Australia’s environment and heritage and to promote Australian arts and culture. </w:t>
      </w:r>
    </w:p>
    <w:p w14:paraId="2BCD7171" w14:textId="77777777" w:rsidR="0030302B" w:rsidRPr="00A06B97" w:rsidRDefault="0030302B" w:rsidP="003C7E16">
      <w:pPr>
        <w:autoSpaceDE w:val="0"/>
        <w:autoSpaceDN w:val="0"/>
        <w:adjustRightInd w:val="0"/>
        <w:spacing w:after="0" w:line="240" w:lineRule="auto"/>
        <w:jc w:val="both"/>
        <w:rPr>
          <w:rFonts w:ascii="Arial" w:hAnsi="Arial" w:cs="Arial"/>
        </w:rPr>
      </w:pPr>
    </w:p>
    <w:p w14:paraId="0385CC01"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The Department provides funding for a range of environment, art, water and heritage projects. Visit: </w:t>
      </w:r>
      <w:hyperlink r:id="rId31" w:history="1">
        <w:r w:rsidRPr="00A06B97">
          <w:rPr>
            <w:rStyle w:val="Hyperlink"/>
            <w:rFonts w:ascii="Arial" w:hAnsi="Arial" w:cs="Arial"/>
            <w:b/>
            <w:bCs/>
          </w:rPr>
          <w:t>www.environment.gov.au</w:t>
        </w:r>
      </w:hyperlink>
      <w:r w:rsidRPr="00A06B97">
        <w:rPr>
          <w:rFonts w:ascii="Arial" w:hAnsi="Arial" w:cs="Arial"/>
          <w:b/>
          <w:bCs/>
        </w:rPr>
        <w:t xml:space="preserve"> </w:t>
      </w:r>
      <w:r w:rsidRPr="00A06B97">
        <w:rPr>
          <w:rFonts w:ascii="Arial" w:hAnsi="Arial" w:cs="Arial"/>
        </w:rPr>
        <w:t xml:space="preserve">and follow the links provided. </w:t>
      </w:r>
    </w:p>
    <w:p w14:paraId="3EEFEE92" w14:textId="77777777" w:rsidR="0030302B" w:rsidRPr="00A06B97" w:rsidRDefault="0030302B" w:rsidP="003C7E16">
      <w:pPr>
        <w:autoSpaceDE w:val="0"/>
        <w:autoSpaceDN w:val="0"/>
        <w:adjustRightInd w:val="0"/>
        <w:spacing w:after="0" w:line="240" w:lineRule="auto"/>
        <w:jc w:val="both"/>
        <w:rPr>
          <w:rFonts w:ascii="Arial" w:hAnsi="Arial" w:cs="Arial"/>
        </w:rPr>
      </w:pPr>
    </w:p>
    <w:p w14:paraId="15A03753"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Other Australian Government websites provide information on a wide range of funding opportunities. </w:t>
      </w:r>
    </w:p>
    <w:p w14:paraId="3E772E4A" w14:textId="77777777" w:rsidR="0030302B" w:rsidRPr="00A06B97" w:rsidRDefault="0030302B" w:rsidP="003C7E16">
      <w:pPr>
        <w:autoSpaceDE w:val="0"/>
        <w:autoSpaceDN w:val="0"/>
        <w:adjustRightInd w:val="0"/>
        <w:spacing w:after="0" w:line="240" w:lineRule="auto"/>
        <w:jc w:val="both"/>
        <w:rPr>
          <w:rFonts w:ascii="Arial" w:hAnsi="Arial" w:cs="Arial"/>
        </w:rPr>
      </w:pPr>
    </w:p>
    <w:p w14:paraId="7D379D21"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You can find information from the following websites: </w:t>
      </w:r>
    </w:p>
    <w:p w14:paraId="5993E96E" w14:textId="77777777" w:rsidR="0030302B" w:rsidRPr="00A06B97" w:rsidRDefault="005753EA" w:rsidP="003C7E16">
      <w:pPr>
        <w:autoSpaceDE w:val="0"/>
        <w:autoSpaceDN w:val="0"/>
        <w:adjustRightInd w:val="0"/>
        <w:spacing w:after="0" w:line="240" w:lineRule="auto"/>
        <w:jc w:val="both"/>
        <w:rPr>
          <w:rFonts w:ascii="Arial" w:hAnsi="Arial" w:cs="Arial"/>
          <w:b/>
          <w:bCs/>
        </w:rPr>
      </w:pPr>
      <w:hyperlink r:id="rId32" w:history="1">
        <w:r w:rsidR="0030302B" w:rsidRPr="00A06B97">
          <w:rPr>
            <w:rStyle w:val="Hyperlink"/>
            <w:rFonts w:ascii="Arial" w:hAnsi="Arial" w:cs="Arial"/>
            <w:b/>
            <w:bCs/>
          </w:rPr>
          <w:t>www.ausport.gov.au</w:t>
        </w:r>
      </w:hyperlink>
      <w:r w:rsidR="0030302B" w:rsidRPr="00A06B97">
        <w:rPr>
          <w:rFonts w:ascii="Arial" w:hAnsi="Arial" w:cs="Arial"/>
          <w:b/>
          <w:bCs/>
        </w:rPr>
        <w:t xml:space="preserve"> </w:t>
      </w:r>
    </w:p>
    <w:p w14:paraId="1A6F1746" w14:textId="77777777" w:rsidR="0030302B" w:rsidRPr="00A06B97" w:rsidRDefault="005753EA" w:rsidP="003C7E16">
      <w:pPr>
        <w:autoSpaceDE w:val="0"/>
        <w:autoSpaceDN w:val="0"/>
        <w:adjustRightInd w:val="0"/>
        <w:spacing w:after="0" w:line="240" w:lineRule="auto"/>
        <w:jc w:val="both"/>
        <w:rPr>
          <w:rFonts w:ascii="Arial" w:hAnsi="Arial" w:cs="Arial"/>
          <w:b/>
          <w:bCs/>
        </w:rPr>
      </w:pPr>
      <w:hyperlink r:id="rId33" w:history="1">
        <w:r w:rsidR="0030302B" w:rsidRPr="00A06B97">
          <w:rPr>
            <w:rStyle w:val="Hyperlink"/>
            <w:rFonts w:ascii="Arial" w:hAnsi="Arial" w:cs="Arial"/>
            <w:b/>
            <w:bCs/>
          </w:rPr>
          <w:t>www.health.gov.au</w:t>
        </w:r>
      </w:hyperlink>
      <w:r w:rsidR="0030302B" w:rsidRPr="00A06B97">
        <w:rPr>
          <w:rFonts w:ascii="Arial" w:hAnsi="Arial" w:cs="Arial"/>
          <w:b/>
          <w:bCs/>
        </w:rPr>
        <w:t xml:space="preserve"> </w:t>
      </w:r>
    </w:p>
    <w:p w14:paraId="32DCAB00" w14:textId="77777777" w:rsidR="0030302B" w:rsidRPr="00A06B97" w:rsidRDefault="005753EA" w:rsidP="003C7E16">
      <w:pPr>
        <w:autoSpaceDE w:val="0"/>
        <w:autoSpaceDN w:val="0"/>
        <w:adjustRightInd w:val="0"/>
        <w:spacing w:after="0" w:line="240" w:lineRule="auto"/>
        <w:jc w:val="both"/>
        <w:rPr>
          <w:rFonts w:ascii="Arial" w:hAnsi="Arial" w:cs="Arial"/>
          <w:b/>
          <w:bCs/>
        </w:rPr>
      </w:pPr>
      <w:hyperlink r:id="rId34" w:history="1">
        <w:r w:rsidR="0030302B" w:rsidRPr="00A06B97">
          <w:rPr>
            <w:rStyle w:val="Hyperlink"/>
            <w:rFonts w:ascii="Arial" w:hAnsi="Arial" w:cs="Arial"/>
            <w:b/>
            <w:bCs/>
          </w:rPr>
          <w:t>www.australia.gov.au</w:t>
        </w:r>
      </w:hyperlink>
      <w:r w:rsidR="0030302B" w:rsidRPr="00A06B97">
        <w:rPr>
          <w:rFonts w:ascii="Arial" w:hAnsi="Arial" w:cs="Arial"/>
          <w:b/>
          <w:bCs/>
        </w:rPr>
        <w:t xml:space="preserve"> </w:t>
      </w:r>
    </w:p>
    <w:p w14:paraId="5698FF48" w14:textId="77777777" w:rsidR="0030302B" w:rsidRPr="00A06B97" w:rsidRDefault="005753EA" w:rsidP="003C7E16">
      <w:pPr>
        <w:autoSpaceDE w:val="0"/>
        <w:autoSpaceDN w:val="0"/>
        <w:adjustRightInd w:val="0"/>
        <w:spacing w:after="0" w:line="240" w:lineRule="auto"/>
        <w:jc w:val="both"/>
        <w:rPr>
          <w:rFonts w:ascii="Arial" w:hAnsi="Arial" w:cs="Arial"/>
          <w:b/>
          <w:bCs/>
        </w:rPr>
      </w:pPr>
      <w:hyperlink r:id="rId35" w:history="1">
        <w:r w:rsidR="0030302B" w:rsidRPr="00A06B97">
          <w:rPr>
            <w:rStyle w:val="Hyperlink"/>
            <w:rFonts w:ascii="Arial" w:hAnsi="Arial" w:cs="Arial"/>
            <w:b/>
            <w:bCs/>
          </w:rPr>
          <w:t>www.dest.gov.au</w:t>
        </w:r>
      </w:hyperlink>
      <w:r w:rsidR="0030302B" w:rsidRPr="00A06B97">
        <w:rPr>
          <w:rFonts w:ascii="Arial" w:hAnsi="Arial" w:cs="Arial"/>
          <w:b/>
          <w:bCs/>
        </w:rPr>
        <w:t xml:space="preserve"> </w:t>
      </w:r>
    </w:p>
    <w:p w14:paraId="468656A8" w14:textId="77777777" w:rsidR="0030302B" w:rsidRPr="00A06B97" w:rsidRDefault="0030302B" w:rsidP="003C7E16">
      <w:pPr>
        <w:autoSpaceDE w:val="0"/>
        <w:autoSpaceDN w:val="0"/>
        <w:adjustRightInd w:val="0"/>
        <w:spacing w:after="0" w:line="240" w:lineRule="auto"/>
        <w:jc w:val="both"/>
        <w:rPr>
          <w:rFonts w:ascii="Arial" w:hAnsi="Arial" w:cs="Arial"/>
          <w:b/>
          <w:bCs/>
        </w:rPr>
      </w:pPr>
    </w:p>
    <w:p w14:paraId="2AB73B48" w14:textId="77777777" w:rsidR="0030302B" w:rsidRPr="00A06B97" w:rsidRDefault="0030302B" w:rsidP="003C7E16">
      <w:pPr>
        <w:pStyle w:val="TOCHeading"/>
        <w:jc w:val="both"/>
      </w:pPr>
      <w:r w:rsidRPr="00A06B97">
        <w:t xml:space="preserve">COMMUNITY DEVELOPMENT GRANTS </w:t>
      </w:r>
    </w:p>
    <w:p w14:paraId="526A013D" w14:textId="77777777" w:rsidR="0030302B" w:rsidRPr="00A06B97" w:rsidRDefault="0030302B" w:rsidP="003C7E16">
      <w:pPr>
        <w:autoSpaceDE w:val="0"/>
        <w:autoSpaceDN w:val="0"/>
        <w:adjustRightInd w:val="0"/>
        <w:spacing w:after="0" w:line="240" w:lineRule="auto"/>
        <w:jc w:val="both"/>
        <w:rPr>
          <w:rFonts w:ascii="Arial" w:hAnsi="Arial" w:cs="Arial"/>
          <w:b/>
          <w:bCs/>
        </w:rPr>
      </w:pPr>
    </w:p>
    <w:p w14:paraId="47BE50F5" w14:textId="77777777" w:rsidR="0030302B" w:rsidRPr="00A06B97" w:rsidRDefault="0030302B" w:rsidP="003C7E16">
      <w:pPr>
        <w:autoSpaceDE w:val="0"/>
        <w:autoSpaceDN w:val="0"/>
        <w:adjustRightInd w:val="0"/>
        <w:spacing w:after="0" w:line="240" w:lineRule="auto"/>
        <w:jc w:val="both"/>
        <w:rPr>
          <w:rFonts w:ascii="Arial" w:hAnsi="Arial" w:cs="Arial"/>
          <w:b/>
          <w:bCs/>
        </w:rPr>
      </w:pPr>
      <w:r w:rsidRPr="00A06B97">
        <w:rPr>
          <w:rFonts w:ascii="Arial" w:hAnsi="Arial" w:cs="Arial"/>
          <w:b/>
          <w:bCs/>
        </w:rPr>
        <w:t xml:space="preserve">Annie </w:t>
      </w:r>
      <w:proofErr w:type="spellStart"/>
      <w:r w:rsidRPr="00A06B97">
        <w:rPr>
          <w:rFonts w:ascii="Arial" w:hAnsi="Arial" w:cs="Arial"/>
          <w:b/>
          <w:bCs/>
        </w:rPr>
        <w:t>Danks</w:t>
      </w:r>
      <w:proofErr w:type="spellEnd"/>
      <w:r w:rsidRPr="00A06B97">
        <w:rPr>
          <w:rFonts w:ascii="Arial" w:hAnsi="Arial" w:cs="Arial"/>
          <w:b/>
          <w:bCs/>
        </w:rPr>
        <w:t xml:space="preserve"> Trust Fund </w:t>
      </w:r>
    </w:p>
    <w:p w14:paraId="6B34B200"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The </w:t>
      </w:r>
      <w:proofErr w:type="spellStart"/>
      <w:r w:rsidRPr="00A06B97">
        <w:rPr>
          <w:rFonts w:ascii="Arial" w:hAnsi="Arial" w:cs="Arial"/>
        </w:rPr>
        <w:t>Danks</w:t>
      </w:r>
      <w:proofErr w:type="spellEnd"/>
      <w:r w:rsidRPr="00A06B97">
        <w:rPr>
          <w:rFonts w:ascii="Arial" w:hAnsi="Arial" w:cs="Arial"/>
        </w:rPr>
        <w:t xml:space="preserve"> Trust disburses funds to projects and organisations that fit the categories of religion, education or the relief of poverty (broadly interpreted). </w:t>
      </w:r>
    </w:p>
    <w:p w14:paraId="5F9D9286" w14:textId="77777777" w:rsidR="0030302B" w:rsidRPr="00A06B97" w:rsidRDefault="0030302B" w:rsidP="003C7E16">
      <w:pPr>
        <w:autoSpaceDE w:val="0"/>
        <w:autoSpaceDN w:val="0"/>
        <w:adjustRightInd w:val="0"/>
        <w:spacing w:after="0" w:line="240" w:lineRule="auto"/>
        <w:jc w:val="both"/>
        <w:rPr>
          <w:rFonts w:ascii="Arial" w:hAnsi="Arial" w:cs="Arial"/>
        </w:rPr>
      </w:pPr>
    </w:p>
    <w:p w14:paraId="3B0B0781"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Contact: </w:t>
      </w:r>
    </w:p>
    <w:p w14:paraId="312BBE20"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Mr J Graeme </w:t>
      </w:r>
      <w:proofErr w:type="spellStart"/>
      <w:r w:rsidRPr="00A06B97">
        <w:rPr>
          <w:rFonts w:ascii="Arial" w:hAnsi="Arial" w:cs="Arial"/>
        </w:rPr>
        <w:t>Danks</w:t>
      </w:r>
      <w:proofErr w:type="spellEnd"/>
      <w:r w:rsidRPr="00A06B97">
        <w:rPr>
          <w:rFonts w:ascii="Arial" w:hAnsi="Arial" w:cs="Arial"/>
        </w:rPr>
        <w:t xml:space="preserve"> </w:t>
      </w:r>
    </w:p>
    <w:p w14:paraId="7629986E"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Trustee, The </w:t>
      </w:r>
      <w:proofErr w:type="spellStart"/>
      <w:r w:rsidRPr="00A06B97">
        <w:rPr>
          <w:rFonts w:ascii="Arial" w:hAnsi="Arial" w:cs="Arial"/>
        </w:rPr>
        <w:t>Danks</w:t>
      </w:r>
      <w:proofErr w:type="spellEnd"/>
      <w:r w:rsidRPr="00A06B97">
        <w:rPr>
          <w:rFonts w:ascii="Arial" w:hAnsi="Arial" w:cs="Arial"/>
        </w:rPr>
        <w:t xml:space="preserve"> Trust </w:t>
      </w:r>
    </w:p>
    <w:p w14:paraId="34C9A6C1"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414 – 426 Lower Dandenong Road </w:t>
      </w:r>
    </w:p>
    <w:p w14:paraId="370EF814"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BRAESIDE VIC 3195 </w:t>
      </w:r>
    </w:p>
    <w:p w14:paraId="544FF96C"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Phone: (03) 9264 5007 </w:t>
      </w:r>
    </w:p>
    <w:p w14:paraId="1B207C21"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Email: </w:t>
      </w:r>
      <w:hyperlink r:id="rId36" w:history="1">
        <w:r w:rsidRPr="00A06B97">
          <w:rPr>
            <w:rStyle w:val="Hyperlink"/>
            <w:rFonts w:ascii="Arial" w:hAnsi="Arial" w:cs="Arial"/>
          </w:rPr>
          <w:t>dankstrust@danks.com.au</w:t>
        </w:r>
      </w:hyperlink>
      <w:r w:rsidRPr="00A06B97">
        <w:rPr>
          <w:rFonts w:ascii="Arial" w:hAnsi="Arial" w:cs="Arial"/>
        </w:rPr>
        <w:t xml:space="preserve"> </w:t>
      </w:r>
    </w:p>
    <w:p w14:paraId="4846B3F0" w14:textId="77777777" w:rsidR="0030302B" w:rsidRPr="00A06B97" w:rsidRDefault="0030302B" w:rsidP="003C7E16">
      <w:pPr>
        <w:autoSpaceDE w:val="0"/>
        <w:autoSpaceDN w:val="0"/>
        <w:adjustRightInd w:val="0"/>
        <w:spacing w:after="0" w:line="240" w:lineRule="auto"/>
        <w:jc w:val="both"/>
        <w:rPr>
          <w:rFonts w:ascii="Arial" w:hAnsi="Arial" w:cs="Arial"/>
          <w:b/>
          <w:bCs/>
        </w:rPr>
      </w:pPr>
      <w:r w:rsidRPr="00A06B97">
        <w:rPr>
          <w:rFonts w:ascii="Arial" w:hAnsi="Arial" w:cs="Arial"/>
          <w:b/>
          <w:bCs/>
        </w:rPr>
        <w:lastRenderedPageBreak/>
        <w:t xml:space="preserve">Department for Families and Communities </w:t>
      </w:r>
    </w:p>
    <w:p w14:paraId="5B71CFA2"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Community Benefit SA Grants are to provide assistance to disadvantaged individuals, families and communities. Community organisations, which are non-profit, non-government and incorporated bodies, may apply. </w:t>
      </w:r>
    </w:p>
    <w:p w14:paraId="383764B3" w14:textId="77777777" w:rsidR="0030302B" w:rsidRPr="00A06B97" w:rsidRDefault="0030302B" w:rsidP="003C7E16">
      <w:pPr>
        <w:autoSpaceDE w:val="0"/>
        <w:autoSpaceDN w:val="0"/>
        <w:adjustRightInd w:val="0"/>
        <w:spacing w:after="0" w:line="240" w:lineRule="auto"/>
        <w:jc w:val="both"/>
        <w:rPr>
          <w:rFonts w:ascii="Arial" w:hAnsi="Arial" w:cs="Arial"/>
        </w:rPr>
      </w:pPr>
    </w:p>
    <w:p w14:paraId="401F019E"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Contact: </w:t>
      </w:r>
    </w:p>
    <w:p w14:paraId="008DD508"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The Executive Officer </w:t>
      </w:r>
    </w:p>
    <w:p w14:paraId="5C324415"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Phone: 8415 4234 </w:t>
      </w:r>
    </w:p>
    <w:p w14:paraId="0F6AD1F8" w14:textId="77777777" w:rsidR="0030302B" w:rsidRPr="00A06B97" w:rsidRDefault="005753EA" w:rsidP="003C7E16">
      <w:pPr>
        <w:autoSpaceDE w:val="0"/>
        <w:autoSpaceDN w:val="0"/>
        <w:adjustRightInd w:val="0"/>
        <w:spacing w:after="0" w:line="240" w:lineRule="auto"/>
        <w:jc w:val="both"/>
        <w:rPr>
          <w:rFonts w:ascii="Arial" w:hAnsi="Arial" w:cs="Arial"/>
          <w:b/>
          <w:bCs/>
        </w:rPr>
      </w:pPr>
      <w:hyperlink r:id="rId37" w:history="1">
        <w:r w:rsidR="0030302B" w:rsidRPr="00A06B97">
          <w:rPr>
            <w:rStyle w:val="Hyperlink"/>
            <w:rFonts w:ascii="Arial" w:hAnsi="Arial" w:cs="Arial"/>
            <w:b/>
            <w:bCs/>
          </w:rPr>
          <w:t>www.dfc.sa.gov.au/cbsa</w:t>
        </w:r>
      </w:hyperlink>
      <w:r w:rsidR="0030302B" w:rsidRPr="00A06B97">
        <w:rPr>
          <w:rFonts w:ascii="Arial" w:hAnsi="Arial" w:cs="Arial"/>
          <w:b/>
          <w:bCs/>
        </w:rPr>
        <w:t xml:space="preserve"> </w:t>
      </w:r>
    </w:p>
    <w:p w14:paraId="1005CB19" w14:textId="77777777" w:rsidR="0030302B" w:rsidRDefault="0030302B" w:rsidP="003C7E16">
      <w:pPr>
        <w:autoSpaceDE w:val="0"/>
        <w:autoSpaceDN w:val="0"/>
        <w:adjustRightInd w:val="0"/>
        <w:spacing w:after="0" w:line="240" w:lineRule="auto"/>
        <w:jc w:val="both"/>
        <w:rPr>
          <w:rFonts w:ascii="Arial" w:hAnsi="Arial" w:cs="Arial"/>
          <w:b/>
          <w:bCs/>
        </w:rPr>
      </w:pPr>
    </w:p>
    <w:p w14:paraId="494D33CE" w14:textId="77777777" w:rsidR="0030302B" w:rsidRPr="00A06B97" w:rsidRDefault="0030302B" w:rsidP="003C7E16">
      <w:pPr>
        <w:autoSpaceDE w:val="0"/>
        <w:autoSpaceDN w:val="0"/>
        <w:adjustRightInd w:val="0"/>
        <w:spacing w:after="0" w:line="240" w:lineRule="auto"/>
        <w:jc w:val="both"/>
        <w:rPr>
          <w:rFonts w:ascii="Arial" w:hAnsi="Arial" w:cs="Arial"/>
          <w:b/>
          <w:bCs/>
        </w:rPr>
      </w:pPr>
      <w:r w:rsidRPr="00A06B97">
        <w:rPr>
          <w:rFonts w:ascii="Arial" w:hAnsi="Arial" w:cs="Arial"/>
          <w:b/>
          <w:bCs/>
        </w:rPr>
        <w:t xml:space="preserve">Housing SA </w:t>
      </w:r>
    </w:p>
    <w:p w14:paraId="31C948BE"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The Community Project Grant Fund provides funding for initiatives that benefit Housing SA customers and the general community. Applications are invited from: - community organisations or those with a community development focus to subsidise; - projects for which Housing SA customers are the prime beneficiaries; - individuals wishing to form a group to begin a project in the area; and - existing Housing SA customer groups or organisations. </w:t>
      </w:r>
    </w:p>
    <w:p w14:paraId="11F871E0" w14:textId="77777777" w:rsidR="0030302B" w:rsidRPr="00A06B97" w:rsidRDefault="0030302B" w:rsidP="003C7E16">
      <w:pPr>
        <w:autoSpaceDE w:val="0"/>
        <w:autoSpaceDN w:val="0"/>
        <w:adjustRightInd w:val="0"/>
        <w:spacing w:after="0" w:line="240" w:lineRule="auto"/>
        <w:jc w:val="both"/>
        <w:rPr>
          <w:rFonts w:ascii="Arial" w:hAnsi="Arial" w:cs="Arial"/>
        </w:rPr>
      </w:pPr>
    </w:p>
    <w:p w14:paraId="0335517B"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Contact: </w:t>
      </w:r>
    </w:p>
    <w:p w14:paraId="2F838A84"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Business and Customer Services </w:t>
      </w:r>
    </w:p>
    <w:p w14:paraId="6465B196"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Phone: 131 299 </w:t>
      </w:r>
    </w:p>
    <w:p w14:paraId="2C5AAAD9" w14:textId="77777777" w:rsidR="0030302B" w:rsidRPr="00A06B97" w:rsidRDefault="005753EA" w:rsidP="003C7E16">
      <w:pPr>
        <w:autoSpaceDE w:val="0"/>
        <w:autoSpaceDN w:val="0"/>
        <w:adjustRightInd w:val="0"/>
        <w:spacing w:after="0" w:line="240" w:lineRule="auto"/>
        <w:jc w:val="both"/>
        <w:rPr>
          <w:rFonts w:ascii="Arial" w:hAnsi="Arial" w:cs="Arial"/>
          <w:b/>
          <w:bCs/>
        </w:rPr>
      </w:pPr>
      <w:hyperlink r:id="rId38" w:history="1">
        <w:r w:rsidR="0030302B" w:rsidRPr="00A06B97">
          <w:rPr>
            <w:rStyle w:val="Hyperlink"/>
            <w:rFonts w:ascii="Arial" w:hAnsi="Arial" w:cs="Arial"/>
            <w:b/>
            <w:bCs/>
          </w:rPr>
          <w:t>www.housing.sa.gov.au</w:t>
        </w:r>
      </w:hyperlink>
      <w:r w:rsidR="0030302B" w:rsidRPr="00A06B97">
        <w:rPr>
          <w:rFonts w:ascii="Arial" w:hAnsi="Arial" w:cs="Arial"/>
          <w:b/>
          <w:bCs/>
        </w:rPr>
        <w:t xml:space="preserve"> </w:t>
      </w:r>
    </w:p>
    <w:p w14:paraId="2D591B21" w14:textId="77777777" w:rsidR="0030302B" w:rsidRDefault="0030302B" w:rsidP="003C7E16">
      <w:pPr>
        <w:autoSpaceDE w:val="0"/>
        <w:autoSpaceDN w:val="0"/>
        <w:adjustRightInd w:val="0"/>
        <w:spacing w:after="0" w:line="240" w:lineRule="auto"/>
        <w:jc w:val="both"/>
        <w:rPr>
          <w:rFonts w:ascii="Arial" w:hAnsi="Arial" w:cs="Arial"/>
          <w:b/>
          <w:bCs/>
        </w:rPr>
      </w:pPr>
    </w:p>
    <w:p w14:paraId="4E7281BA" w14:textId="77777777" w:rsidR="0030302B" w:rsidRPr="00A06B97" w:rsidRDefault="0030302B" w:rsidP="003C7E16">
      <w:pPr>
        <w:autoSpaceDE w:val="0"/>
        <w:autoSpaceDN w:val="0"/>
        <w:adjustRightInd w:val="0"/>
        <w:spacing w:after="0" w:line="240" w:lineRule="auto"/>
        <w:jc w:val="both"/>
        <w:rPr>
          <w:rFonts w:ascii="Arial" w:hAnsi="Arial" w:cs="Arial"/>
          <w:b/>
          <w:bCs/>
        </w:rPr>
      </w:pPr>
      <w:r w:rsidRPr="00A06B97">
        <w:rPr>
          <w:rFonts w:ascii="Arial" w:hAnsi="Arial" w:cs="Arial"/>
          <w:b/>
          <w:bCs/>
        </w:rPr>
        <w:t xml:space="preserve">Office for the Ageing </w:t>
      </w:r>
    </w:p>
    <w:p w14:paraId="19E79404"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The Positive Ageing Development Grants (PADG) offer one- off grants up to $25,000. Grants are available to community organisations for projects which provide opportunities and choices for older people in line with the following themes: - enabling choice and independence; - participation and learning; and - positive perceptions. The Grants for seniors offer one-off grants up to $5,000 for: - equipment or materials; - cultural, social or skill enhancing activities; and - fitness, sporting or educational programs. </w:t>
      </w:r>
    </w:p>
    <w:p w14:paraId="64260FF4" w14:textId="77777777" w:rsidR="0030302B" w:rsidRPr="00A06B97" w:rsidRDefault="0030302B" w:rsidP="003C7E16">
      <w:pPr>
        <w:autoSpaceDE w:val="0"/>
        <w:autoSpaceDN w:val="0"/>
        <w:adjustRightInd w:val="0"/>
        <w:spacing w:after="0" w:line="240" w:lineRule="auto"/>
        <w:jc w:val="both"/>
        <w:rPr>
          <w:rFonts w:ascii="Arial" w:hAnsi="Arial" w:cs="Arial"/>
        </w:rPr>
      </w:pPr>
    </w:p>
    <w:p w14:paraId="233EEDD1"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Contact: </w:t>
      </w:r>
    </w:p>
    <w:p w14:paraId="40362D2A"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Contracting and Funding Team Office for the Ageing </w:t>
      </w:r>
    </w:p>
    <w:p w14:paraId="796F6D9C"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Phone: 8207 0522 </w:t>
      </w:r>
    </w:p>
    <w:p w14:paraId="42CCF335"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Email: </w:t>
      </w:r>
      <w:hyperlink r:id="rId39" w:history="1">
        <w:r w:rsidRPr="00A06B97">
          <w:rPr>
            <w:rStyle w:val="Hyperlink"/>
            <w:rFonts w:ascii="Arial" w:hAnsi="Arial" w:cs="Arial"/>
          </w:rPr>
          <w:t>ofta@dfc.sa.gov.au</w:t>
        </w:r>
      </w:hyperlink>
      <w:r w:rsidRPr="00A06B97">
        <w:rPr>
          <w:rFonts w:ascii="Arial" w:hAnsi="Arial" w:cs="Arial"/>
        </w:rPr>
        <w:t xml:space="preserve"> </w:t>
      </w:r>
    </w:p>
    <w:p w14:paraId="4B9B03B5" w14:textId="77777777" w:rsidR="0030302B" w:rsidRPr="00A06B97" w:rsidRDefault="005753EA" w:rsidP="003C7E16">
      <w:pPr>
        <w:autoSpaceDE w:val="0"/>
        <w:autoSpaceDN w:val="0"/>
        <w:adjustRightInd w:val="0"/>
        <w:spacing w:after="0" w:line="240" w:lineRule="auto"/>
        <w:jc w:val="both"/>
        <w:rPr>
          <w:rFonts w:ascii="Arial" w:hAnsi="Arial" w:cs="Arial"/>
          <w:b/>
          <w:bCs/>
        </w:rPr>
      </w:pPr>
      <w:hyperlink r:id="rId40" w:history="1">
        <w:r w:rsidR="0030302B" w:rsidRPr="00A06B97">
          <w:rPr>
            <w:rStyle w:val="Hyperlink"/>
            <w:rFonts w:ascii="Arial" w:hAnsi="Arial" w:cs="Arial"/>
            <w:b/>
            <w:bCs/>
          </w:rPr>
          <w:t>www.ageing.sa.gov.au/seniorsgrants</w:t>
        </w:r>
      </w:hyperlink>
      <w:r w:rsidR="0030302B" w:rsidRPr="00A06B97">
        <w:rPr>
          <w:rFonts w:ascii="Arial" w:hAnsi="Arial" w:cs="Arial"/>
          <w:b/>
          <w:bCs/>
        </w:rPr>
        <w:t xml:space="preserve"> </w:t>
      </w:r>
    </w:p>
    <w:p w14:paraId="14EA0D39" w14:textId="77777777" w:rsidR="0030302B" w:rsidRPr="00A06B97" w:rsidRDefault="0030302B" w:rsidP="003C7E16">
      <w:pPr>
        <w:autoSpaceDE w:val="0"/>
        <w:autoSpaceDN w:val="0"/>
        <w:adjustRightInd w:val="0"/>
        <w:spacing w:after="0" w:line="240" w:lineRule="auto"/>
        <w:jc w:val="both"/>
        <w:rPr>
          <w:rFonts w:ascii="Arial" w:hAnsi="Arial" w:cs="Arial"/>
          <w:b/>
          <w:bCs/>
        </w:rPr>
      </w:pPr>
    </w:p>
    <w:p w14:paraId="720A0EB5" w14:textId="77777777" w:rsidR="0030302B" w:rsidRPr="00A06B97" w:rsidRDefault="0030302B" w:rsidP="003C7E16">
      <w:pPr>
        <w:autoSpaceDE w:val="0"/>
        <w:autoSpaceDN w:val="0"/>
        <w:adjustRightInd w:val="0"/>
        <w:spacing w:after="0" w:line="240" w:lineRule="auto"/>
        <w:jc w:val="both"/>
        <w:rPr>
          <w:rFonts w:ascii="Arial" w:hAnsi="Arial" w:cs="Arial"/>
          <w:b/>
          <w:bCs/>
        </w:rPr>
      </w:pPr>
      <w:r w:rsidRPr="00A06B97">
        <w:rPr>
          <w:rFonts w:ascii="Arial" w:hAnsi="Arial" w:cs="Arial"/>
          <w:b/>
          <w:bCs/>
        </w:rPr>
        <w:t xml:space="preserve">Premier’s Community Initiatives Fund </w:t>
      </w:r>
    </w:p>
    <w:p w14:paraId="06E32F24"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The Premier’s Community Initiatives Fund has been established by the Premier of South Australia to provide financial assistance to non-profit charitable South Australian organisations that offer direct services and support to excluded, disabled or socially isolated members of the community. The objective of the Fund is to assist such organisations undertake a one-off project that will benefit the community. </w:t>
      </w:r>
    </w:p>
    <w:p w14:paraId="54943572" w14:textId="77777777" w:rsidR="0030302B" w:rsidRPr="00A06B97" w:rsidRDefault="0030302B" w:rsidP="003C7E16">
      <w:pPr>
        <w:autoSpaceDE w:val="0"/>
        <w:autoSpaceDN w:val="0"/>
        <w:adjustRightInd w:val="0"/>
        <w:spacing w:after="0" w:line="240" w:lineRule="auto"/>
        <w:jc w:val="both"/>
        <w:rPr>
          <w:rFonts w:ascii="Arial" w:hAnsi="Arial" w:cs="Arial"/>
        </w:rPr>
      </w:pPr>
    </w:p>
    <w:p w14:paraId="54D32730"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Contact: </w:t>
      </w:r>
    </w:p>
    <w:p w14:paraId="43932EEF"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Department of Premier and Cabinet </w:t>
      </w:r>
    </w:p>
    <w:p w14:paraId="007C6025"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GPO Box 2343 </w:t>
      </w:r>
    </w:p>
    <w:p w14:paraId="3E810C56"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ADELAIDE SA 5001 </w:t>
      </w:r>
    </w:p>
    <w:p w14:paraId="77C30F1D"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Phone: 8226 2815 or 8226 7671 </w:t>
      </w:r>
    </w:p>
    <w:p w14:paraId="1127C8F8"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Email: </w:t>
      </w:r>
      <w:hyperlink r:id="rId41" w:history="1">
        <w:r w:rsidRPr="00A06B97">
          <w:rPr>
            <w:rStyle w:val="Hyperlink"/>
            <w:rFonts w:ascii="Arial" w:hAnsi="Arial" w:cs="Arial"/>
          </w:rPr>
          <w:t>pcif@dpc.sa.gov.au</w:t>
        </w:r>
      </w:hyperlink>
      <w:r w:rsidRPr="00A06B97">
        <w:rPr>
          <w:rFonts w:ascii="Arial" w:hAnsi="Arial" w:cs="Arial"/>
        </w:rPr>
        <w:t xml:space="preserve"> </w:t>
      </w:r>
    </w:p>
    <w:p w14:paraId="3E558844" w14:textId="77777777" w:rsidR="0030302B" w:rsidRPr="00A06B97" w:rsidRDefault="005753EA" w:rsidP="003C7E16">
      <w:pPr>
        <w:autoSpaceDE w:val="0"/>
        <w:autoSpaceDN w:val="0"/>
        <w:adjustRightInd w:val="0"/>
        <w:spacing w:after="0" w:line="240" w:lineRule="auto"/>
        <w:jc w:val="both"/>
        <w:rPr>
          <w:rFonts w:ascii="Arial" w:hAnsi="Arial" w:cs="Arial"/>
          <w:b/>
          <w:bCs/>
        </w:rPr>
      </w:pPr>
      <w:hyperlink r:id="rId42" w:history="1">
        <w:r w:rsidR="0030302B" w:rsidRPr="00A06B97">
          <w:rPr>
            <w:rStyle w:val="Hyperlink"/>
            <w:rFonts w:ascii="Arial" w:hAnsi="Arial" w:cs="Arial"/>
            <w:b/>
            <w:bCs/>
          </w:rPr>
          <w:t>www.premcab.sa.gov.au/dpc/community_initiatives.html</w:t>
        </w:r>
      </w:hyperlink>
      <w:r w:rsidR="0030302B" w:rsidRPr="00A06B97">
        <w:rPr>
          <w:rFonts w:ascii="Arial" w:hAnsi="Arial" w:cs="Arial"/>
          <w:b/>
          <w:bCs/>
        </w:rPr>
        <w:t xml:space="preserve"> </w:t>
      </w:r>
    </w:p>
    <w:p w14:paraId="72597F0D" w14:textId="77777777" w:rsidR="0030302B" w:rsidRDefault="0030302B" w:rsidP="003C7E16">
      <w:pPr>
        <w:autoSpaceDE w:val="0"/>
        <w:autoSpaceDN w:val="0"/>
        <w:adjustRightInd w:val="0"/>
        <w:spacing w:after="0" w:line="240" w:lineRule="auto"/>
        <w:jc w:val="both"/>
        <w:rPr>
          <w:rFonts w:ascii="Arial" w:hAnsi="Arial" w:cs="Arial"/>
          <w:b/>
          <w:bCs/>
        </w:rPr>
      </w:pPr>
    </w:p>
    <w:p w14:paraId="6E6C1A91" w14:textId="77777777" w:rsidR="0030302B" w:rsidRPr="00A06B97" w:rsidRDefault="0030302B" w:rsidP="003C7E16">
      <w:pPr>
        <w:autoSpaceDE w:val="0"/>
        <w:autoSpaceDN w:val="0"/>
        <w:adjustRightInd w:val="0"/>
        <w:spacing w:after="0" w:line="240" w:lineRule="auto"/>
        <w:jc w:val="both"/>
        <w:rPr>
          <w:rFonts w:ascii="Arial" w:hAnsi="Arial" w:cs="Arial"/>
          <w:b/>
          <w:bCs/>
        </w:rPr>
      </w:pPr>
    </w:p>
    <w:p w14:paraId="44442ED4" w14:textId="77777777" w:rsidR="009A4979" w:rsidRDefault="009A4979" w:rsidP="003C7E16">
      <w:pPr>
        <w:autoSpaceDE w:val="0"/>
        <w:autoSpaceDN w:val="0"/>
        <w:adjustRightInd w:val="0"/>
        <w:spacing w:after="0" w:line="240" w:lineRule="auto"/>
        <w:jc w:val="both"/>
        <w:rPr>
          <w:rFonts w:ascii="Arial" w:hAnsi="Arial" w:cs="Arial"/>
          <w:b/>
          <w:bCs/>
        </w:rPr>
      </w:pPr>
    </w:p>
    <w:p w14:paraId="06C54220" w14:textId="77777777" w:rsidR="0030302B" w:rsidRPr="00A06B97" w:rsidRDefault="0030302B" w:rsidP="003C7E16">
      <w:pPr>
        <w:autoSpaceDE w:val="0"/>
        <w:autoSpaceDN w:val="0"/>
        <w:adjustRightInd w:val="0"/>
        <w:spacing w:after="0" w:line="240" w:lineRule="auto"/>
        <w:jc w:val="both"/>
        <w:rPr>
          <w:rFonts w:ascii="Arial" w:hAnsi="Arial" w:cs="Arial"/>
          <w:b/>
          <w:bCs/>
        </w:rPr>
      </w:pPr>
      <w:r w:rsidRPr="00A06B97">
        <w:rPr>
          <w:rFonts w:ascii="Arial" w:hAnsi="Arial" w:cs="Arial"/>
          <w:b/>
          <w:bCs/>
        </w:rPr>
        <w:lastRenderedPageBreak/>
        <w:t xml:space="preserve">SGIC </w:t>
      </w:r>
    </w:p>
    <w:p w14:paraId="58868790"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Community groups undertaking projects aimed at improving safety or protecting their local environment have the chance to receive a financial grant of up to $5,000, thanks to the SGIC Community Help Grants program. The Community Help Grants program is an SGIC initiative that supports community groups working to reduce risk and increase safety in their communities specifically in the areas of crime prevention, injury prevention, emergency services and the environment. Grants between $500 and $5,000 are available through the program. SGIC, as a strong advocate for reducing risk to build safer and more sustainable communities, is proud to partner with key organisations including the Royal Flying Doctor Service (Central Operations), Salvation Army Emergency Services, and St John Ambulance Australia. Our Community Help Grants program complements these key partnerships by providing funding to local organisations working hard to make a difference in their communities. </w:t>
      </w:r>
    </w:p>
    <w:p w14:paraId="3C0B7328" w14:textId="77777777" w:rsidR="0030302B" w:rsidRPr="00A06B97" w:rsidRDefault="0030302B" w:rsidP="003C7E16">
      <w:pPr>
        <w:autoSpaceDE w:val="0"/>
        <w:autoSpaceDN w:val="0"/>
        <w:adjustRightInd w:val="0"/>
        <w:spacing w:after="0" w:line="240" w:lineRule="auto"/>
        <w:jc w:val="both"/>
        <w:rPr>
          <w:rFonts w:ascii="Arial" w:hAnsi="Arial" w:cs="Arial"/>
        </w:rPr>
      </w:pPr>
    </w:p>
    <w:p w14:paraId="1E4DA930"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For further information, or to apply online, visit:</w:t>
      </w:r>
    </w:p>
    <w:p w14:paraId="2460603E" w14:textId="77777777" w:rsidR="0030302B" w:rsidRPr="00A06B97" w:rsidRDefault="005753EA" w:rsidP="003C7E16">
      <w:pPr>
        <w:autoSpaceDE w:val="0"/>
        <w:autoSpaceDN w:val="0"/>
        <w:adjustRightInd w:val="0"/>
        <w:spacing w:after="0" w:line="240" w:lineRule="auto"/>
        <w:jc w:val="both"/>
        <w:rPr>
          <w:rFonts w:ascii="Arial" w:hAnsi="Arial" w:cs="Arial"/>
          <w:b/>
          <w:bCs/>
        </w:rPr>
      </w:pPr>
      <w:hyperlink r:id="rId43" w:history="1">
        <w:r w:rsidR="0030302B" w:rsidRPr="00A06B97">
          <w:rPr>
            <w:rStyle w:val="Hyperlink"/>
            <w:rFonts w:ascii="Arial" w:hAnsi="Arial" w:cs="Arial"/>
            <w:b/>
            <w:bCs/>
          </w:rPr>
          <w:t>www.sgic.com.au</w:t>
        </w:r>
      </w:hyperlink>
      <w:r w:rsidR="0030302B" w:rsidRPr="00A06B97">
        <w:rPr>
          <w:rFonts w:ascii="Arial" w:hAnsi="Arial" w:cs="Arial"/>
          <w:b/>
          <w:bCs/>
        </w:rPr>
        <w:t xml:space="preserve"> </w:t>
      </w:r>
    </w:p>
    <w:p w14:paraId="20590125" w14:textId="77777777" w:rsidR="0030302B" w:rsidRPr="00A06B97" w:rsidRDefault="0030302B" w:rsidP="003C7E16">
      <w:pPr>
        <w:autoSpaceDE w:val="0"/>
        <w:autoSpaceDN w:val="0"/>
        <w:adjustRightInd w:val="0"/>
        <w:spacing w:after="0" w:line="240" w:lineRule="auto"/>
        <w:jc w:val="both"/>
        <w:rPr>
          <w:rFonts w:ascii="Arial" w:hAnsi="Arial" w:cs="Arial"/>
          <w:b/>
          <w:bCs/>
        </w:rPr>
      </w:pPr>
    </w:p>
    <w:p w14:paraId="118D9B05" w14:textId="77777777" w:rsidR="0030302B" w:rsidRPr="00A06B97" w:rsidRDefault="0030302B" w:rsidP="003C7E16">
      <w:pPr>
        <w:pStyle w:val="TOCHeading"/>
        <w:jc w:val="both"/>
      </w:pPr>
      <w:r w:rsidRPr="00A06B97">
        <w:t xml:space="preserve">RECREATION AND SPORT </w:t>
      </w:r>
    </w:p>
    <w:p w14:paraId="0080D999" w14:textId="77777777" w:rsidR="0030302B" w:rsidRPr="00A06B97" w:rsidRDefault="0030302B" w:rsidP="003C7E16">
      <w:pPr>
        <w:autoSpaceDE w:val="0"/>
        <w:autoSpaceDN w:val="0"/>
        <w:adjustRightInd w:val="0"/>
        <w:spacing w:after="0" w:line="240" w:lineRule="auto"/>
        <w:jc w:val="both"/>
        <w:rPr>
          <w:rFonts w:ascii="Arial" w:hAnsi="Arial" w:cs="Arial"/>
          <w:b/>
          <w:bCs/>
        </w:rPr>
      </w:pPr>
    </w:p>
    <w:p w14:paraId="6A2880B2" w14:textId="77777777" w:rsidR="0030302B" w:rsidRPr="00A06B97" w:rsidRDefault="0030302B" w:rsidP="003C7E16">
      <w:pPr>
        <w:autoSpaceDE w:val="0"/>
        <w:autoSpaceDN w:val="0"/>
        <w:adjustRightInd w:val="0"/>
        <w:spacing w:after="0" w:line="240" w:lineRule="auto"/>
        <w:jc w:val="both"/>
        <w:rPr>
          <w:rFonts w:ascii="Arial" w:hAnsi="Arial" w:cs="Arial"/>
          <w:b/>
          <w:bCs/>
        </w:rPr>
      </w:pPr>
      <w:r w:rsidRPr="00A06B97">
        <w:rPr>
          <w:rFonts w:ascii="Arial" w:hAnsi="Arial" w:cs="Arial"/>
          <w:b/>
          <w:bCs/>
        </w:rPr>
        <w:t xml:space="preserve">Office of Recreation and Sport Active Club Program </w:t>
      </w:r>
    </w:p>
    <w:p w14:paraId="2EDE1CC2"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This program provides financial assistance to incorporated, community based sporting and recreation organisations to develop and expand the services which they provide. There are three types of grants: </w:t>
      </w:r>
    </w:p>
    <w:p w14:paraId="1A021998" w14:textId="77777777" w:rsidR="0030302B" w:rsidRPr="00A06B97" w:rsidRDefault="0030302B" w:rsidP="003C7E16">
      <w:pPr>
        <w:autoSpaceDE w:val="0"/>
        <w:autoSpaceDN w:val="0"/>
        <w:adjustRightInd w:val="0"/>
        <w:spacing w:after="0" w:line="240" w:lineRule="auto"/>
        <w:jc w:val="both"/>
        <w:rPr>
          <w:rFonts w:ascii="Arial" w:hAnsi="Arial" w:cs="Arial"/>
        </w:rPr>
      </w:pPr>
    </w:p>
    <w:p w14:paraId="5D9C8AE6" w14:textId="77777777" w:rsidR="0030302B" w:rsidRPr="00A06B97" w:rsidRDefault="0030302B" w:rsidP="00276062">
      <w:pPr>
        <w:numPr>
          <w:ilvl w:val="0"/>
          <w:numId w:val="11"/>
        </w:numPr>
        <w:autoSpaceDE w:val="0"/>
        <w:autoSpaceDN w:val="0"/>
        <w:adjustRightInd w:val="0"/>
        <w:spacing w:after="0" w:line="240" w:lineRule="auto"/>
        <w:ind w:left="0" w:firstLine="0"/>
        <w:jc w:val="both"/>
        <w:rPr>
          <w:rFonts w:ascii="Arial" w:hAnsi="Arial" w:cs="Arial"/>
        </w:rPr>
      </w:pPr>
      <w:r w:rsidRPr="00A06B97">
        <w:rPr>
          <w:rFonts w:ascii="Arial" w:hAnsi="Arial" w:cs="Arial"/>
        </w:rPr>
        <w:t xml:space="preserve">Local Initiative Grants (up to $10,000) </w:t>
      </w:r>
    </w:p>
    <w:p w14:paraId="5989799D" w14:textId="77777777" w:rsidR="0030302B" w:rsidRPr="00A06B97" w:rsidRDefault="0030302B" w:rsidP="00276062">
      <w:pPr>
        <w:numPr>
          <w:ilvl w:val="0"/>
          <w:numId w:val="11"/>
        </w:numPr>
        <w:autoSpaceDE w:val="0"/>
        <w:autoSpaceDN w:val="0"/>
        <w:adjustRightInd w:val="0"/>
        <w:spacing w:after="0" w:line="240" w:lineRule="auto"/>
        <w:ind w:left="0" w:firstLine="0"/>
        <w:jc w:val="both"/>
        <w:rPr>
          <w:rFonts w:ascii="Arial" w:hAnsi="Arial" w:cs="Arial"/>
        </w:rPr>
      </w:pPr>
      <w:r w:rsidRPr="00A06B97">
        <w:rPr>
          <w:rFonts w:ascii="Arial" w:hAnsi="Arial" w:cs="Arial"/>
        </w:rPr>
        <w:t xml:space="preserve">Minor Capital Works Grants (up to $20,000) </w:t>
      </w:r>
    </w:p>
    <w:p w14:paraId="0A0B50A2" w14:textId="77777777" w:rsidR="0030302B" w:rsidRPr="00A06B97" w:rsidRDefault="0030302B" w:rsidP="00276062">
      <w:pPr>
        <w:numPr>
          <w:ilvl w:val="0"/>
          <w:numId w:val="11"/>
        </w:numPr>
        <w:autoSpaceDE w:val="0"/>
        <w:autoSpaceDN w:val="0"/>
        <w:adjustRightInd w:val="0"/>
        <w:spacing w:after="0" w:line="240" w:lineRule="auto"/>
        <w:ind w:left="0" w:firstLine="0"/>
        <w:jc w:val="both"/>
        <w:rPr>
          <w:rFonts w:ascii="Arial" w:hAnsi="Arial" w:cs="Arial"/>
        </w:rPr>
      </w:pPr>
      <w:r w:rsidRPr="00A06B97">
        <w:rPr>
          <w:rFonts w:ascii="Arial" w:hAnsi="Arial" w:cs="Arial"/>
        </w:rPr>
        <w:t xml:space="preserve">YES (Youth Encompassing Sport Grants) (Up to $10,000) </w:t>
      </w:r>
    </w:p>
    <w:p w14:paraId="6F210D19" w14:textId="77777777" w:rsidR="0030302B" w:rsidRPr="00A06B97" w:rsidRDefault="0030302B" w:rsidP="003C7E16">
      <w:pPr>
        <w:autoSpaceDE w:val="0"/>
        <w:autoSpaceDN w:val="0"/>
        <w:adjustRightInd w:val="0"/>
        <w:spacing w:after="0" w:line="240" w:lineRule="auto"/>
        <w:jc w:val="both"/>
        <w:rPr>
          <w:rFonts w:ascii="Arial" w:hAnsi="Arial" w:cs="Arial"/>
        </w:rPr>
      </w:pPr>
    </w:p>
    <w:p w14:paraId="62006567" w14:textId="77777777" w:rsidR="0030302B" w:rsidRPr="00A06B97" w:rsidRDefault="0030302B" w:rsidP="003C7E16">
      <w:pPr>
        <w:autoSpaceDE w:val="0"/>
        <w:autoSpaceDN w:val="0"/>
        <w:adjustRightInd w:val="0"/>
        <w:spacing w:after="0" w:line="240" w:lineRule="auto"/>
        <w:jc w:val="both"/>
        <w:rPr>
          <w:rFonts w:ascii="Arial" w:hAnsi="Arial" w:cs="Arial"/>
          <w:b/>
          <w:bCs/>
        </w:rPr>
      </w:pPr>
      <w:r w:rsidRPr="00A06B97">
        <w:rPr>
          <w:rFonts w:ascii="Arial" w:hAnsi="Arial" w:cs="Arial"/>
        </w:rPr>
        <w:t>There are two funding rounds per year advertised around April and October.</w:t>
      </w:r>
    </w:p>
    <w:p w14:paraId="443EFADB" w14:textId="77777777" w:rsidR="0030302B" w:rsidRPr="00A06B97" w:rsidRDefault="0030302B" w:rsidP="003C7E16">
      <w:pPr>
        <w:autoSpaceDE w:val="0"/>
        <w:autoSpaceDN w:val="0"/>
        <w:adjustRightInd w:val="0"/>
        <w:spacing w:after="0" w:line="240" w:lineRule="auto"/>
        <w:jc w:val="both"/>
        <w:rPr>
          <w:rFonts w:ascii="Arial" w:hAnsi="Arial" w:cs="Arial"/>
          <w:b/>
          <w:bCs/>
        </w:rPr>
      </w:pPr>
    </w:p>
    <w:p w14:paraId="3F2A869D" w14:textId="77777777" w:rsidR="0030302B" w:rsidRDefault="0030302B" w:rsidP="003C7E16">
      <w:pPr>
        <w:autoSpaceDE w:val="0"/>
        <w:autoSpaceDN w:val="0"/>
        <w:adjustRightInd w:val="0"/>
        <w:spacing w:after="0" w:line="240" w:lineRule="auto"/>
        <w:jc w:val="both"/>
        <w:rPr>
          <w:rFonts w:ascii="Arial" w:hAnsi="Arial" w:cs="Arial"/>
          <w:b/>
          <w:bCs/>
        </w:rPr>
      </w:pPr>
    </w:p>
    <w:p w14:paraId="5D7B13D1" w14:textId="77777777" w:rsidR="0030302B" w:rsidRPr="00A06B97" w:rsidRDefault="0030302B" w:rsidP="003C7E16">
      <w:pPr>
        <w:autoSpaceDE w:val="0"/>
        <w:autoSpaceDN w:val="0"/>
        <w:adjustRightInd w:val="0"/>
        <w:spacing w:after="0" w:line="240" w:lineRule="auto"/>
        <w:jc w:val="both"/>
        <w:rPr>
          <w:rFonts w:ascii="Arial" w:hAnsi="Arial" w:cs="Arial"/>
          <w:b/>
          <w:bCs/>
        </w:rPr>
      </w:pPr>
      <w:r w:rsidRPr="00A06B97">
        <w:rPr>
          <w:rFonts w:ascii="Arial" w:hAnsi="Arial" w:cs="Arial"/>
          <w:b/>
          <w:bCs/>
        </w:rPr>
        <w:t xml:space="preserve">Community Recreation and Sport Facilities Program </w:t>
      </w:r>
    </w:p>
    <w:p w14:paraId="55B43083"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This program assists incorporated, community based sporting and active recreation organisations, Councils and schools to develop and improve the standard of sport and active recreation facilities for the benefit of the community. For schools there is a particular emphasis on community access. There are two types of grants: </w:t>
      </w:r>
    </w:p>
    <w:p w14:paraId="7CB5E787" w14:textId="77777777" w:rsidR="0030302B" w:rsidRPr="00A06B97" w:rsidRDefault="0030302B" w:rsidP="003C7E16">
      <w:pPr>
        <w:autoSpaceDE w:val="0"/>
        <w:autoSpaceDN w:val="0"/>
        <w:adjustRightInd w:val="0"/>
        <w:spacing w:after="0" w:line="240" w:lineRule="auto"/>
        <w:jc w:val="both"/>
        <w:rPr>
          <w:rFonts w:ascii="Arial" w:hAnsi="Arial" w:cs="Arial"/>
        </w:rPr>
      </w:pPr>
    </w:p>
    <w:p w14:paraId="6980335B" w14:textId="77777777" w:rsidR="0030302B" w:rsidRPr="00A06B97" w:rsidRDefault="0030302B" w:rsidP="00276062">
      <w:pPr>
        <w:numPr>
          <w:ilvl w:val="0"/>
          <w:numId w:val="10"/>
        </w:numPr>
        <w:tabs>
          <w:tab w:val="clear" w:pos="720"/>
          <w:tab w:val="num" w:pos="1418"/>
        </w:tabs>
        <w:autoSpaceDE w:val="0"/>
        <w:autoSpaceDN w:val="0"/>
        <w:adjustRightInd w:val="0"/>
        <w:spacing w:after="0" w:line="240" w:lineRule="auto"/>
        <w:ind w:left="709" w:hanging="709"/>
        <w:jc w:val="both"/>
        <w:rPr>
          <w:rFonts w:ascii="Arial" w:hAnsi="Arial" w:cs="Arial"/>
        </w:rPr>
      </w:pPr>
      <w:r w:rsidRPr="00A06B97">
        <w:rPr>
          <w:rFonts w:ascii="Arial" w:hAnsi="Arial" w:cs="Arial"/>
        </w:rPr>
        <w:t xml:space="preserve">Community Facilities Grants (between $20,000 and $50,000) – services the local community; and </w:t>
      </w:r>
    </w:p>
    <w:p w14:paraId="763F1A13" w14:textId="77777777" w:rsidR="0030302B" w:rsidRPr="00A06B97" w:rsidRDefault="0030302B" w:rsidP="00276062">
      <w:pPr>
        <w:numPr>
          <w:ilvl w:val="0"/>
          <w:numId w:val="10"/>
        </w:numPr>
        <w:tabs>
          <w:tab w:val="clear" w:pos="720"/>
          <w:tab w:val="num" w:pos="1418"/>
        </w:tabs>
        <w:autoSpaceDE w:val="0"/>
        <w:autoSpaceDN w:val="0"/>
        <w:adjustRightInd w:val="0"/>
        <w:spacing w:after="0" w:line="240" w:lineRule="auto"/>
        <w:ind w:left="709" w:hanging="709"/>
        <w:jc w:val="both"/>
        <w:rPr>
          <w:rFonts w:ascii="Arial" w:hAnsi="Arial" w:cs="Arial"/>
        </w:rPr>
      </w:pPr>
      <w:r w:rsidRPr="00A06B97">
        <w:rPr>
          <w:rFonts w:ascii="Arial" w:hAnsi="Arial" w:cs="Arial"/>
        </w:rPr>
        <w:t xml:space="preserve">Regional Facilities Grants (between $20,000 and $300,000) – draws significant numbers of participants from outside the local community. </w:t>
      </w:r>
    </w:p>
    <w:p w14:paraId="6DD839F2" w14:textId="77777777" w:rsidR="0030302B" w:rsidRPr="00A06B97" w:rsidRDefault="0030302B" w:rsidP="003C7E16">
      <w:pPr>
        <w:autoSpaceDE w:val="0"/>
        <w:autoSpaceDN w:val="0"/>
        <w:adjustRightInd w:val="0"/>
        <w:spacing w:after="0" w:line="240" w:lineRule="auto"/>
        <w:jc w:val="both"/>
        <w:rPr>
          <w:rFonts w:ascii="Arial" w:hAnsi="Arial" w:cs="Arial"/>
        </w:rPr>
      </w:pPr>
    </w:p>
    <w:p w14:paraId="1B33DA40"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There is one funding round per year advertised around July. </w:t>
      </w:r>
    </w:p>
    <w:p w14:paraId="2F487AEE" w14:textId="77777777" w:rsidR="0030302B" w:rsidRDefault="0030302B" w:rsidP="003C7E16">
      <w:pPr>
        <w:autoSpaceDE w:val="0"/>
        <w:autoSpaceDN w:val="0"/>
        <w:adjustRightInd w:val="0"/>
        <w:spacing w:after="0" w:line="240" w:lineRule="auto"/>
        <w:jc w:val="both"/>
        <w:rPr>
          <w:rFonts w:ascii="Arial" w:hAnsi="Arial" w:cs="Arial"/>
        </w:rPr>
      </w:pPr>
    </w:p>
    <w:p w14:paraId="0AA0C059" w14:textId="77777777" w:rsidR="0030302B" w:rsidRPr="00A06B97" w:rsidRDefault="0030302B" w:rsidP="003C7E16">
      <w:pPr>
        <w:autoSpaceDE w:val="0"/>
        <w:autoSpaceDN w:val="0"/>
        <w:adjustRightInd w:val="0"/>
        <w:spacing w:after="0" w:line="240" w:lineRule="auto"/>
        <w:jc w:val="both"/>
        <w:rPr>
          <w:rFonts w:ascii="Arial" w:hAnsi="Arial" w:cs="Arial"/>
        </w:rPr>
      </w:pPr>
    </w:p>
    <w:p w14:paraId="53FFDF89"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b/>
          <w:bCs/>
        </w:rPr>
        <w:t xml:space="preserve">Move It! Making Communities Active Program </w:t>
      </w:r>
      <w:r w:rsidRPr="00A06B97">
        <w:rPr>
          <w:rFonts w:ascii="Arial" w:hAnsi="Arial" w:cs="Arial"/>
        </w:rPr>
        <w:t xml:space="preserve">Provides financial assistance to incorporated active recreation and sport organisations for projects and programs that target inactive people in SA. Applicants can apply for up to $50,000 per annum for up to three years. </w:t>
      </w:r>
    </w:p>
    <w:p w14:paraId="1A2F765F" w14:textId="77777777" w:rsidR="0030302B" w:rsidRPr="00A06B97" w:rsidRDefault="0030302B" w:rsidP="003C7E16">
      <w:pPr>
        <w:autoSpaceDE w:val="0"/>
        <w:autoSpaceDN w:val="0"/>
        <w:adjustRightInd w:val="0"/>
        <w:spacing w:after="0" w:line="240" w:lineRule="auto"/>
        <w:jc w:val="both"/>
        <w:rPr>
          <w:rFonts w:ascii="Arial" w:hAnsi="Arial" w:cs="Arial"/>
        </w:rPr>
      </w:pPr>
    </w:p>
    <w:p w14:paraId="29DCC7B2"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There is one funding round per year advertised around June. </w:t>
      </w:r>
    </w:p>
    <w:p w14:paraId="15E5BF73" w14:textId="77777777" w:rsidR="0030302B" w:rsidRDefault="0030302B" w:rsidP="003C7E16">
      <w:pPr>
        <w:autoSpaceDE w:val="0"/>
        <w:autoSpaceDN w:val="0"/>
        <w:adjustRightInd w:val="0"/>
        <w:spacing w:after="0" w:line="240" w:lineRule="auto"/>
        <w:jc w:val="both"/>
        <w:rPr>
          <w:rFonts w:ascii="Arial" w:hAnsi="Arial" w:cs="Arial"/>
        </w:rPr>
      </w:pPr>
    </w:p>
    <w:p w14:paraId="29EE52B4" w14:textId="77777777" w:rsidR="0030302B" w:rsidRPr="00A06B97" w:rsidRDefault="0030302B" w:rsidP="003C7E16">
      <w:pPr>
        <w:autoSpaceDE w:val="0"/>
        <w:autoSpaceDN w:val="0"/>
        <w:adjustRightInd w:val="0"/>
        <w:spacing w:after="0" w:line="240" w:lineRule="auto"/>
        <w:jc w:val="both"/>
        <w:rPr>
          <w:rFonts w:ascii="Arial" w:hAnsi="Arial" w:cs="Arial"/>
        </w:rPr>
      </w:pPr>
    </w:p>
    <w:p w14:paraId="36E79883"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b/>
          <w:bCs/>
        </w:rPr>
        <w:lastRenderedPageBreak/>
        <w:t xml:space="preserve">Inclusive Recreation, Inclusive Sport (IRIS) Program </w:t>
      </w:r>
      <w:r w:rsidRPr="00A06B97">
        <w:rPr>
          <w:rFonts w:ascii="Arial" w:hAnsi="Arial" w:cs="Arial"/>
        </w:rPr>
        <w:t xml:space="preserve">Provides financial assistance to incorporated organisations to increase participation levels of, and improve the quality of services provided to, people with a disability in the South Australian community to enable appropriate and sustainable recreation, sport and physical activities. </w:t>
      </w:r>
    </w:p>
    <w:p w14:paraId="6DD29A40" w14:textId="77777777" w:rsidR="0030302B" w:rsidRPr="00A06B97" w:rsidRDefault="0030302B" w:rsidP="003C7E16">
      <w:pPr>
        <w:autoSpaceDE w:val="0"/>
        <w:autoSpaceDN w:val="0"/>
        <w:adjustRightInd w:val="0"/>
        <w:spacing w:after="0" w:line="240" w:lineRule="auto"/>
        <w:jc w:val="both"/>
        <w:rPr>
          <w:rFonts w:ascii="Arial" w:hAnsi="Arial" w:cs="Arial"/>
        </w:rPr>
      </w:pPr>
    </w:p>
    <w:p w14:paraId="43748016"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There is one funding round per year advertised around August. </w:t>
      </w:r>
    </w:p>
    <w:p w14:paraId="6762A920" w14:textId="77777777" w:rsidR="0030302B" w:rsidRDefault="0030302B" w:rsidP="003C7E16">
      <w:pPr>
        <w:autoSpaceDE w:val="0"/>
        <w:autoSpaceDN w:val="0"/>
        <w:adjustRightInd w:val="0"/>
        <w:spacing w:after="0" w:line="240" w:lineRule="auto"/>
        <w:jc w:val="both"/>
        <w:rPr>
          <w:rFonts w:ascii="Arial" w:hAnsi="Arial" w:cs="Arial"/>
        </w:rPr>
      </w:pPr>
    </w:p>
    <w:p w14:paraId="4EFF285C"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b/>
          <w:bCs/>
        </w:rPr>
        <w:t xml:space="preserve">State-wide Enhancement Program (STEP) </w:t>
      </w:r>
      <w:r w:rsidRPr="00A06B97">
        <w:rPr>
          <w:rFonts w:ascii="Arial" w:hAnsi="Arial" w:cs="Arial"/>
        </w:rPr>
        <w:t xml:space="preserve">Provides financial assistance to: 1. Stream One – Peak Sport and Active Recreation organisations to support their core activities; and 2. Stream Two – Incorporated eligible organisations to assist in the development and delivery of sport and active recreation services on a regional or State-wide basis as well as projects that assist the growth and development of the sport and recreation industry. </w:t>
      </w:r>
    </w:p>
    <w:p w14:paraId="2DBC354D" w14:textId="77777777" w:rsidR="0030302B" w:rsidRPr="00A06B97" w:rsidRDefault="0030302B" w:rsidP="003C7E16">
      <w:pPr>
        <w:autoSpaceDE w:val="0"/>
        <w:autoSpaceDN w:val="0"/>
        <w:adjustRightInd w:val="0"/>
        <w:spacing w:after="0" w:line="240" w:lineRule="auto"/>
        <w:jc w:val="both"/>
        <w:rPr>
          <w:rFonts w:ascii="Arial" w:hAnsi="Arial" w:cs="Arial"/>
        </w:rPr>
      </w:pPr>
    </w:p>
    <w:p w14:paraId="2855A9AF"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There is one funding round per year advertised around January/February. </w:t>
      </w:r>
    </w:p>
    <w:p w14:paraId="795B68D3"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Contact: </w:t>
      </w:r>
    </w:p>
    <w:p w14:paraId="42D16714"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Manager Grants Office for Recreation and Sport </w:t>
      </w:r>
    </w:p>
    <w:p w14:paraId="766C50FD"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Phone: 7424 7708 </w:t>
      </w:r>
    </w:p>
    <w:p w14:paraId="346BFB3D" w14:textId="77777777" w:rsidR="0030302B" w:rsidRPr="00A06B97" w:rsidRDefault="005753EA" w:rsidP="003C7E16">
      <w:pPr>
        <w:autoSpaceDE w:val="0"/>
        <w:autoSpaceDN w:val="0"/>
        <w:adjustRightInd w:val="0"/>
        <w:spacing w:after="0" w:line="240" w:lineRule="auto"/>
        <w:jc w:val="both"/>
        <w:rPr>
          <w:rFonts w:ascii="Arial" w:hAnsi="Arial" w:cs="Arial"/>
          <w:b/>
          <w:bCs/>
        </w:rPr>
      </w:pPr>
      <w:hyperlink r:id="rId44" w:history="1">
        <w:r w:rsidR="0030302B" w:rsidRPr="00A06B97">
          <w:rPr>
            <w:rStyle w:val="Hyperlink"/>
            <w:rFonts w:ascii="Arial" w:hAnsi="Arial" w:cs="Arial"/>
            <w:b/>
            <w:bCs/>
          </w:rPr>
          <w:t>www.recsport.sa.gov.au</w:t>
        </w:r>
      </w:hyperlink>
      <w:r w:rsidR="0030302B" w:rsidRPr="00A06B97">
        <w:rPr>
          <w:rFonts w:ascii="Arial" w:hAnsi="Arial" w:cs="Arial"/>
          <w:b/>
          <w:bCs/>
        </w:rPr>
        <w:t xml:space="preserve"> </w:t>
      </w:r>
    </w:p>
    <w:p w14:paraId="2D921A6B" w14:textId="77777777" w:rsidR="0030302B" w:rsidRPr="00A06B97" w:rsidRDefault="0030302B" w:rsidP="003C7E16">
      <w:pPr>
        <w:autoSpaceDE w:val="0"/>
        <w:autoSpaceDN w:val="0"/>
        <w:adjustRightInd w:val="0"/>
        <w:spacing w:after="0" w:line="240" w:lineRule="auto"/>
        <w:jc w:val="both"/>
        <w:rPr>
          <w:rFonts w:ascii="Arial" w:hAnsi="Arial" w:cs="Arial"/>
          <w:b/>
          <w:bCs/>
        </w:rPr>
      </w:pPr>
    </w:p>
    <w:p w14:paraId="590C4ABE" w14:textId="77777777" w:rsidR="0030302B" w:rsidRPr="00A06B97" w:rsidRDefault="0030302B" w:rsidP="003C7E16">
      <w:pPr>
        <w:pStyle w:val="TOCHeading"/>
        <w:jc w:val="both"/>
      </w:pPr>
      <w:r w:rsidRPr="00A06B97">
        <w:t xml:space="preserve">YOUTH FUNDING </w:t>
      </w:r>
    </w:p>
    <w:p w14:paraId="479C4CFD" w14:textId="77777777" w:rsidR="0030302B" w:rsidRPr="00A06B97" w:rsidRDefault="0030302B" w:rsidP="003C7E16">
      <w:pPr>
        <w:autoSpaceDE w:val="0"/>
        <w:autoSpaceDN w:val="0"/>
        <w:adjustRightInd w:val="0"/>
        <w:spacing w:after="0" w:line="240" w:lineRule="auto"/>
        <w:jc w:val="both"/>
        <w:rPr>
          <w:rFonts w:ascii="Arial" w:hAnsi="Arial" w:cs="Arial"/>
          <w:b/>
          <w:bCs/>
        </w:rPr>
      </w:pPr>
    </w:p>
    <w:p w14:paraId="52426A50" w14:textId="77777777" w:rsidR="0030302B" w:rsidRPr="00A06B97" w:rsidRDefault="0030302B" w:rsidP="003C7E16">
      <w:pPr>
        <w:autoSpaceDE w:val="0"/>
        <w:autoSpaceDN w:val="0"/>
        <w:adjustRightInd w:val="0"/>
        <w:spacing w:after="0" w:line="240" w:lineRule="auto"/>
        <w:jc w:val="both"/>
        <w:rPr>
          <w:rFonts w:ascii="Arial" w:hAnsi="Arial" w:cs="Arial"/>
          <w:b/>
          <w:bCs/>
        </w:rPr>
      </w:pPr>
      <w:r w:rsidRPr="00A06B97">
        <w:rPr>
          <w:rFonts w:ascii="Arial" w:hAnsi="Arial" w:cs="Arial"/>
          <w:b/>
          <w:bCs/>
        </w:rPr>
        <w:t xml:space="preserve">Office for Youth </w:t>
      </w:r>
    </w:p>
    <w:p w14:paraId="58F56830" w14:textId="77777777" w:rsidR="0030302B" w:rsidRPr="00A06B97" w:rsidRDefault="005753EA" w:rsidP="003C7E16">
      <w:pPr>
        <w:autoSpaceDE w:val="0"/>
        <w:autoSpaceDN w:val="0"/>
        <w:adjustRightInd w:val="0"/>
        <w:spacing w:after="0" w:line="240" w:lineRule="auto"/>
        <w:jc w:val="both"/>
        <w:rPr>
          <w:rFonts w:ascii="Arial" w:hAnsi="Arial" w:cs="Arial"/>
          <w:b/>
          <w:bCs/>
        </w:rPr>
      </w:pPr>
      <w:hyperlink r:id="rId45" w:history="1">
        <w:r w:rsidR="0030302B" w:rsidRPr="00A06B97">
          <w:rPr>
            <w:rStyle w:val="Hyperlink"/>
            <w:rFonts w:ascii="Arial" w:hAnsi="Arial" w:cs="Arial"/>
            <w:b/>
            <w:bCs/>
          </w:rPr>
          <w:t>www.officeforyouth.sa.gov.au</w:t>
        </w:r>
      </w:hyperlink>
      <w:r w:rsidR="0030302B" w:rsidRPr="00A06B97">
        <w:rPr>
          <w:rFonts w:ascii="Arial" w:hAnsi="Arial" w:cs="Arial"/>
          <w:b/>
          <w:bCs/>
        </w:rPr>
        <w:t xml:space="preserve"> </w:t>
      </w:r>
    </w:p>
    <w:p w14:paraId="59AACD35" w14:textId="77777777" w:rsidR="0030302B" w:rsidRPr="00A06B97" w:rsidRDefault="0030302B" w:rsidP="003C7E16">
      <w:pPr>
        <w:autoSpaceDE w:val="0"/>
        <w:autoSpaceDN w:val="0"/>
        <w:adjustRightInd w:val="0"/>
        <w:spacing w:after="0" w:line="240" w:lineRule="auto"/>
        <w:jc w:val="both"/>
        <w:rPr>
          <w:rFonts w:ascii="Arial" w:hAnsi="Arial" w:cs="Arial"/>
          <w:b/>
          <w:bCs/>
        </w:rPr>
      </w:pPr>
    </w:p>
    <w:p w14:paraId="088F46F2" w14:textId="77777777" w:rsidR="0030302B" w:rsidRPr="00A06B97" w:rsidRDefault="0030302B" w:rsidP="003C7E16">
      <w:pPr>
        <w:pStyle w:val="TOCHeading"/>
        <w:jc w:val="both"/>
      </w:pPr>
      <w:r w:rsidRPr="00A06B97">
        <w:t xml:space="preserve">OTHER FUNDING </w:t>
      </w:r>
    </w:p>
    <w:p w14:paraId="7BA15979" w14:textId="77777777" w:rsidR="0030302B" w:rsidRPr="00A06B97" w:rsidRDefault="0030302B" w:rsidP="003C7E16">
      <w:pPr>
        <w:autoSpaceDE w:val="0"/>
        <w:autoSpaceDN w:val="0"/>
        <w:adjustRightInd w:val="0"/>
        <w:spacing w:after="0" w:line="240" w:lineRule="auto"/>
        <w:jc w:val="both"/>
        <w:rPr>
          <w:rFonts w:ascii="Arial" w:hAnsi="Arial" w:cs="Arial"/>
          <w:b/>
          <w:bCs/>
        </w:rPr>
      </w:pPr>
    </w:p>
    <w:p w14:paraId="77F2738F" w14:textId="77777777" w:rsidR="0030302B" w:rsidRPr="00A06B97" w:rsidRDefault="0030302B" w:rsidP="003C7E16">
      <w:pPr>
        <w:autoSpaceDE w:val="0"/>
        <w:autoSpaceDN w:val="0"/>
        <w:adjustRightInd w:val="0"/>
        <w:spacing w:after="0" w:line="240" w:lineRule="auto"/>
        <w:jc w:val="both"/>
        <w:rPr>
          <w:rFonts w:ascii="Arial" w:hAnsi="Arial" w:cs="Arial"/>
        </w:rPr>
      </w:pPr>
      <w:r w:rsidRPr="00A06B97">
        <w:rPr>
          <w:rFonts w:ascii="Arial" w:hAnsi="Arial" w:cs="Arial"/>
        </w:rPr>
        <w:t xml:space="preserve">A wide range of grants and other funding opportunities are available from government agencies, corporate bodies and non-government organisations. Please use the following links below for more information: </w:t>
      </w:r>
    </w:p>
    <w:p w14:paraId="2B4837DA" w14:textId="77777777" w:rsidR="0030302B" w:rsidRPr="00A06B97" w:rsidRDefault="0030302B" w:rsidP="003C7E16">
      <w:pPr>
        <w:autoSpaceDE w:val="0"/>
        <w:autoSpaceDN w:val="0"/>
        <w:adjustRightInd w:val="0"/>
        <w:spacing w:after="0" w:line="240" w:lineRule="auto"/>
        <w:jc w:val="both"/>
        <w:rPr>
          <w:rFonts w:ascii="Arial" w:hAnsi="Arial" w:cs="Arial"/>
        </w:rPr>
      </w:pPr>
    </w:p>
    <w:p w14:paraId="0C936643" w14:textId="77777777" w:rsidR="0030302B" w:rsidRPr="00A06B97" w:rsidRDefault="005753EA" w:rsidP="003C7E16">
      <w:pPr>
        <w:autoSpaceDE w:val="0"/>
        <w:autoSpaceDN w:val="0"/>
        <w:adjustRightInd w:val="0"/>
        <w:spacing w:after="0" w:line="240" w:lineRule="auto"/>
        <w:jc w:val="both"/>
        <w:rPr>
          <w:rFonts w:ascii="Arial" w:hAnsi="Arial" w:cs="Arial"/>
        </w:rPr>
      </w:pPr>
      <w:hyperlink r:id="rId46" w:history="1">
        <w:r w:rsidR="0030302B" w:rsidRPr="00A06B97">
          <w:rPr>
            <w:rStyle w:val="Hyperlink"/>
            <w:rFonts w:ascii="Arial" w:hAnsi="Arial" w:cs="Arial"/>
            <w:b/>
            <w:bCs/>
          </w:rPr>
          <w:t>www.southaustralia.biz/Funding-Grants.aspx</w:t>
        </w:r>
      </w:hyperlink>
      <w:r w:rsidR="0030302B" w:rsidRPr="00A06B97">
        <w:rPr>
          <w:rFonts w:ascii="Arial" w:hAnsi="Arial" w:cs="Arial"/>
          <w:b/>
          <w:bCs/>
        </w:rPr>
        <w:t xml:space="preserve"> </w:t>
      </w:r>
      <w:r w:rsidR="0030302B" w:rsidRPr="00A06B97">
        <w:rPr>
          <w:rFonts w:ascii="Arial" w:hAnsi="Arial" w:cs="Arial"/>
        </w:rPr>
        <w:t xml:space="preserve"> </w:t>
      </w:r>
    </w:p>
    <w:p w14:paraId="0DC6D76F" w14:textId="77777777" w:rsidR="0030302B" w:rsidRPr="00A06B97" w:rsidRDefault="0030302B" w:rsidP="003C7E16">
      <w:pPr>
        <w:autoSpaceDE w:val="0"/>
        <w:autoSpaceDN w:val="0"/>
        <w:adjustRightInd w:val="0"/>
        <w:spacing w:after="0" w:line="240" w:lineRule="auto"/>
        <w:jc w:val="both"/>
        <w:rPr>
          <w:rStyle w:val="Hyperlink"/>
          <w:rFonts w:ascii="Arial" w:hAnsi="Arial" w:cs="Arial"/>
          <w:b/>
          <w:bCs/>
        </w:rPr>
      </w:pPr>
      <w:r w:rsidRPr="00A06B97">
        <w:rPr>
          <w:rStyle w:val="Hyperlink"/>
          <w:rFonts w:ascii="Arial" w:hAnsi="Arial" w:cs="Arial"/>
          <w:b/>
          <w:bCs/>
        </w:rPr>
        <w:t>www.standlikestone.com.au/</w:t>
      </w:r>
    </w:p>
    <w:sectPr w:rsidR="0030302B" w:rsidRPr="00A06B97" w:rsidSect="00F7100F">
      <w:pgSz w:w="11907" w:h="16840" w:code="9"/>
      <w:pgMar w:top="2495" w:right="1134" w:bottom="567" w:left="1134"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C5AC" w14:textId="77777777" w:rsidR="009A20EC" w:rsidRDefault="009A20EC">
      <w:pPr>
        <w:spacing w:after="0" w:line="240" w:lineRule="auto"/>
      </w:pPr>
      <w:r>
        <w:separator/>
      </w:r>
    </w:p>
  </w:endnote>
  <w:endnote w:type="continuationSeparator" w:id="0">
    <w:p w14:paraId="47A048D2" w14:textId="77777777" w:rsidR="009A20EC" w:rsidRDefault="009A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34D1" w14:textId="77777777" w:rsidR="00842131" w:rsidRDefault="00842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786E7" w14:textId="77777777" w:rsidR="00842131" w:rsidRDefault="00842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7264" w14:textId="77777777" w:rsidR="00842131" w:rsidRDefault="008421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EA85" w14:textId="4D1B6F83" w:rsidR="009A20EC" w:rsidRPr="000226EC" w:rsidRDefault="009A20EC" w:rsidP="00F2109D">
    <w:pPr>
      <w:pStyle w:val="Footer"/>
      <w:pBdr>
        <w:bottom w:val="single" w:sz="4" w:space="1" w:color="808080" w:themeColor="background1" w:themeShade="80"/>
      </w:pBdr>
      <w:tabs>
        <w:tab w:val="clear" w:pos="9360"/>
        <w:tab w:val="right" w:pos="10915"/>
      </w:tabs>
      <w:rPr>
        <w:rStyle w:val="PageNumbe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Rev 1</w:t>
    </w:r>
    <w:r w:rsidR="00842131">
      <w:rPr>
        <w:rFonts w:asciiTheme="majorHAnsi" w:hAnsiTheme="majorHAnsi"/>
        <w:color w:val="808080" w:themeColor="background1" w:themeShade="80"/>
        <w:sz w:val="16"/>
        <w:szCs w:val="16"/>
      </w:rPr>
      <w:t>3</w:t>
    </w:r>
    <w:r w:rsidRPr="000226EC">
      <w:rPr>
        <w:rFonts w:asciiTheme="majorHAnsi" w:hAnsiTheme="majorHAnsi"/>
        <w:color w:val="808080" w:themeColor="background1" w:themeShade="80"/>
        <w:sz w:val="16"/>
        <w:szCs w:val="16"/>
      </w:rPr>
      <w:t xml:space="preserve"> </w:t>
    </w:r>
    <w:r>
      <w:rPr>
        <w:rFonts w:asciiTheme="majorHAnsi" w:hAnsiTheme="majorHAnsi"/>
        <w:color w:val="808080" w:themeColor="background1" w:themeShade="80"/>
        <w:sz w:val="16"/>
        <w:szCs w:val="16"/>
      </w:rPr>
      <w:t xml:space="preserve">– </w:t>
    </w:r>
    <w:r w:rsidR="00842131">
      <w:rPr>
        <w:rFonts w:asciiTheme="majorHAnsi" w:hAnsiTheme="majorHAnsi"/>
        <w:color w:val="808080" w:themeColor="background1" w:themeShade="80"/>
        <w:sz w:val="16"/>
        <w:szCs w:val="16"/>
      </w:rPr>
      <w:t>8 September</w:t>
    </w:r>
    <w:r>
      <w:rPr>
        <w:rFonts w:asciiTheme="majorHAnsi" w:hAnsiTheme="majorHAnsi"/>
        <w:color w:val="808080" w:themeColor="background1" w:themeShade="80"/>
        <w:sz w:val="16"/>
        <w:szCs w:val="16"/>
      </w:rPr>
      <w:t xml:space="preserve"> 2020</w:t>
    </w:r>
    <w:r w:rsidRPr="000226EC">
      <w:rPr>
        <w:rFonts w:asciiTheme="majorHAnsi" w:hAnsiTheme="majorHAnsi"/>
        <w:color w:val="808080" w:themeColor="background1" w:themeShade="80"/>
        <w:sz w:val="16"/>
        <w:szCs w:val="16"/>
      </w:rPr>
      <w:tab/>
    </w:r>
    <w:r w:rsidRPr="000226EC">
      <w:rPr>
        <w:rStyle w:val="PageNumber"/>
        <w:rFonts w:asciiTheme="majorHAnsi" w:hAnsiTheme="majorHAnsi"/>
        <w:color w:val="808080" w:themeColor="background1" w:themeShade="80"/>
        <w:sz w:val="16"/>
        <w:szCs w:val="16"/>
      </w:rPr>
      <w:fldChar w:fldCharType="begin"/>
    </w:r>
    <w:r w:rsidRPr="000226EC">
      <w:rPr>
        <w:rStyle w:val="PageNumber"/>
        <w:rFonts w:asciiTheme="majorHAnsi" w:hAnsiTheme="majorHAnsi"/>
        <w:color w:val="808080" w:themeColor="background1" w:themeShade="80"/>
        <w:sz w:val="16"/>
        <w:szCs w:val="16"/>
      </w:rPr>
      <w:instrText xml:space="preserve"> PAGE </w:instrText>
    </w:r>
    <w:r w:rsidRPr="000226EC">
      <w:rPr>
        <w:rStyle w:val="PageNumber"/>
        <w:rFonts w:asciiTheme="majorHAnsi" w:hAnsiTheme="majorHAnsi"/>
        <w:color w:val="808080" w:themeColor="background1" w:themeShade="80"/>
        <w:sz w:val="16"/>
        <w:szCs w:val="16"/>
      </w:rPr>
      <w:fldChar w:fldCharType="separate"/>
    </w:r>
    <w:r w:rsidR="009141A8">
      <w:rPr>
        <w:rStyle w:val="PageNumber"/>
        <w:rFonts w:asciiTheme="majorHAnsi" w:hAnsiTheme="majorHAnsi"/>
        <w:noProof/>
        <w:color w:val="808080" w:themeColor="background1" w:themeShade="80"/>
        <w:sz w:val="16"/>
        <w:szCs w:val="16"/>
      </w:rPr>
      <w:t>20</w:t>
    </w:r>
    <w:r w:rsidRPr="000226EC">
      <w:rPr>
        <w:rStyle w:val="PageNumber"/>
        <w:rFonts w:asciiTheme="majorHAnsi" w:hAnsiTheme="majorHAnsi"/>
        <w:color w:val="808080" w:themeColor="background1" w:themeShade="80"/>
        <w:sz w:val="16"/>
        <w:szCs w:val="16"/>
      </w:rPr>
      <w:fldChar w:fldCharType="end"/>
    </w:r>
    <w:r w:rsidRPr="000226EC">
      <w:rPr>
        <w:rStyle w:val="PageNumber"/>
        <w:rFonts w:asciiTheme="majorHAnsi" w:hAnsiTheme="majorHAnsi"/>
        <w:color w:val="808080" w:themeColor="background1" w:themeShade="80"/>
        <w:sz w:val="16"/>
        <w:szCs w:val="16"/>
      </w:rPr>
      <w:t xml:space="preserve"> of </w:t>
    </w:r>
    <w:r w:rsidRPr="000226EC">
      <w:rPr>
        <w:rStyle w:val="PageNumber"/>
        <w:rFonts w:asciiTheme="majorHAnsi" w:hAnsiTheme="majorHAnsi"/>
        <w:color w:val="808080" w:themeColor="background1" w:themeShade="80"/>
        <w:sz w:val="16"/>
        <w:szCs w:val="16"/>
      </w:rPr>
      <w:fldChar w:fldCharType="begin"/>
    </w:r>
    <w:r w:rsidRPr="000226EC">
      <w:rPr>
        <w:rStyle w:val="PageNumber"/>
        <w:rFonts w:asciiTheme="majorHAnsi" w:hAnsiTheme="majorHAnsi"/>
        <w:color w:val="808080" w:themeColor="background1" w:themeShade="80"/>
        <w:sz w:val="16"/>
        <w:szCs w:val="16"/>
      </w:rPr>
      <w:instrText xml:space="preserve"> NUMPAGES </w:instrText>
    </w:r>
    <w:r w:rsidRPr="000226EC">
      <w:rPr>
        <w:rStyle w:val="PageNumber"/>
        <w:rFonts w:asciiTheme="majorHAnsi" w:hAnsiTheme="majorHAnsi"/>
        <w:color w:val="808080" w:themeColor="background1" w:themeShade="80"/>
        <w:sz w:val="16"/>
        <w:szCs w:val="16"/>
      </w:rPr>
      <w:fldChar w:fldCharType="separate"/>
    </w:r>
    <w:r w:rsidR="009141A8">
      <w:rPr>
        <w:rStyle w:val="PageNumber"/>
        <w:rFonts w:asciiTheme="majorHAnsi" w:hAnsiTheme="majorHAnsi"/>
        <w:noProof/>
        <w:color w:val="808080" w:themeColor="background1" w:themeShade="80"/>
        <w:sz w:val="16"/>
        <w:szCs w:val="16"/>
      </w:rPr>
      <w:t>31</w:t>
    </w:r>
    <w:r w:rsidRPr="000226EC">
      <w:rPr>
        <w:rStyle w:val="PageNumber"/>
        <w:rFonts w:asciiTheme="majorHAnsi" w:hAnsiTheme="majorHAnsi"/>
        <w:color w:val="808080" w:themeColor="background1" w:themeShade="80"/>
        <w:sz w:val="16"/>
        <w:szCs w:val="16"/>
      </w:rPr>
      <w:fldChar w:fldCharType="end"/>
    </w:r>
  </w:p>
  <w:p w14:paraId="62A2D432" w14:textId="77777777" w:rsidR="009A20EC" w:rsidRPr="000226EC" w:rsidRDefault="009A20EC" w:rsidP="000226EC">
    <w:pPr>
      <w:pStyle w:val="Footer"/>
      <w:tabs>
        <w:tab w:val="clear" w:pos="9360"/>
        <w:tab w:val="right" w:pos="11482"/>
      </w:tabs>
      <w:jc w:val="center"/>
      <w:rPr>
        <w:rFonts w:asciiTheme="majorHAnsi" w:hAnsiTheme="majorHAnsi"/>
        <w:b/>
        <w:bCs/>
        <w:color w:val="808080" w:themeColor="background1" w:themeShade="80"/>
        <w:sz w:val="16"/>
        <w:szCs w:val="16"/>
      </w:rPr>
    </w:pPr>
    <w:r w:rsidRPr="000226EC">
      <w:rPr>
        <w:rStyle w:val="PageNumber"/>
        <w:rFonts w:asciiTheme="majorHAnsi" w:hAnsiTheme="majorHAnsi"/>
        <w:b/>
        <w:bCs/>
        <w:color w:val="808080" w:themeColor="background1" w:themeShade="80"/>
        <w:sz w:val="16"/>
        <w:szCs w:val="16"/>
      </w:rPr>
      <w:t>TATIARA DISTRICT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741F" w14:textId="77777777" w:rsidR="009A20EC" w:rsidRDefault="009A20EC">
      <w:pPr>
        <w:spacing w:after="0" w:line="240" w:lineRule="auto"/>
      </w:pPr>
      <w:r>
        <w:separator/>
      </w:r>
    </w:p>
  </w:footnote>
  <w:footnote w:type="continuationSeparator" w:id="0">
    <w:p w14:paraId="65FC7D2C" w14:textId="77777777" w:rsidR="009A20EC" w:rsidRDefault="009A2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FAF5" w14:textId="77777777" w:rsidR="00842131" w:rsidRDefault="00842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1177" w14:textId="77777777" w:rsidR="009A20EC" w:rsidRDefault="009A20EC" w:rsidP="00FF3D47">
    <w:pPr>
      <w:pStyle w:val="Header"/>
      <w:ind w:left="-567"/>
    </w:pPr>
    <w:r>
      <w:rPr>
        <w:noProof/>
      </w:rPr>
      <mc:AlternateContent>
        <mc:Choice Requires="wpg">
          <w:drawing>
            <wp:anchor distT="0" distB="0" distL="114300" distR="114300" simplePos="0" relativeHeight="251658240" behindDoc="0" locked="0" layoutInCell="1" allowOverlap="1" wp14:anchorId="187AD372" wp14:editId="3B0E7D01">
              <wp:simplePos x="0" y="0"/>
              <wp:positionH relativeFrom="column">
                <wp:posOffset>-372957</wp:posOffset>
              </wp:positionH>
              <wp:positionV relativeFrom="paragraph">
                <wp:posOffset>262467</wp:posOffset>
              </wp:positionV>
              <wp:extent cx="9956800" cy="1650814"/>
              <wp:effectExtent l="0" t="0" r="6350" b="698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0" cy="1650814"/>
                        <a:chOff x="360" y="255"/>
                        <a:chExt cx="11520" cy="3675"/>
                      </a:xfrm>
                    </wpg:grpSpPr>
                    <wps:wsp>
                      <wps:cNvPr id="6" name="Rectangle 12"/>
                      <wps:cNvSpPr>
                        <a:spLocks noChangeArrowheads="1"/>
                      </wps:cNvSpPr>
                      <wps:spPr bwMode="auto">
                        <a:xfrm>
                          <a:off x="360" y="2702"/>
                          <a:ext cx="11520" cy="105"/>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360" y="360"/>
                          <a:ext cx="11520" cy="2429"/>
                        </a:xfrm>
                        <a:prstGeom prst="rect">
                          <a:avLst/>
                        </a:prstGeom>
                        <a:solidFill>
                          <a:schemeClr val="accent3">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D12B6" w14:textId="77777777" w:rsidR="009A20EC" w:rsidRPr="00A06B97" w:rsidRDefault="009A20EC" w:rsidP="00A06B97">
                            <w:pPr>
                              <w:spacing w:after="0" w:line="240" w:lineRule="auto"/>
                              <w:ind w:right="553"/>
                              <w:jc w:val="both"/>
                              <w:rPr>
                                <w:rFonts w:ascii="Arial" w:hAnsi="Arial" w:cs="Arial"/>
                                <w:color w:val="FFFFFF" w:themeColor="background1"/>
                                <w:sz w:val="44"/>
                                <w:szCs w:val="44"/>
                              </w:rPr>
                            </w:pPr>
                            <w:r w:rsidRPr="00A06B97">
                              <w:rPr>
                                <w:rFonts w:ascii="Arial" w:hAnsi="Arial" w:cs="Arial"/>
                                <w:color w:val="FFFFFF" w:themeColor="background1"/>
                                <w:sz w:val="44"/>
                                <w:szCs w:val="44"/>
                              </w:rPr>
                              <w:t>TATIARA COMMUNITY GRANTS</w:t>
                            </w:r>
                            <w:r>
                              <w:rPr>
                                <w:rFonts w:ascii="Arial" w:hAnsi="Arial" w:cs="Arial"/>
                                <w:color w:val="FFFFFF" w:themeColor="background1"/>
                                <w:sz w:val="44"/>
                                <w:szCs w:val="44"/>
                              </w:rPr>
                              <w:t xml:space="preserve">                   </w:t>
                            </w:r>
                            <w:r w:rsidRPr="00A06B97">
                              <w:rPr>
                                <w:rFonts w:ascii="Arial" w:hAnsi="Arial" w:cs="Arial"/>
                                <w:color w:val="FFFFFF" w:themeColor="background1"/>
                                <w:sz w:val="44"/>
                                <w:szCs w:val="44"/>
                              </w:rPr>
                              <w:t xml:space="preserve"> </w:t>
                            </w:r>
                            <w:r>
                              <w:rPr>
                                <w:noProof/>
                              </w:rPr>
                              <w:drawing>
                                <wp:inline distT="0" distB="0" distL="0" distR="0" wp14:anchorId="0D86901D" wp14:editId="7E5373C2">
                                  <wp:extent cx="687600" cy="54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687600" cy="540000"/>
                                          </a:xfrm>
                                          <a:prstGeom prst="rect">
                                            <a:avLst/>
                                          </a:prstGeom>
                                        </pic:spPr>
                                      </pic:pic>
                                    </a:graphicData>
                                  </a:graphic>
                                </wp:inline>
                              </w:drawing>
                            </w:r>
                          </w:p>
                        </w:txbxContent>
                      </wps:txbx>
                      <wps:bodyPr rot="0" vert="horz" wrap="square" lIns="320040" tIns="0" rIns="0" bIns="73152" anchor="ctr" anchorCtr="0" upright="1">
                        <a:noAutofit/>
                      </wps:bodyPr>
                    </wps:wsp>
                    <wps:wsp>
                      <wps:cNvPr id="22" name="Rectangle 14"/>
                      <wps:cNvSpPr>
                        <a:spLocks noChangeArrowheads="1"/>
                      </wps:cNvSpPr>
                      <wps:spPr bwMode="auto">
                        <a:xfrm>
                          <a:off x="360" y="255"/>
                          <a:ext cx="11520" cy="105"/>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6345" y="585"/>
                          <a:ext cx="5535" cy="3345"/>
                        </a:xfrm>
                        <a:custGeom>
                          <a:avLst/>
                          <a:gdLst>
                            <a:gd name="T0" fmla="*/ 1647 w 1647"/>
                            <a:gd name="T1" fmla="*/ 611 h 798"/>
                            <a:gd name="T2" fmla="*/ 0 w 1647"/>
                            <a:gd name="T3" fmla="*/ 798 h 798"/>
                            <a:gd name="T4" fmla="*/ 1647 w 1647"/>
                            <a:gd name="T5" fmla="*/ 524 h 798"/>
                          </a:gdLst>
                          <a:ahLst/>
                          <a:cxnLst>
                            <a:cxn ang="0">
                              <a:pos x="T0" y="T1"/>
                            </a:cxn>
                            <a:cxn ang="0">
                              <a:pos x="T2" y="T3"/>
                            </a:cxn>
                            <a:cxn ang="0">
                              <a:pos x="T4" y="T5"/>
                            </a:cxn>
                          </a:cxnLst>
                          <a:rect l="0" t="0" r="r" b="b"/>
                          <a:pathLst>
                            <a:path w="1647" h="798">
                              <a:moveTo>
                                <a:pt x="1647" y="611"/>
                              </a:moveTo>
                              <a:cubicBezTo>
                                <a:pt x="635" y="94"/>
                                <a:pt x="24" y="741"/>
                                <a:pt x="0" y="798"/>
                              </a:cubicBezTo>
                              <a:cubicBezTo>
                                <a:pt x="0" y="798"/>
                                <a:pt x="511" y="0"/>
                                <a:pt x="1647" y="524"/>
                              </a:cubicBezTo>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7000" y="360"/>
                          <a:ext cx="4880" cy="3202"/>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solidFill>
                          <a:schemeClr val="accent3">
                            <a:lumMod val="100000"/>
                            <a:lumOff val="0"/>
                            <a:alpha val="39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AD372" id="Group 11" o:spid="_x0000_s1031" style="position:absolute;left:0;text-align:left;margin-left:-29.35pt;margin-top:20.65pt;width:784pt;height:130pt;z-index:251658240" coordorigin="360,255" coordsize="11520,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">
              <v:rect id="Rectangle 12" o:spid="_x0000_s1032" style="position:absolute;left:360;top:2702;width:1152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" fillcolor="#cae0e7 [1942]" stroked="f"/>
              <v:rect id="Rectangle 13" o:spid="_x0000_s1033" style="position:absolute;left:360;top:360;width:11520;height:2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" fillcolor="#3c7382 [1606]" stroked="f">
                <v:textbox inset="25.2pt,0,0,5.76pt">
                  <w:txbxContent>
                    <w:p w14:paraId="4EFD12B6" w14:textId="77777777" w:rsidR="009A20EC" w:rsidRPr="00A06B97" w:rsidRDefault="009A20EC" w:rsidP="00A06B97">
                      <w:pPr>
                        <w:spacing w:after="0" w:line="240" w:lineRule="auto"/>
                        <w:ind w:right="553"/>
                        <w:jc w:val="both"/>
                        <w:rPr>
                          <w:rFonts w:ascii="Arial" w:hAnsi="Arial" w:cs="Arial"/>
                          <w:color w:val="FFFFFF" w:themeColor="background1"/>
                          <w:sz w:val="44"/>
                          <w:szCs w:val="44"/>
                        </w:rPr>
                      </w:pPr>
                      <w:r w:rsidRPr="00A06B97">
                        <w:rPr>
                          <w:rFonts w:ascii="Arial" w:hAnsi="Arial" w:cs="Arial"/>
                          <w:color w:val="FFFFFF" w:themeColor="background1"/>
                          <w:sz w:val="44"/>
                          <w:szCs w:val="44"/>
                        </w:rPr>
                        <w:t>TATIARA COMMUNITY GRANTS</w:t>
                      </w:r>
                      <w:r>
                        <w:rPr>
                          <w:rFonts w:ascii="Arial" w:hAnsi="Arial" w:cs="Arial"/>
                          <w:color w:val="FFFFFF" w:themeColor="background1"/>
                          <w:sz w:val="44"/>
                          <w:szCs w:val="44"/>
                        </w:rPr>
                        <w:t xml:space="preserve">                   </w:t>
                      </w:r>
                      <w:r w:rsidRPr="00A06B97">
                        <w:rPr>
                          <w:rFonts w:ascii="Arial" w:hAnsi="Arial" w:cs="Arial"/>
                          <w:color w:val="FFFFFF" w:themeColor="background1"/>
                          <w:sz w:val="44"/>
                          <w:szCs w:val="44"/>
                        </w:rPr>
                        <w:t xml:space="preserve"> </w:t>
                      </w:r>
                      <w:r>
                        <w:rPr>
                          <w:noProof/>
                        </w:rPr>
                        <w:drawing>
                          <wp:inline distT="0" distB="0" distL="0" distR="0" wp14:anchorId="0D86901D" wp14:editId="7E5373C2">
                            <wp:extent cx="687600" cy="54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687600" cy="540000"/>
                                    </a:xfrm>
                                    <a:prstGeom prst="rect">
                                      <a:avLst/>
                                    </a:prstGeom>
                                  </pic:spPr>
                                </pic:pic>
                              </a:graphicData>
                            </a:graphic>
                          </wp:inline>
                        </w:drawing>
                      </w:r>
                    </w:p>
                  </w:txbxContent>
                </v:textbox>
              </v:rect>
              <v:rect id="Rectangle 14" o:spid="_x0000_s1034" style="position:absolute;left:360;top:255;width:1152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" fillcolor="#cae0e7 [1942]" stroked="f"/>
              <v:shape id="Freeform 15" o:spid="_x0000_s1035" style="position:absolute;left:6345;top:585;width:5535;height:3345;visibility:visible;mso-wrap-style:square;v-text-anchor:top" coordsize="164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" path="m1647,611c635,94,24,741,,798,,798,511,,1647,524e" fillcolor="#bcbf96 [2414]" stroked="f">
                <v:path arrowok="t" o:connecttype="custom" o:connectlocs="5535,2561;0,3345;5535,2196" o:connectangles="0,0,0"/>
              </v:shape>
              <v:shape id="Freeform 16" o:spid="_x0000_s1036" style="position:absolute;left:7000;top:360;width:4880;height:3202;visibility:visible;mso-wrap-style:square;v-text-anchor:top" coordsize="145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" path="m1452,585c505,90,23,710,,764,,764,388,,1452,502e" fillcolor="#a8cdd7 [3206]" stroked="f">
                <v:fill opacity="26214f"/>
                <v:path arrowok="t" o:connecttype="custom" o:connectlocs="4880,2452;0,3202;4880,2104" o:connectangles="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D7ED" w14:textId="77777777" w:rsidR="00842131" w:rsidRDefault="00842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EB3"/>
    <w:multiLevelType w:val="hybridMultilevel"/>
    <w:tmpl w:val="69A8D706"/>
    <w:lvl w:ilvl="0" w:tplc="AD504E82">
      <w:start w:val="1"/>
      <w:numFmt w:val="bullet"/>
      <w:lvlText w:val="●"/>
      <w:lvlJc w:val="left"/>
      <w:pPr>
        <w:ind w:left="720" w:hanging="360"/>
      </w:pPr>
      <w:rPr>
        <w:rFonts w:ascii="Century Gothic" w:hAnsi="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A2EB7"/>
    <w:multiLevelType w:val="hybridMultilevel"/>
    <w:tmpl w:val="D128AC4A"/>
    <w:lvl w:ilvl="0" w:tplc="AD504E82">
      <w:start w:val="1"/>
      <w:numFmt w:val="bullet"/>
      <w:lvlText w:val="●"/>
      <w:lvlJc w:val="left"/>
      <w:pPr>
        <w:ind w:left="720" w:hanging="360"/>
      </w:pPr>
      <w:rPr>
        <w:rFonts w:ascii="Century Gothic" w:hAnsi="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04EE1"/>
    <w:multiLevelType w:val="hybridMultilevel"/>
    <w:tmpl w:val="8FEA7B2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C2AD0"/>
    <w:multiLevelType w:val="hybridMultilevel"/>
    <w:tmpl w:val="3440D56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43FB5"/>
    <w:multiLevelType w:val="hybridMultilevel"/>
    <w:tmpl w:val="0EB6B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BA329B"/>
    <w:multiLevelType w:val="hybridMultilevel"/>
    <w:tmpl w:val="21A2CFCA"/>
    <w:lvl w:ilvl="0" w:tplc="EDC6786A">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26671"/>
    <w:multiLevelType w:val="hybridMultilevel"/>
    <w:tmpl w:val="8D009CD0"/>
    <w:lvl w:ilvl="0" w:tplc="366A0B2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9C0ADC"/>
    <w:multiLevelType w:val="hybridMultilevel"/>
    <w:tmpl w:val="B784C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39173F"/>
    <w:multiLevelType w:val="hybridMultilevel"/>
    <w:tmpl w:val="EEFCD6E2"/>
    <w:lvl w:ilvl="0" w:tplc="A8E6EF9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CD285B"/>
    <w:multiLevelType w:val="multilevel"/>
    <w:tmpl w:val="E110E4CC"/>
    <w:lvl w:ilvl="0">
      <w:start w:val="1"/>
      <w:numFmt w:val="decimal"/>
      <w:pStyle w:val="Heading1"/>
      <w:lvlText w:val="%1"/>
      <w:lvlJc w:val="left"/>
      <w:pPr>
        <w:tabs>
          <w:tab w:val="num" w:pos="1142"/>
        </w:tabs>
        <w:ind w:left="1142" w:hanging="432"/>
      </w:pPr>
      <w:rPr>
        <w:rFonts w:hint="default"/>
      </w:rPr>
    </w:lvl>
    <w:lvl w:ilvl="1">
      <w:start w:val="3"/>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6C27BBF"/>
    <w:multiLevelType w:val="hybridMultilevel"/>
    <w:tmpl w:val="FE06E368"/>
    <w:lvl w:ilvl="0" w:tplc="AD121820">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3D412AFA"/>
    <w:multiLevelType w:val="hybridMultilevel"/>
    <w:tmpl w:val="8D244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9E01E8"/>
    <w:multiLevelType w:val="hybridMultilevel"/>
    <w:tmpl w:val="C218B61C"/>
    <w:lvl w:ilvl="0" w:tplc="F37EC9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133276"/>
    <w:multiLevelType w:val="hybridMultilevel"/>
    <w:tmpl w:val="357C3E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438345DF"/>
    <w:multiLevelType w:val="hybridMultilevel"/>
    <w:tmpl w:val="93BAF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832664"/>
    <w:multiLevelType w:val="hybridMultilevel"/>
    <w:tmpl w:val="3418D274"/>
    <w:lvl w:ilvl="0" w:tplc="4C246B00">
      <w:numFmt w:val="bullet"/>
      <w:pStyle w:val="BulletText02"/>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24F88"/>
    <w:multiLevelType w:val="hybridMultilevel"/>
    <w:tmpl w:val="B4603A6C"/>
    <w:lvl w:ilvl="0" w:tplc="A8E6EF9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E90E06"/>
    <w:multiLevelType w:val="hybridMultilevel"/>
    <w:tmpl w:val="C482566A"/>
    <w:lvl w:ilvl="0" w:tplc="8CB2EDDC">
      <w:start w:val="1"/>
      <w:numFmt w:val="lowerLetter"/>
      <w:lvlText w:val="(%1)"/>
      <w:lvlJc w:val="left"/>
      <w:pPr>
        <w:tabs>
          <w:tab w:val="num" w:pos="1560"/>
        </w:tabs>
        <w:ind w:left="1560" w:hanging="360"/>
      </w:pPr>
      <w:rPr>
        <w:rFonts w:asciiTheme="minorHAnsi" w:hAnsiTheme="minorHAnsi" w:hint="default"/>
        <w:sz w:val="22"/>
        <w:szCs w:val="22"/>
      </w:rPr>
    </w:lvl>
    <w:lvl w:ilvl="1" w:tplc="18085DDC">
      <w:start w:val="1"/>
      <w:numFmt w:val="decimal"/>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9" w15:restartNumberingAfterBreak="0">
    <w:nsid w:val="582E2D3D"/>
    <w:multiLevelType w:val="hybridMultilevel"/>
    <w:tmpl w:val="89B42C62"/>
    <w:lvl w:ilvl="0" w:tplc="EDC6786A">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CF661A"/>
    <w:multiLevelType w:val="hybridMultilevel"/>
    <w:tmpl w:val="674C5E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4840E0"/>
    <w:multiLevelType w:val="hybridMultilevel"/>
    <w:tmpl w:val="092AF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C52FC6"/>
    <w:multiLevelType w:val="hybridMultilevel"/>
    <w:tmpl w:val="260AA15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73363516"/>
    <w:multiLevelType w:val="hybridMultilevel"/>
    <w:tmpl w:val="BAEC8374"/>
    <w:lvl w:ilvl="0" w:tplc="0C090001">
      <w:start w:val="1"/>
      <w:numFmt w:val="bullet"/>
      <w:lvlText w:val=""/>
      <w:lvlJc w:val="left"/>
      <w:pPr>
        <w:tabs>
          <w:tab w:val="num" w:pos="1560"/>
        </w:tabs>
        <w:ind w:left="1560" w:hanging="360"/>
      </w:pPr>
      <w:rPr>
        <w:rFonts w:ascii="Symbol" w:hAnsi="Symbol" w:hint="default"/>
        <w:sz w:val="20"/>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4" w15:restartNumberingAfterBreak="0">
    <w:nsid w:val="75BC70A9"/>
    <w:multiLevelType w:val="hybridMultilevel"/>
    <w:tmpl w:val="9B00E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994582"/>
    <w:multiLevelType w:val="hybridMultilevel"/>
    <w:tmpl w:val="992EE906"/>
    <w:lvl w:ilvl="0" w:tplc="F37EC97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420BFD"/>
    <w:multiLevelType w:val="hybridMultilevel"/>
    <w:tmpl w:val="12E09048"/>
    <w:lvl w:ilvl="0" w:tplc="8F5AE7EA">
      <w:start w:val="1"/>
      <w:numFmt w:val="bullet"/>
      <w:pStyle w:val="Style1"/>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0E27D2"/>
    <w:multiLevelType w:val="hybridMultilevel"/>
    <w:tmpl w:val="DC4E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0"/>
  </w:num>
  <w:num w:numId="4">
    <w:abstractNumId w:val="24"/>
  </w:num>
  <w:num w:numId="5">
    <w:abstractNumId w:val="18"/>
  </w:num>
  <w:num w:numId="6">
    <w:abstractNumId w:val="5"/>
  </w:num>
  <w:num w:numId="7">
    <w:abstractNumId w:val="22"/>
  </w:num>
  <w:num w:numId="8">
    <w:abstractNumId w:val="23"/>
  </w:num>
  <w:num w:numId="9">
    <w:abstractNumId w:val="26"/>
  </w:num>
  <w:num w:numId="10">
    <w:abstractNumId w:val="17"/>
  </w:num>
  <w:num w:numId="11">
    <w:abstractNumId w:val="9"/>
  </w:num>
  <w:num w:numId="12">
    <w:abstractNumId w:val="0"/>
  </w:num>
  <w:num w:numId="13">
    <w:abstractNumId w:val="1"/>
  </w:num>
  <w:num w:numId="14">
    <w:abstractNumId w:val="7"/>
  </w:num>
  <w:num w:numId="15">
    <w:abstractNumId w:val="14"/>
  </w:num>
  <w:num w:numId="16">
    <w:abstractNumId w:val="27"/>
  </w:num>
  <w:num w:numId="17">
    <w:abstractNumId w:val="19"/>
  </w:num>
  <w:num w:numId="18">
    <w:abstractNumId w:val="6"/>
  </w:num>
  <w:num w:numId="19">
    <w:abstractNumId w:val="4"/>
  </w:num>
  <w:num w:numId="20">
    <w:abstractNumId w:val="2"/>
  </w:num>
  <w:num w:numId="21">
    <w:abstractNumId w:val="11"/>
  </w:num>
  <w:num w:numId="22">
    <w:abstractNumId w:val="13"/>
  </w:num>
  <w:num w:numId="23">
    <w:abstractNumId w:val="25"/>
  </w:num>
  <w:num w:numId="24">
    <w:abstractNumId w:val="21"/>
  </w:num>
  <w:num w:numId="25">
    <w:abstractNumId w:val="8"/>
  </w:num>
  <w:num w:numId="26">
    <w:abstractNumId w:val="12"/>
  </w:num>
  <w:num w:numId="27">
    <w:abstractNumId w:val="20"/>
  </w:num>
  <w:num w:numId="2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o:colormru v:ext="edit" colors="#9c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30"/>
    <w:rsid w:val="000205D5"/>
    <w:rsid w:val="00020F84"/>
    <w:rsid w:val="000226EC"/>
    <w:rsid w:val="00025D30"/>
    <w:rsid w:val="000323E4"/>
    <w:rsid w:val="0004725B"/>
    <w:rsid w:val="0005130F"/>
    <w:rsid w:val="000536B6"/>
    <w:rsid w:val="000676B2"/>
    <w:rsid w:val="000676F2"/>
    <w:rsid w:val="0007317F"/>
    <w:rsid w:val="0007713D"/>
    <w:rsid w:val="00082555"/>
    <w:rsid w:val="00097E97"/>
    <w:rsid w:val="000A11F0"/>
    <w:rsid w:val="000A5F47"/>
    <w:rsid w:val="000B1015"/>
    <w:rsid w:val="000B1658"/>
    <w:rsid w:val="000B54FD"/>
    <w:rsid w:val="000C16AE"/>
    <w:rsid w:val="000C5635"/>
    <w:rsid w:val="000D5788"/>
    <w:rsid w:val="000D6286"/>
    <w:rsid w:val="000D673E"/>
    <w:rsid w:val="000F45C0"/>
    <w:rsid w:val="001162B3"/>
    <w:rsid w:val="00120B90"/>
    <w:rsid w:val="001210E5"/>
    <w:rsid w:val="00127555"/>
    <w:rsid w:val="00130A57"/>
    <w:rsid w:val="00131566"/>
    <w:rsid w:val="00140B11"/>
    <w:rsid w:val="001476A7"/>
    <w:rsid w:val="001679A7"/>
    <w:rsid w:val="0017049F"/>
    <w:rsid w:val="0017120A"/>
    <w:rsid w:val="00171DC0"/>
    <w:rsid w:val="00175520"/>
    <w:rsid w:val="00184246"/>
    <w:rsid w:val="00186A77"/>
    <w:rsid w:val="00187E82"/>
    <w:rsid w:val="0019093A"/>
    <w:rsid w:val="001914BD"/>
    <w:rsid w:val="00195FEE"/>
    <w:rsid w:val="001A1530"/>
    <w:rsid w:val="001B33BE"/>
    <w:rsid w:val="001B7AA5"/>
    <w:rsid w:val="001D2BFB"/>
    <w:rsid w:val="001E04F7"/>
    <w:rsid w:val="001E7E62"/>
    <w:rsid w:val="001F6EE1"/>
    <w:rsid w:val="00203EA9"/>
    <w:rsid w:val="00210F90"/>
    <w:rsid w:val="002111C8"/>
    <w:rsid w:val="002147E2"/>
    <w:rsid w:val="00214CC9"/>
    <w:rsid w:val="00214E5A"/>
    <w:rsid w:val="0021507F"/>
    <w:rsid w:val="00217F9E"/>
    <w:rsid w:val="00241B64"/>
    <w:rsid w:val="00243423"/>
    <w:rsid w:val="00244004"/>
    <w:rsid w:val="00251AEF"/>
    <w:rsid w:val="0026004E"/>
    <w:rsid w:val="002613B7"/>
    <w:rsid w:val="00261B2A"/>
    <w:rsid w:val="002663E9"/>
    <w:rsid w:val="002716ED"/>
    <w:rsid w:val="0027274E"/>
    <w:rsid w:val="0027568C"/>
    <w:rsid w:val="00276062"/>
    <w:rsid w:val="00276C6C"/>
    <w:rsid w:val="00283D98"/>
    <w:rsid w:val="0029234B"/>
    <w:rsid w:val="002A39AA"/>
    <w:rsid w:val="002A5194"/>
    <w:rsid w:val="002B78FE"/>
    <w:rsid w:val="002C003B"/>
    <w:rsid w:val="002C0373"/>
    <w:rsid w:val="002C2062"/>
    <w:rsid w:val="002C26A0"/>
    <w:rsid w:val="002D5939"/>
    <w:rsid w:val="002E0C1D"/>
    <w:rsid w:val="002E27FA"/>
    <w:rsid w:val="002F47F8"/>
    <w:rsid w:val="002F5CF9"/>
    <w:rsid w:val="002F77D1"/>
    <w:rsid w:val="0030302B"/>
    <w:rsid w:val="00310E30"/>
    <w:rsid w:val="00311154"/>
    <w:rsid w:val="00313E33"/>
    <w:rsid w:val="00321B0B"/>
    <w:rsid w:val="00330A90"/>
    <w:rsid w:val="003459AA"/>
    <w:rsid w:val="00350435"/>
    <w:rsid w:val="0037189A"/>
    <w:rsid w:val="00385F2E"/>
    <w:rsid w:val="00390FA7"/>
    <w:rsid w:val="00394E6B"/>
    <w:rsid w:val="003964A1"/>
    <w:rsid w:val="003A1789"/>
    <w:rsid w:val="003A28DF"/>
    <w:rsid w:val="003A35F6"/>
    <w:rsid w:val="003A37B7"/>
    <w:rsid w:val="003B2AEF"/>
    <w:rsid w:val="003C2BDB"/>
    <w:rsid w:val="003C4AAD"/>
    <w:rsid w:val="003C6B2B"/>
    <w:rsid w:val="003C7E16"/>
    <w:rsid w:val="003D1055"/>
    <w:rsid w:val="003D7FF7"/>
    <w:rsid w:val="004062A4"/>
    <w:rsid w:val="00425F7B"/>
    <w:rsid w:val="00445346"/>
    <w:rsid w:val="004514BE"/>
    <w:rsid w:val="0045198F"/>
    <w:rsid w:val="00460077"/>
    <w:rsid w:val="00460DDB"/>
    <w:rsid w:val="0046728D"/>
    <w:rsid w:val="004758E3"/>
    <w:rsid w:val="004948D9"/>
    <w:rsid w:val="00497AB2"/>
    <w:rsid w:val="004A04FE"/>
    <w:rsid w:val="004A5AA4"/>
    <w:rsid w:val="004A79A2"/>
    <w:rsid w:val="004B09F0"/>
    <w:rsid w:val="004B6DB9"/>
    <w:rsid w:val="004B71A6"/>
    <w:rsid w:val="004C425A"/>
    <w:rsid w:val="004C62D2"/>
    <w:rsid w:val="004E7CB7"/>
    <w:rsid w:val="004F125F"/>
    <w:rsid w:val="00500C7C"/>
    <w:rsid w:val="005028C5"/>
    <w:rsid w:val="00504C46"/>
    <w:rsid w:val="00511F66"/>
    <w:rsid w:val="00522470"/>
    <w:rsid w:val="00522FB6"/>
    <w:rsid w:val="005256BB"/>
    <w:rsid w:val="00531AF4"/>
    <w:rsid w:val="005321AE"/>
    <w:rsid w:val="00532406"/>
    <w:rsid w:val="0053406A"/>
    <w:rsid w:val="00544FCB"/>
    <w:rsid w:val="00546135"/>
    <w:rsid w:val="00557E26"/>
    <w:rsid w:val="00567646"/>
    <w:rsid w:val="005753EA"/>
    <w:rsid w:val="005754EF"/>
    <w:rsid w:val="00583EE9"/>
    <w:rsid w:val="005A10A8"/>
    <w:rsid w:val="005A74D0"/>
    <w:rsid w:val="005B0A0F"/>
    <w:rsid w:val="005B4B8D"/>
    <w:rsid w:val="005B7DCC"/>
    <w:rsid w:val="005C54F6"/>
    <w:rsid w:val="005C7DA2"/>
    <w:rsid w:val="005D317C"/>
    <w:rsid w:val="005D3C43"/>
    <w:rsid w:val="005D6546"/>
    <w:rsid w:val="005E0C08"/>
    <w:rsid w:val="005E5244"/>
    <w:rsid w:val="005E682D"/>
    <w:rsid w:val="005F2A80"/>
    <w:rsid w:val="005F4DA3"/>
    <w:rsid w:val="00600C7C"/>
    <w:rsid w:val="006136DC"/>
    <w:rsid w:val="0061660D"/>
    <w:rsid w:val="00616D72"/>
    <w:rsid w:val="00636875"/>
    <w:rsid w:val="00636C99"/>
    <w:rsid w:val="006408E2"/>
    <w:rsid w:val="00661403"/>
    <w:rsid w:val="00663EDF"/>
    <w:rsid w:val="0069042B"/>
    <w:rsid w:val="006961EC"/>
    <w:rsid w:val="006A13BD"/>
    <w:rsid w:val="006A70D8"/>
    <w:rsid w:val="006B0396"/>
    <w:rsid w:val="006C271F"/>
    <w:rsid w:val="006C6A4D"/>
    <w:rsid w:val="006D1389"/>
    <w:rsid w:val="006D6303"/>
    <w:rsid w:val="006D7EF0"/>
    <w:rsid w:val="006E4B9A"/>
    <w:rsid w:val="006F0DBD"/>
    <w:rsid w:val="006F5D29"/>
    <w:rsid w:val="006F6EF4"/>
    <w:rsid w:val="00702BF4"/>
    <w:rsid w:val="00712117"/>
    <w:rsid w:val="00713777"/>
    <w:rsid w:val="00713D61"/>
    <w:rsid w:val="00744462"/>
    <w:rsid w:val="00755F57"/>
    <w:rsid w:val="00762354"/>
    <w:rsid w:val="00766E00"/>
    <w:rsid w:val="007718E2"/>
    <w:rsid w:val="00777312"/>
    <w:rsid w:val="007A3859"/>
    <w:rsid w:val="007A474C"/>
    <w:rsid w:val="007A6B41"/>
    <w:rsid w:val="007B5D26"/>
    <w:rsid w:val="007C18F2"/>
    <w:rsid w:val="007D2FCE"/>
    <w:rsid w:val="007F1F1B"/>
    <w:rsid w:val="007F3E27"/>
    <w:rsid w:val="00801357"/>
    <w:rsid w:val="00803B5B"/>
    <w:rsid w:val="00812C4E"/>
    <w:rsid w:val="00827962"/>
    <w:rsid w:val="00834E61"/>
    <w:rsid w:val="00842131"/>
    <w:rsid w:val="00855FCE"/>
    <w:rsid w:val="0085662A"/>
    <w:rsid w:val="008603B0"/>
    <w:rsid w:val="00862F10"/>
    <w:rsid w:val="00871B89"/>
    <w:rsid w:val="00875B50"/>
    <w:rsid w:val="0088634A"/>
    <w:rsid w:val="008865D2"/>
    <w:rsid w:val="008A39ED"/>
    <w:rsid w:val="008A7048"/>
    <w:rsid w:val="008B2AD8"/>
    <w:rsid w:val="008B302A"/>
    <w:rsid w:val="008C37C4"/>
    <w:rsid w:val="008D1375"/>
    <w:rsid w:val="008D353D"/>
    <w:rsid w:val="008E79AD"/>
    <w:rsid w:val="008F623A"/>
    <w:rsid w:val="008F6EAA"/>
    <w:rsid w:val="009141A8"/>
    <w:rsid w:val="009165B4"/>
    <w:rsid w:val="009170D5"/>
    <w:rsid w:val="00917FCC"/>
    <w:rsid w:val="009342CC"/>
    <w:rsid w:val="00941058"/>
    <w:rsid w:val="00950365"/>
    <w:rsid w:val="00955240"/>
    <w:rsid w:val="00966FCB"/>
    <w:rsid w:val="0097268C"/>
    <w:rsid w:val="00987CED"/>
    <w:rsid w:val="00994825"/>
    <w:rsid w:val="00996381"/>
    <w:rsid w:val="009A20EC"/>
    <w:rsid w:val="009A4979"/>
    <w:rsid w:val="009B290E"/>
    <w:rsid w:val="009B3910"/>
    <w:rsid w:val="009B3FA3"/>
    <w:rsid w:val="009C0D1E"/>
    <w:rsid w:val="009C3146"/>
    <w:rsid w:val="009C6B4D"/>
    <w:rsid w:val="009D2885"/>
    <w:rsid w:val="009E006D"/>
    <w:rsid w:val="009E10D6"/>
    <w:rsid w:val="009E4959"/>
    <w:rsid w:val="009E5A68"/>
    <w:rsid w:val="009E67D6"/>
    <w:rsid w:val="009E7D12"/>
    <w:rsid w:val="009F0303"/>
    <w:rsid w:val="009F202F"/>
    <w:rsid w:val="009F4A0E"/>
    <w:rsid w:val="00A02F32"/>
    <w:rsid w:val="00A04071"/>
    <w:rsid w:val="00A04CBD"/>
    <w:rsid w:val="00A05C3E"/>
    <w:rsid w:val="00A069DD"/>
    <w:rsid w:val="00A06B97"/>
    <w:rsid w:val="00A10BAC"/>
    <w:rsid w:val="00A11F22"/>
    <w:rsid w:val="00A122BB"/>
    <w:rsid w:val="00A123DF"/>
    <w:rsid w:val="00A2078C"/>
    <w:rsid w:val="00A228CC"/>
    <w:rsid w:val="00A248F7"/>
    <w:rsid w:val="00A3635F"/>
    <w:rsid w:val="00A42578"/>
    <w:rsid w:val="00A52BF0"/>
    <w:rsid w:val="00A6324D"/>
    <w:rsid w:val="00A84760"/>
    <w:rsid w:val="00A93350"/>
    <w:rsid w:val="00A94464"/>
    <w:rsid w:val="00A95085"/>
    <w:rsid w:val="00AA025C"/>
    <w:rsid w:val="00AB2CE2"/>
    <w:rsid w:val="00AB6576"/>
    <w:rsid w:val="00AC09B8"/>
    <w:rsid w:val="00AC2E08"/>
    <w:rsid w:val="00AC2F0A"/>
    <w:rsid w:val="00AC73C3"/>
    <w:rsid w:val="00AC7961"/>
    <w:rsid w:val="00AD69CC"/>
    <w:rsid w:val="00AD7C34"/>
    <w:rsid w:val="00AE217E"/>
    <w:rsid w:val="00AF6AD5"/>
    <w:rsid w:val="00B00EDF"/>
    <w:rsid w:val="00B14315"/>
    <w:rsid w:val="00B15E20"/>
    <w:rsid w:val="00B3114F"/>
    <w:rsid w:val="00B37CA1"/>
    <w:rsid w:val="00B50AD9"/>
    <w:rsid w:val="00B71C35"/>
    <w:rsid w:val="00B843A2"/>
    <w:rsid w:val="00B93068"/>
    <w:rsid w:val="00B93571"/>
    <w:rsid w:val="00B946EA"/>
    <w:rsid w:val="00BA06DF"/>
    <w:rsid w:val="00BA25C3"/>
    <w:rsid w:val="00BC424C"/>
    <w:rsid w:val="00BD1FFD"/>
    <w:rsid w:val="00BD251C"/>
    <w:rsid w:val="00BD3781"/>
    <w:rsid w:val="00BD378C"/>
    <w:rsid w:val="00BD6F30"/>
    <w:rsid w:val="00BF2ED8"/>
    <w:rsid w:val="00C06D4C"/>
    <w:rsid w:val="00C13B8C"/>
    <w:rsid w:val="00C1438B"/>
    <w:rsid w:val="00C262B2"/>
    <w:rsid w:val="00C278A4"/>
    <w:rsid w:val="00C301F9"/>
    <w:rsid w:val="00C32DBC"/>
    <w:rsid w:val="00C332D6"/>
    <w:rsid w:val="00C33914"/>
    <w:rsid w:val="00C3594F"/>
    <w:rsid w:val="00C46DCB"/>
    <w:rsid w:val="00C5623F"/>
    <w:rsid w:val="00C563A8"/>
    <w:rsid w:val="00C615D0"/>
    <w:rsid w:val="00C72E35"/>
    <w:rsid w:val="00C82691"/>
    <w:rsid w:val="00C83A93"/>
    <w:rsid w:val="00C86CC1"/>
    <w:rsid w:val="00CA3385"/>
    <w:rsid w:val="00CA5D69"/>
    <w:rsid w:val="00CA751E"/>
    <w:rsid w:val="00CD5953"/>
    <w:rsid w:val="00CD5997"/>
    <w:rsid w:val="00CE2862"/>
    <w:rsid w:val="00D0123D"/>
    <w:rsid w:val="00D33977"/>
    <w:rsid w:val="00D4136C"/>
    <w:rsid w:val="00D43E0D"/>
    <w:rsid w:val="00D602FD"/>
    <w:rsid w:val="00D61170"/>
    <w:rsid w:val="00D61C05"/>
    <w:rsid w:val="00D63C54"/>
    <w:rsid w:val="00D74246"/>
    <w:rsid w:val="00D810DC"/>
    <w:rsid w:val="00D859C4"/>
    <w:rsid w:val="00D8653A"/>
    <w:rsid w:val="00D91E0B"/>
    <w:rsid w:val="00D9618F"/>
    <w:rsid w:val="00D978B7"/>
    <w:rsid w:val="00DC1A7C"/>
    <w:rsid w:val="00DC380E"/>
    <w:rsid w:val="00DD3DFA"/>
    <w:rsid w:val="00DE20E8"/>
    <w:rsid w:val="00DE57DC"/>
    <w:rsid w:val="00DF0FBC"/>
    <w:rsid w:val="00DF14EE"/>
    <w:rsid w:val="00DF1BDE"/>
    <w:rsid w:val="00E11F6F"/>
    <w:rsid w:val="00E1399A"/>
    <w:rsid w:val="00E15F00"/>
    <w:rsid w:val="00E33135"/>
    <w:rsid w:val="00E35D77"/>
    <w:rsid w:val="00E402C8"/>
    <w:rsid w:val="00E40FA5"/>
    <w:rsid w:val="00E4610D"/>
    <w:rsid w:val="00E47233"/>
    <w:rsid w:val="00E516E8"/>
    <w:rsid w:val="00E53E16"/>
    <w:rsid w:val="00E65335"/>
    <w:rsid w:val="00E67BAA"/>
    <w:rsid w:val="00E70ED2"/>
    <w:rsid w:val="00E723DE"/>
    <w:rsid w:val="00E77FA5"/>
    <w:rsid w:val="00E83250"/>
    <w:rsid w:val="00E849F5"/>
    <w:rsid w:val="00E84A9B"/>
    <w:rsid w:val="00E86AC6"/>
    <w:rsid w:val="00EA1642"/>
    <w:rsid w:val="00EA2A63"/>
    <w:rsid w:val="00EA4962"/>
    <w:rsid w:val="00EB0FEB"/>
    <w:rsid w:val="00EC5419"/>
    <w:rsid w:val="00ED643A"/>
    <w:rsid w:val="00ED695F"/>
    <w:rsid w:val="00EF6746"/>
    <w:rsid w:val="00F05BB7"/>
    <w:rsid w:val="00F075B3"/>
    <w:rsid w:val="00F13C86"/>
    <w:rsid w:val="00F2109D"/>
    <w:rsid w:val="00F2477E"/>
    <w:rsid w:val="00F25D6F"/>
    <w:rsid w:val="00F26E2A"/>
    <w:rsid w:val="00F404C7"/>
    <w:rsid w:val="00F50878"/>
    <w:rsid w:val="00F55636"/>
    <w:rsid w:val="00F57068"/>
    <w:rsid w:val="00F61490"/>
    <w:rsid w:val="00F7100F"/>
    <w:rsid w:val="00F814DA"/>
    <w:rsid w:val="00F905A5"/>
    <w:rsid w:val="00FA4B03"/>
    <w:rsid w:val="00FA7000"/>
    <w:rsid w:val="00FB070D"/>
    <w:rsid w:val="00FB5FB7"/>
    <w:rsid w:val="00FC37C4"/>
    <w:rsid w:val="00FC5C26"/>
    <w:rsid w:val="00FC7315"/>
    <w:rsid w:val="00FD1B43"/>
    <w:rsid w:val="00FD1D88"/>
    <w:rsid w:val="00FD24BB"/>
    <w:rsid w:val="00FD44CC"/>
    <w:rsid w:val="00FE1636"/>
    <w:rsid w:val="00FE3B01"/>
    <w:rsid w:val="00FE5671"/>
    <w:rsid w:val="00FF2717"/>
    <w:rsid w:val="00FF3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9c0"/>
    </o:shapedefaults>
    <o:shapelayout v:ext="edit">
      <o:idmap v:ext="edit" data="1"/>
    </o:shapelayout>
  </w:shapeDefaults>
  <w:decimalSymbol w:val="."/>
  <w:listSeparator w:val=","/>
  <w14:docId w14:val="35B1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058"/>
  </w:style>
  <w:style w:type="paragraph" w:styleId="Heading1">
    <w:name w:val="heading 1"/>
    <w:basedOn w:val="Normal"/>
    <w:next w:val="Normal"/>
    <w:link w:val="Heading1Char"/>
    <w:qFormat/>
    <w:rsid w:val="005B7DCC"/>
    <w:pPr>
      <w:keepNext/>
      <w:numPr>
        <w:numId w:val="3"/>
      </w:numPr>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5B7DCC"/>
    <w:pPr>
      <w:keepNext/>
      <w:numPr>
        <w:ilvl w:val="1"/>
        <w:numId w:val="3"/>
      </w:num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link w:val="CompanyNameChar"/>
    <w:qFormat/>
    <w:rsid w:val="00EF6746"/>
    <w:pPr>
      <w:spacing w:after="0" w:line="240" w:lineRule="auto"/>
    </w:pPr>
    <w:rPr>
      <w:rFonts w:asciiTheme="majorHAnsi" w:hAnsiTheme="majorHAnsi"/>
      <w:color w:val="C0BEAF" w:themeColor="accent4"/>
      <w:sz w:val="60"/>
      <w:szCs w:val="72"/>
    </w:rPr>
  </w:style>
  <w:style w:type="character" w:customStyle="1" w:styleId="CompanyNameChar">
    <w:name w:val="Company Name Char"/>
    <w:basedOn w:val="DefaultParagraphFont"/>
    <w:link w:val="CompanyName"/>
    <w:rsid w:val="00EF6746"/>
    <w:rPr>
      <w:rFonts w:asciiTheme="majorHAnsi" w:hAnsiTheme="majorHAnsi"/>
      <w:color w:val="C0BEAF" w:themeColor="accent4"/>
      <w:sz w:val="60"/>
      <w:szCs w:val="72"/>
    </w:rPr>
  </w:style>
  <w:style w:type="paragraph" w:styleId="BalloonText">
    <w:name w:val="Balloon Text"/>
    <w:basedOn w:val="Normal"/>
    <w:link w:val="BalloonTextChar"/>
    <w:uiPriority w:val="99"/>
    <w:semiHidden/>
    <w:unhideWhenUsed/>
    <w:rsid w:val="006C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1F"/>
    <w:rPr>
      <w:rFonts w:ascii="Tahoma" w:hAnsi="Tahoma" w:cs="Tahoma"/>
      <w:sz w:val="16"/>
      <w:szCs w:val="16"/>
    </w:rPr>
  </w:style>
  <w:style w:type="paragraph" w:customStyle="1" w:styleId="ServiceText">
    <w:name w:val="Service Text"/>
    <w:basedOn w:val="Normal"/>
    <w:link w:val="ServiceTextChar"/>
    <w:qFormat/>
    <w:rsid w:val="006C271F"/>
    <w:pPr>
      <w:spacing w:after="0" w:line="240" w:lineRule="auto"/>
      <w:jc w:val="right"/>
    </w:pPr>
    <w:rPr>
      <w:color w:val="EDF4F7" w:themeColor="accent3" w:themeTint="33"/>
      <w:sz w:val="32"/>
      <w:szCs w:val="36"/>
    </w:rPr>
  </w:style>
  <w:style w:type="character" w:customStyle="1" w:styleId="ServiceTextChar">
    <w:name w:val="Service Text Char"/>
    <w:basedOn w:val="DefaultParagraphFont"/>
    <w:link w:val="ServiceText"/>
    <w:rsid w:val="006C271F"/>
    <w:rPr>
      <w:color w:val="EDF4F7" w:themeColor="accent3" w:themeTint="33"/>
      <w:sz w:val="32"/>
      <w:szCs w:val="36"/>
    </w:rPr>
  </w:style>
  <w:style w:type="paragraph" w:customStyle="1" w:styleId="TagLine">
    <w:name w:val="Tag Line"/>
    <w:basedOn w:val="Normal"/>
    <w:link w:val="TagLineChar"/>
    <w:qFormat/>
    <w:rsid w:val="006C271F"/>
    <w:pPr>
      <w:spacing w:after="0" w:line="240" w:lineRule="auto"/>
      <w:jc w:val="right"/>
    </w:pPr>
    <w:rPr>
      <w:color w:val="CAE0E7" w:themeColor="accent3" w:themeTint="99"/>
      <w:sz w:val="32"/>
      <w:szCs w:val="72"/>
    </w:rPr>
  </w:style>
  <w:style w:type="character" w:customStyle="1" w:styleId="TagLineChar">
    <w:name w:val="Tag Line Char"/>
    <w:basedOn w:val="DefaultParagraphFont"/>
    <w:link w:val="TagLine"/>
    <w:rsid w:val="006C271F"/>
    <w:rPr>
      <w:color w:val="CAE0E7" w:themeColor="accent3" w:themeTint="99"/>
      <w:sz w:val="32"/>
      <w:szCs w:val="72"/>
    </w:rPr>
  </w:style>
  <w:style w:type="paragraph" w:customStyle="1" w:styleId="Heading04">
    <w:name w:val="Heading 04"/>
    <w:basedOn w:val="Normal"/>
    <w:link w:val="Heading04Char"/>
    <w:qFormat/>
    <w:rsid w:val="006C271F"/>
    <w:rPr>
      <w:color w:val="8A8E56" w:themeColor="background2" w:themeShade="80"/>
      <w:sz w:val="24"/>
    </w:rPr>
  </w:style>
  <w:style w:type="character" w:customStyle="1" w:styleId="Heading04Char">
    <w:name w:val="Heading 04 Char"/>
    <w:basedOn w:val="DefaultParagraphFont"/>
    <w:link w:val="Heading04"/>
    <w:rsid w:val="006C271F"/>
    <w:rPr>
      <w:color w:val="8A8E56" w:themeColor="background2" w:themeShade="80"/>
      <w:sz w:val="24"/>
    </w:rPr>
  </w:style>
  <w:style w:type="paragraph" w:customStyle="1" w:styleId="BulletText02">
    <w:name w:val="Bullet Text 02"/>
    <w:basedOn w:val="ListParagraph"/>
    <w:link w:val="BulletText02Char"/>
    <w:qFormat/>
    <w:rsid w:val="006C271F"/>
    <w:pPr>
      <w:numPr>
        <w:numId w:val="1"/>
      </w:numPr>
      <w:spacing w:after="0" w:line="360" w:lineRule="auto"/>
      <w:ind w:left="360"/>
    </w:pPr>
    <w:rPr>
      <w:color w:val="EDF4F7" w:themeColor="accent3" w:themeTint="33"/>
      <w:sz w:val="18"/>
    </w:rPr>
  </w:style>
  <w:style w:type="character" w:customStyle="1" w:styleId="BulletText02Char">
    <w:name w:val="Bullet Text 02 Char"/>
    <w:basedOn w:val="DefaultParagraphFont"/>
    <w:link w:val="BulletText02"/>
    <w:rsid w:val="006C271F"/>
    <w:rPr>
      <w:color w:val="EDF4F7" w:themeColor="accent3" w:themeTint="33"/>
      <w:sz w:val="18"/>
    </w:rPr>
  </w:style>
  <w:style w:type="paragraph" w:styleId="ListParagraph">
    <w:name w:val="List Paragraph"/>
    <w:aliases w:val="Fact Sheet bullets"/>
    <w:basedOn w:val="Normal"/>
    <w:link w:val="ListParagraphChar"/>
    <w:uiPriority w:val="34"/>
    <w:qFormat/>
    <w:rsid w:val="006C271F"/>
    <w:pPr>
      <w:ind w:left="720"/>
      <w:contextualSpacing/>
    </w:pPr>
  </w:style>
  <w:style w:type="character" w:styleId="PlaceholderText">
    <w:name w:val="Placeholder Text"/>
    <w:basedOn w:val="DefaultParagraphFont"/>
    <w:uiPriority w:val="99"/>
    <w:semiHidden/>
    <w:rsid w:val="006C271F"/>
    <w:rPr>
      <w:color w:val="808080"/>
    </w:rPr>
  </w:style>
  <w:style w:type="paragraph" w:customStyle="1" w:styleId="Heading01">
    <w:name w:val="Heading 01"/>
    <w:basedOn w:val="Normal"/>
    <w:link w:val="Heading01Char"/>
    <w:qFormat/>
    <w:rsid w:val="00EF6746"/>
    <w:pPr>
      <w:spacing w:line="240" w:lineRule="auto"/>
    </w:pPr>
    <w:rPr>
      <w:rFonts w:asciiTheme="majorHAnsi" w:hAnsiTheme="majorHAnsi"/>
      <w:color w:val="666451" w:themeColor="accent4" w:themeShade="80"/>
      <w:sz w:val="36"/>
    </w:rPr>
  </w:style>
  <w:style w:type="paragraph" w:customStyle="1" w:styleId="Heading02">
    <w:name w:val="Heading 02"/>
    <w:basedOn w:val="Normal"/>
    <w:link w:val="Heading02Char"/>
    <w:qFormat/>
    <w:rsid w:val="00EF6746"/>
    <w:pPr>
      <w:spacing w:line="240" w:lineRule="auto"/>
    </w:pPr>
    <w:rPr>
      <w:rFonts w:asciiTheme="majorHAnsi" w:hAnsiTheme="majorHAnsi"/>
      <w:color w:val="97947B" w:themeColor="accent4" w:themeShade="BF"/>
    </w:rPr>
  </w:style>
  <w:style w:type="character" w:customStyle="1" w:styleId="Heading01Char">
    <w:name w:val="Heading 01 Char"/>
    <w:basedOn w:val="DefaultParagraphFont"/>
    <w:link w:val="Heading01"/>
    <w:rsid w:val="00EF6746"/>
    <w:rPr>
      <w:rFonts w:asciiTheme="majorHAnsi" w:hAnsiTheme="majorHAnsi"/>
      <w:color w:val="666451" w:themeColor="accent4" w:themeShade="80"/>
      <w:sz w:val="36"/>
    </w:rPr>
  </w:style>
  <w:style w:type="paragraph" w:customStyle="1" w:styleId="Heading03">
    <w:name w:val="Heading 03"/>
    <w:basedOn w:val="Normal"/>
    <w:link w:val="Heading03Char"/>
    <w:qFormat/>
    <w:rsid w:val="006C271F"/>
    <w:pPr>
      <w:spacing w:after="120" w:line="240" w:lineRule="auto"/>
    </w:pPr>
    <w:rPr>
      <w:b/>
      <w:color w:val="000000" w:themeColor="text1"/>
    </w:rPr>
  </w:style>
  <w:style w:type="character" w:customStyle="1" w:styleId="Heading02Char">
    <w:name w:val="Heading 02 Char"/>
    <w:basedOn w:val="DefaultParagraphFont"/>
    <w:link w:val="Heading02"/>
    <w:rsid w:val="00EF6746"/>
    <w:rPr>
      <w:rFonts w:asciiTheme="majorHAnsi" w:hAnsiTheme="majorHAnsi"/>
      <w:color w:val="97947B" w:themeColor="accent4" w:themeShade="BF"/>
    </w:rPr>
  </w:style>
  <w:style w:type="character" w:customStyle="1" w:styleId="Heading03Char">
    <w:name w:val="Heading 03 Char"/>
    <w:basedOn w:val="DefaultParagraphFont"/>
    <w:link w:val="Heading03"/>
    <w:rsid w:val="006C271F"/>
    <w:rPr>
      <w:b/>
      <w:color w:val="000000" w:themeColor="text1"/>
    </w:rPr>
  </w:style>
  <w:style w:type="paragraph" w:customStyle="1" w:styleId="BodyContent">
    <w:name w:val="Body Content"/>
    <w:basedOn w:val="Normal"/>
    <w:link w:val="BodyContentChar"/>
    <w:qFormat/>
    <w:rsid w:val="006C271F"/>
    <w:pPr>
      <w:spacing w:line="312" w:lineRule="auto"/>
    </w:pPr>
    <w:rPr>
      <w:color w:val="000000" w:themeColor="text1"/>
      <w:sz w:val="18"/>
    </w:rPr>
  </w:style>
  <w:style w:type="paragraph" w:customStyle="1" w:styleId="BulletText">
    <w:name w:val="Bullet Text"/>
    <w:basedOn w:val="ListParagraph"/>
    <w:link w:val="BulletTextChar"/>
    <w:qFormat/>
    <w:rsid w:val="006C271F"/>
    <w:pPr>
      <w:numPr>
        <w:numId w:val="2"/>
      </w:numPr>
      <w:spacing w:line="312" w:lineRule="auto"/>
    </w:pPr>
    <w:rPr>
      <w:color w:val="000000" w:themeColor="text1"/>
      <w:sz w:val="18"/>
    </w:rPr>
  </w:style>
  <w:style w:type="character" w:customStyle="1" w:styleId="BodyContentChar">
    <w:name w:val="Body Content Char"/>
    <w:basedOn w:val="DefaultParagraphFont"/>
    <w:link w:val="BodyContent"/>
    <w:rsid w:val="006C271F"/>
    <w:rPr>
      <w:color w:val="000000" w:themeColor="text1"/>
      <w:sz w:val="18"/>
    </w:rPr>
  </w:style>
  <w:style w:type="character" w:customStyle="1" w:styleId="BulletTextChar">
    <w:name w:val="Bullet Text Char"/>
    <w:basedOn w:val="DefaultParagraphFont"/>
    <w:link w:val="BulletText"/>
    <w:rsid w:val="006C271F"/>
    <w:rPr>
      <w:color w:val="000000" w:themeColor="text1"/>
      <w:sz w:val="18"/>
    </w:rPr>
  </w:style>
  <w:style w:type="paragraph" w:customStyle="1" w:styleId="BodyContent02">
    <w:name w:val="Body Content 02"/>
    <w:basedOn w:val="Normal"/>
    <w:link w:val="BodyContent02Char"/>
    <w:qFormat/>
    <w:rsid w:val="006C271F"/>
    <w:pPr>
      <w:spacing w:after="600" w:line="240" w:lineRule="auto"/>
    </w:pPr>
    <w:rPr>
      <w:color w:val="EDF4F7" w:themeColor="accent3" w:themeTint="33"/>
    </w:rPr>
  </w:style>
  <w:style w:type="character" w:customStyle="1" w:styleId="BodyContent02Char">
    <w:name w:val="Body Content 02 Char"/>
    <w:basedOn w:val="DefaultParagraphFont"/>
    <w:link w:val="BodyContent02"/>
    <w:rsid w:val="006C271F"/>
    <w:rPr>
      <w:color w:val="EDF4F7" w:themeColor="accent3" w:themeTint="33"/>
    </w:rPr>
  </w:style>
  <w:style w:type="paragraph" w:customStyle="1" w:styleId="CompanyNameSmall">
    <w:name w:val="Company Name Small"/>
    <w:basedOn w:val="Normal"/>
    <w:link w:val="CompanyNameSmallChar"/>
    <w:qFormat/>
    <w:rsid w:val="006C271F"/>
    <w:pPr>
      <w:spacing w:after="240" w:line="240" w:lineRule="auto"/>
    </w:pPr>
    <w:rPr>
      <w:color w:val="BCBF96" w:themeColor="background2" w:themeShade="BF"/>
      <w:sz w:val="36"/>
      <w:szCs w:val="48"/>
    </w:rPr>
  </w:style>
  <w:style w:type="character" w:customStyle="1" w:styleId="CompanyNameSmallChar">
    <w:name w:val="Company Name Small Char"/>
    <w:basedOn w:val="DefaultParagraphFont"/>
    <w:link w:val="CompanyNameSmall"/>
    <w:rsid w:val="006C271F"/>
    <w:rPr>
      <w:color w:val="BCBF96" w:themeColor="background2" w:themeShade="BF"/>
      <w:sz w:val="36"/>
      <w:szCs w:val="48"/>
    </w:rPr>
  </w:style>
  <w:style w:type="paragraph" w:customStyle="1" w:styleId="CompanyAddress">
    <w:name w:val="Company Address"/>
    <w:basedOn w:val="Normal"/>
    <w:link w:val="CompanyAddressChar"/>
    <w:qFormat/>
    <w:rsid w:val="006C271F"/>
    <w:pPr>
      <w:spacing w:after="0" w:line="240" w:lineRule="auto"/>
    </w:pPr>
    <w:rPr>
      <w:color w:val="EDF4F7" w:themeColor="accent3" w:themeTint="33"/>
    </w:rPr>
  </w:style>
  <w:style w:type="character" w:customStyle="1" w:styleId="CompanyAddressChar">
    <w:name w:val="Company Address Char"/>
    <w:basedOn w:val="DefaultParagraphFont"/>
    <w:link w:val="CompanyAddress"/>
    <w:rsid w:val="006C271F"/>
    <w:rPr>
      <w:color w:val="EDF4F7" w:themeColor="accent3" w:themeTint="33"/>
    </w:rPr>
  </w:style>
  <w:style w:type="paragraph" w:styleId="Header">
    <w:name w:val="header"/>
    <w:basedOn w:val="Normal"/>
    <w:link w:val="HeaderChar"/>
    <w:unhideWhenUsed/>
    <w:rsid w:val="006C271F"/>
    <w:pPr>
      <w:tabs>
        <w:tab w:val="center" w:pos="4680"/>
        <w:tab w:val="right" w:pos="9360"/>
      </w:tabs>
      <w:spacing w:after="0" w:line="240" w:lineRule="auto"/>
    </w:pPr>
  </w:style>
  <w:style w:type="character" w:customStyle="1" w:styleId="HeaderChar">
    <w:name w:val="Header Char"/>
    <w:basedOn w:val="DefaultParagraphFont"/>
    <w:link w:val="Header"/>
    <w:rsid w:val="006C271F"/>
  </w:style>
  <w:style w:type="paragraph" w:styleId="Footer">
    <w:name w:val="footer"/>
    <w:basedOn w:val="Normal"/>
    <w:link w:val="FooterChar"/>
    <w:unhideWhenUsed/>
    <w:rsid w:val="006C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71F"/>
  </w:style>
  <w:style w:type="character" w:customStyle="1" w:styleId="Heading1Char">
    <w:name w:val="Heading 1 Char"/>
    <w:basedOn w:val="DefaultParagraphFont"/>
    <w:link w:val="Heading1"/>
    <w:rsid w:val="005B7DCC"/>
    <w:rPr>
      <w:rFonts w:ascii="Arial" w:eastAsia="Times New Roman" w:hAnsi="Arial" w:cs="Arial"/>
      <w:b/>
      <w:bCs/>
      <w:sz w:val="24"/>
      <w:szCs w:val="24"/>
    </w:rPr>
  </w:style>
  <w:style w:type="character" w:customStyle="1" w:styleId="Heading2Char">
    <w:name w:val="Heading 2 Char"/>
    <w:basedOn w:val="DefaultParagraphFont"/>
    <w:link w:val="Heading2"/>
    <w:rsid w:val="005B7DCC"/>
    <w:rPr>
      <w:rFonts w:ascii="Times New Roman" w:eastAsia="Times New Roman" w:hAnsi="Times New Roman" w:cs="Times New Roman"/>
      <w:b/>
      <w:bCs/>
      <w:sz w:val="24"/>
      <w:szCs w:val="24"/>
    </w:rPr>
  </w:style>
  <w:style w:type="paragraph" w:customStyle="1" w:styleId="Default">
    <w:name w:val="Default"/>
    <w:rsid w:val="005B7DCC"/>
    <w:pPr>
      <w:widowControl w:val="0"/>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5B7DCC"/>
    <w:rPr>
      <w:color w:val="auto"/>
    </w:rPr>
  </w:style>
  <w:style w:type="paragraph" w:customStyle="1" w:styleId="CM1">
    <w:name w:val="CM1"/>
    <w:basedOn w:val="Default"/>
    <w:next w:val="Default"/>
    <w:uiPriority w:val="99"/>
    <w:rsid w:val="005B7DCC"/>
    <w:rPr>
      <w:color w:val="auto"/>
    </w:rPr>
  </w:style>
  <w:style w:type="paragraph" w:customStyle="1" w:styleId="CM6">
    <w:name w:val="CM6"/>
    <w:basedOn w:val="Default"/>
    <w:next w:val="Default"/>
    <w:uiPriority w:val="99"/>
    <w:rsid w:val="005B7DCC"/>
    <w:rPr>
      <w:color w:val="auto"/>
    </w:rPr>
  </w:style>
  <w:style w:type="paragraph" w:styleId="BodyText3">
    <w:name w:val="Body Text 3"/>
    <w:basedOn w:val="Normal"/>
    <w:link w:val="BodyText3Char"/>
    <w:semiHidden/>
    <w:rsid w:val="005B7DCC"/>
    <w:pPr>
      <w:spacing w:after="0" w:line="240" w:lineRule="auto"/>
      <w:jc w:val="both"/>
    </w:pPr>
    <w:rPr>
      <w:rFonts w:ascii="Century Gothic" w:eastAsia="Times New Roman" w:hAnsi="Century Gothic" w:cs="Arial"/>
      <w:sz w:val="20"/>
      <w:szCs w:val="24"/>
    </w:rPr>
  </w:style>
  <w:style w:type="character" w:customStyle="1" w:styleId="BodyText3Char">
    <w:name w:val="Body Text 3 Char"/>
    <w:basedOn w:val="DefaultParagraphFont"/>
    <w:link w:val="BodyText3"/>
    <w:semiHidden/>
    <w:rsid w:val="005B7DCC"/>
    <w:rPr>
      <w:rFonts w:ascii="Century Gothic" w:eastAsia="Times New Roman" w:hAnsi="Century Gothic" w:cs="Arial"/>
      <w:sz w:val="20"/>
      <w:szCs w:val="24"/>
      <w:lang w:val="en-AU"/>
    </w:rPr>
  </w:style>
  <w:style w:type="paragraph" w:styleId="BodyTextIndent">
    <w:name w:val="Body Text Indent"/>
    <w:basedOn w:val="Normal"/>
    <w:link w:val="BodyTextIndentChar"/>
    <w:uiPriority w:val="99"/>
    <w:unhideWhenUsed/>
    <w:rsid w:val="005B7DCC"/>
    <w:pPr>
      <w:spacing w:after="120"/>
      <w:ind w:left="283"/>
    </w:pPr>
  </w:style>
  <w:style w:type="character" w:customStyle="1" w:styleId="BodyTextIndentChar">
    <w:name w:val="Body Text Indent Char"/>
    <w:basedOn w:val="DefaultParagraphFont"/>
    <w:link w:val="BodyTextIndent"/>
    <w:uiPriority w:val="99"/>
    <w:rsid w:val="005B7DCC"/>
    <w:rPr>
      <w:rFonts w:eastAsiaTheme="minorEastAsia"/>
      <w:lang w:val="en-AU" w:eastAsia="en-AU"/>
    </w:rPr>
  </w:style>
  <w:style w:type="paragraph" w:styleId="BodyText">
    <w:name w:val="Body Text"/>
    <w:basedOn w:val="Normal"/>
    <w:link w:val="BodyTextChar"/>
    <w:uiPriority w:val="99"/>
    <w:semiHidden/>
    <w:unhideWhenUsed/>
    <w:rsid w:val="005B7DCC"/>
    <w:pPr>
      <w:spacing w:after="120"/>
    </w:pPr>
  </w:style>
  <w:style w:type="character" w:customStyle="1" w:styleId="BodyTextChar">
    <w:name w:val="Body Text Char"/>
    <w:basedOn w:val="DefaultParagraphFont"/>
    <w:link w:val="BodyText"/>
    <w:uiPriority w:val="99"/>
    <w:semiHidden/>
    <w:rsid w:val="005B7DCC"/>
    <w:rPr>
      <w:rFonts w:eastAsiaTheme="minorEastAsia"/>
      <w:lang w:val="en-AU" w:eastAsia="en-AU"/>
    </w:rPr>
  </w:style>
  <w:style w:type="paragraph" w:customStyle="1" w:styleId="Style1">
    <w:name w:val="Style1"/>
    <w:basedOn w:val="Normal"/>
    <w:rsid w:val="005B7DCC"/>
    <w:pPr>
      <w:numPr>
        <w:numId w:val="9"/>
      </w:numPr>
    </w:pPr>
  </w:style>
  <w:style w:type="character" w:styleId="PageNumber">
    <w:name w:val="page number"/>
    <w:basedOn w:val="DefaultParagraphFont"/>
    <w:semiHidden/>
    <w:rsid w:val="000226EC"/>
  </w:style>
  <w:style w:type="character" w:styleId="Hyperlink">
    <w:name w:val="Hyperlink"/>
    <w:basedOn w:val="DefaultParagraphFont"/>
    <w:uiPriority w:val="99"/>
    <w:rsid w:val="00BD378C"/>
    <w:rPr>
      <w:color w:val="0000FF"/>
      <w:u w:val="single"/>
    </w:rPr>
  </w:style>
  <w:style w:type="table" w:styleId="TableGrid">
    <w:name w:val="Table Grid"/>
    <w:basedOn w:val="TableNormal"/>
    <w:uiPriority w:val="59"/>
    <w:rsid w:val="00A10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695F"/>
    <w:pPr>
      <w:spacing w:after="0" w:line="336" w:lineRule="atLeast"/>
    </w:pPr>
    <w:rPr>
      <w:rFonts w:ascii="Helvetica" w:eastAsia="Times New Roman" w:hAnsi="Helvetica" w:cs="Times New Roman"/>
      <w:color w:val="262C31"/>
      <w:sz w:val="24"/>
      <w:szCs w:val="24"/>
    </w:rPr>
  </w:style>
  <w:style w:type="character" w:styleId="Strong">
    <w:name w:val="Strong"/>
    <w:basedOn w:val="DefaultParagraphFont"/>
    <w:uiPriority w:val="22"/>
    <w:qFormat/>
    <w:rsid w:val="00ED695F"/>
    <w:rPr>
      <w:b/>
      <w:bCs/>
    </w:rPr>
  </w:style>
  <w:style w:type="character" w:customStyle="1" w:styleId="ListParagraphChar">
    <w:name w:val="List Paragraph Char"/>
    <w:aliases w:val="Fact Sheet bullets Char"/>
    <w:link w:val="ListParagraph"/>
    <w:uiPriority w:val="34"/>
    <w:rsid w:val="00FE1636"/>
  </w:style>
  <w:style w:type="paragraph" w:styleId="TOCHeading">
    <w:name w:val="TOC Heading"/>
    <w:basedOn w:val="Heading1"/>
    <w:next w:val="Normal"/>
    <w:uiPriority w:val="39"/>
    <w:unhideWhenUsed/>
    <w:qFormat/>
    <w:rsid w:val="00FF3D47"/>
    <w:pPr>
      <w:keepLines/>
      <w:numPr>
        <w:numId w:val="0"/>
      </w:numPr>
      <w:spacing w:before="240" w:line="259" w:lineRule="auto"/>
      <w:outlineLvl w:val="9"/>
    </w:pPr>
    <w:rPr>
      <w:rFonts w:asciiTheme="majorHAnsi" w:eastAsiaTheme="majorEastAsia" w:hAnsiTheme="majorHAnsi" w:cstheme="majorBidi"/>
      <w:b w:val="0"/>
      <w:bCs w:val="0"/>
      <w:color w:val="527D55" w:themeColor="accent1" w:themeShade="BF"/>
      <w:sz w:val="32"/>
      <w:szCs w:val="32"/>
      <w:lang w:val="en-US" w:eastAsia="en-US"/>
    </w:rPr>
  </w:style>
  <w:style w:type="paragraph" w:styleId="TOC1">
    <w:name w:val="toc 1"/>
    <w:basedOn w:val="Normal"/>
    <w:next w:val="Normal"/>
    <w:autoRedefine/>
    <w:uiPriority w:val="39"/>
    <w:unhideWhenUsed/>
    <w:rsid w:val="00FF3D47"/>
    <w:pPr>
      <w:spacing w:after="100"/>
    </w:pPr>
  </w:style>
  <w:style w:type="paragraph" w:styleId="TOC2">
    <w:name w:val="toc 2"/>
    <w:basedOn w:val="Normal"/>
    <w:next w:val="Normal"/>
    <w:autoRedefine/>
    <w:uiPriority w:val="39"/>
    <w:unhideWhenUsed/>
    <w:rsid w:val="00FF3D4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035592">
      <w:bodyDiv w:val="1"/>
      <w:marLeft w:val="0"/>
      <w:marRight w:val="0"/>
      <w:marTop w:val="0"/>
      <w:marBottom w:val="0"/>
      <w:divBdr>
        <w:top w:val="none" w:sz="0" w:space="0" w:color="auto"/>
        <w:left w:val="none" w:sz="0" w:space="0" w:color="auto"/>
        <w:bottom w:val="none" w:sz="0" w:space="0" w:color="auto"/>
        <w:right w:val="none" w:sz="0" w:space="0" w:color="auto"/>
      </w:divBdr>
      <w:divsChild>
        <w:div w:id="201747038">
          <w:marLeft w:val="0"/>
          <w:marRight w:val="0"/>
          <w:marTop w:val="0"/>
          <w:marBottom w:val="0"/>
          <w:divBdr>
            <w:top w:val="none" w:sz="0" w:space="0" w:color="auto"/>
            <w:left w:val="none" w:sz="0" w:space="0" w:color="auto"/>
            <w:bottom w:val="none" w:sz="0" w:space="0" w:color="auto"/>
            <w:right w:val="none" w:sz="0" w:space="0" w:color="auto"/>
          </w:divBdr>
          <w:divsChild>
            <w:div w:id="964040646">
              <w:marLeft w:val="0"/>
              <w:marRight w:val="0"/>
              <w:marTop w:val="500"/>
              <w:marBottom w:val="0"/>
              <w:divBdr>
                <w:top w:val="none" w:sz="0" w:space="0" w:color="auto"/>
                <w:left w:val="none" w:sz="0" w:space="0" w:color="auto"/>
                <w:bottom w:val="none" w:sz="0" w:space="0" w:color="auto"/>
                <w:right w:val="none" w:sz="0" w:space="0" w:color="auto"/>
              </w:divBdr>
              <w:divsChild>
                <w:div w:id="1308166193">
                  <w:marLeft w:val="300"/>
                  <w:marRight w:val="0"/>
                  <w:marTop w:val="100"/>
                  <w:marBottom w:val="0"/>
                  <w:divBdr>
                    <w:top w:val="none" w:sz="0" w:space="0" w:color="auto"/>
                    <w:left w:val="none" w:sz="0" w:space="0" w:color="auto"/>
                    <w:bottom w:val="none" w:sz="0" w:space="0" w:color="auto"/>
                    <w:right w:val="none" w:sz="0" w:space="0" w:color="auto"/>
                  </w:divBdr>
                  <w:divsChild>
                    <w:div w:id="14907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81121">
      <w:bodyDiv w:val="1"/>
      <w:marLeft w:val="0"/>
      <w:marRight w:val="0"/>
      <w:marTop w:val="0"/>
      <w:marBottom w:val="0"/>
      <w:divBdr>
        <w:top w:val="none" w:sz="0" w:space="0" w:color="auto"/>
        <w:left w:val="none" w:sz="0" w:space="0" w:color="auto"/>
        <w:bottom w:val="none" w:sz="0" w:space="0" w:color="auto"/>
        <w:right w:val="none" w:sz="0" w:space="0" w:color="auto"/>
      </w:divBdr>
      <w:divsChild>
        <w:div w:id="1385837221">
          <w:marLeft w:val="0"/>
          <w:marRight w:val="0"/>
          <w:marTop w:val="0"/>
          <w:marBottom w:val="0"/>
          <w:divBdr>
            <w:top w:val="none" w:sz="0" w:space="0" w:color="auto"/>
            <w:left w:val="none" w:sz="0" w:space="0" w:color="auto"/>
            <w:bottom w:val="none" w:sz="0" w:space="0" w:color="auto"/>
            <w:right w:val="none" w:sz="0" w:space="0" w:color="auto"/>
          </w:divBdr>
          <w:divsChild>
            <w:div w:id="849831328">
              <w:marLeft w:val="0"/>
              <w:marRight w:val="0"/>
              <w:marTop w:val="500"/>
              <w:marBottom w:val="0"/>
              <w:divBdr>
                <w:top w:val="none" w:sz="0" w:space="0" w:color="auto"/>
                <w:left w:val="none" w:sz="0" w:space="0" w:color="auto"/>
                <w:bottom w:val="none" w:sz="0" w:space="0" w:color="auto"/>
                <w:right w:val="none" w:sz="0" w:space="0" w:color="auto"/>
              </w:divBdr>
              <w:divsChild>
                <w:div w:id="80028599">
                  <w:marLeft w:val="300"/>
                  <w:marRight w:val="0"/>
                  <w:marTop w:val="100"/>
                  <w:marBottom w:val="0"/>
                  <w:divBdr>
                    <w:top w:val="none" w:sz="0" w:space="0" w:color="auto"/>
                    <w:left w:val="none" w:sz="0" w:space="0" w:color="auto"/>
                    <w:bottom w:val="none" w:sz="0" w:space="0" w:color="auto"/>
                    <w:right w:val="none" w:sz="0" w:space="0" w:color="auto"/>
                  </w:divBdr>
                  <w:divsChild>
                    <w:div w:id="2179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33165">
      <w:bodyDiv w:val="1"/>
      <w:marLeft w:val="0"/>
      <w:marRight w:val="0"/>
      <w:marTop w:val="0"/>
      <w:marBottom w:val="0"/>
      <w:divBdr>
        <w:top w:val="none" w:sz="0" w:space="0" w:color="auto"/>
        <w:left w:val="none" w:sz="0" w:space="0" w:color="auto"/>
        <w:bottom w:val="none" w:sz="0" w:space="0" w:color="auto"/>
        <w:right w:val="none" w:sz="0" w:space="0" w:color="auto"/>
      </w:divBdr>
      <w:divsChild>
        <w:div w:id="11913336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hyperlink" Target="http://www.arts.sa.gov.au" TargetMode="External"/><Relationship Id="rId39" Type="http://schemas.openxmlformats.org/officeDocument/2006/relationships/hyperlink" Target="mailto:ofta@dfc.sa.gov.au"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australia.gov.au" TargetMode="External"/><Relationship Id="rId42" Type="http://schemas.openxmlformats.org/officeDocument/2006/relationships/hyperlink" Target="http://www.premcab.sa.gov.au/dpc/community_initiatives.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hyperlink" Target="http://www.tatiara.sa.gov.au" TargetMode="External"/><Relationship Id="rId33" Type="http://schemas.openxmlformats.org/officeDocument/2006/relationships/hyperlink" Target="http://www.health.gov.au" TargetMode="External"/><Relationship Id="rId38" Type="http://schemas.openxmlformats.org/officeDocument/2006/relationships/hyperlink" Target="http://www.housing.sa.gov.au" TargetMode="External"/><Relationship Id="rId46" Type="http://schemas.openxmlformats.org/officeDocument/2006/relationships/hyperlink" Target="http://www.southaustralia.biz/Funding-Grants.asp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screenaustralia.gov.au" TargetMode="External"/><Relationship Id="rId41" Type="http://schemas.openxmlformats.org/officeDocument/2006/relationships/hyperlink" Target="mailto:pcif@dpc.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office@tatiara.sa.gov.au" TargetMode="External"/><Relationship Id="rId32" Type="http://schemas.openxmlformats.org/officeDocument/2006/relationships/hyperlink" Target="http://www.ausport.gov.au" TargetMode="External"/><Relationship Id="rId37" Type="http://schemas.openxmlformats.org/officeDocument/2006/relationships/hyperlink" Target="http://www.dfc.sa.gov.au/cbsa" TargetMode="External"/><Relationship Id="rId40" Type="http://schemas.openxmlformats.org/officeDocument/2006/relationships/hyperlink" Target="http://www.ageing.sa.gov.au/seniorsgrants" TargetMode="External"/><Relationship Id="rId45" Type="http://schemas.openxmlformats.org/officeDocument/2006/relationships/hyperlink" Target="http://www.officeforyouth.sa.gov.a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office@tatiara.sa.gov.au" TargetMode="External"/><Relationship Id="rId28" Type="http://schemas.openxmlformats.org/officeDocument/2006/relationships/hyperlink" Target="http://www.australiacouncil.gov.au" TargetMode="External"/><Relationship Id="rId36" Type="http://schemas.openxmlformats.org/officeDocument/2006/relationships/hyperlink" Target="mailto:dankstrust@danks.com.au" TargetMode="External"/><Relationship Id="rId10" Type="http://schemas.openxmlformats.org/officeDocument/2006/relationships/image" Target="media/image3.jpeg"/><Relationship Id="rId19" Type="http://schemas.openxmlformats.org/officeDocument/2006/relationships/header" Target="header3.xml"/><Relationship Id="rId31" Type="http://schemas.openxmlformats.org/officeDocument/2006/relationships/hyperlink" Target="http://www.environment.gov.au" TargetMode="External"/><Relationship Id="rId44" Type="http://schemas.openxmlformats.org/officeDocument/2006/relationships/hyperlink" Target="http://www.recsport.sa.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office@tatiara.sa.gov.au" TargetMode="External"/><Relationship Id="rId27" Type="http://schemas.openxmlformats.org/officeDocument/2006/relationships/hyperlink" Target="mailto:mail@australiacouncil.gov.au" TargetMode="External"/><Relationship Id="rId30" Type="http://schemas.openxmlformats.org/officeDocument/2006/relationships/hyperlink" Target="http://www.sayab.org.au" TargetMode="External"/><Relationship Id="rId35" Type="http://schemas.openxmlformats.org/officeDocument/2006/relationships/hyperlink" Target="http://www.dest.gov.au" TargetMode="External"/><Relationship Id="rId43" Type="http://schemas.openxmlformats.org/officeDocument/2006/relationships/hyperlink" Target="http://www.sgic.com.au"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eifferh\AppData\Roaming\Microsoft\Templates\Business%20brochure.dotx"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Wav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8723-691A-4FA5-B321-F5BE6073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0</TotalTime>
  <Pages>29</Pages>
  <Words>6352</Words>
  <Characters>37293</Characters>
  <Application>Microsoft Office Word</Application>
  <DocSecurity>0</DocSecurity>
  <Lines>909</Lines>
  <Paragraphs>606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2020-09-24T01:40:00Z</dcterms:created>
  <dcterms:modified xsi:type="dcterms:W3CDTF">2020-09-24T01:41:00Z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TC103852701033</vt:lpwstr>
  </property>
  <property fmtid="{D5CDD505-2E9C-101B-9397-08002B2CF9AE}" pid="3" name="SynergySoftUID">
    <vt:lpwstr>K44473D00</vt:lpwstr>
  </property>
</Properties>
</file>